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6"/>
      </w:tblGrid>
      <w:tr w:rsidR="00667B0A" w:rsidRPr="00667B0A" w14:paraId="2C0124B7" w14:textId="77777777" w:rsidTr="000B05B9">
        <w:tc>
          <w:tcPr>
            <w:tcW w:w="0" w:type="auto"/>
            <w:tcBorders>
              <w:top w:val="nil"/>
              <w:left w:val="nil"/>
              <w:bottom w:val="nil"/>
              <w:right w:val="nil"/>
            </w:tcBorders>
          </w:tcPr>
          <w:p w14:paraId="1917AF28" w14:textId="0B6E554A" w:rsidR="00667B0A" w:rsidRPr="0032063C" w:rsidRDefault="00667B0A" w:rsidP="00667B0A">
            <w:pPr>
              <w:jc w:val="center"/>
              <w:rPr>
                <w:rFonts w:ascii="Times New Roman" w:eastAsia="Times New Roman" w:hAnsi="Times New Roman" w:cs="Times New Roman"/>
                <w:lang w:val="kk-KZ" w:eastAsia="ru-RU"/>
              </w:rPr>
            </w:pPr>
            <w:r w:rsidRPr="00667B0A">
              <w:rPr>
                <w:rFonts w:ascii="Times New Roman" w:eastAsia="Times New Roman" w:hAnsi="Times New Roman" w:cs="Times New Roman"/>
                <w:lang w:val="kk-KZ" w:eastAsia="ru-RU"/>
              </w:rPr>
              <w:t>202</w:t>
            </w:r>
            <w:r>
              <w:rPr>
                <w:rFonts w:ascii="Times New Roman" w:eastAsia="Times New Roman" w:hAnsi="Times New Roman" w:cs="Times New Roman"/>
                <w:lang w:val="kk-KZ" w:eastAsia="ru-RU"/>
              </w:rPr>
              <w:t>5</w:t>
            </w:r>
            <w:r w:rsidRPr="00667B0A">
              <w:rPr>
                <w:rFonts w:ascii="Times New Roman" w:eastAsia="Times New Roman" w:hAnsi="Times New Roman" w:cs="Times New Roman"/>
                <w:lang w:val="kk-KZ" w:eastAsia="ru-RU"/>
              </w:rPr>
              <w:t xml:space="preserve"> жылғы </w:t>
            </w:r>
            <w:r>
              <w:rPr>
                <w:rFonts w:ascii="Times New Roman" w:eastAsia="Times New Roman" w:hAnsi="Times New Roman" w:cs="Times New Roman"/>
                <w:lang w:eastAsia="ru-RU"/>
              </w:rPr>
              <w:t xml:space="preserve">___ </w:t>
            </w:r>
            <w:r w:rsidR="0032063C">
              <w:rPr>
                <w:rFonts w:ascii="Times New Roman" w:eastAsia="Times New Roman" w:hAnsi="Times New Roman" w:cs="Times New Roman"/>
                <w:lang w:eastAsia="ru-RU"/>
              </w:rPr>
              <w:t>желтоқсандағы</w:t>
            </w:r>
          </w:p>
          <w:p w14:paraId="3CA74502" w14:textId="147686E2" w:rsidR="00667B0A" w:rsidRPr="00667B0A" w:rsidRDefault="00667B0A" w:rsidP="00667B0A">
            <w:pPr>
              <w:jc w:val="center"/>
              <w:rPr>
                <w:rFonts w:ascii="Times New Roman" w:eastAsia="Times New Roman" w:hAnsi="Times New Roman" w:cs="Times New Roman"/>
                <w:lang w:val="kk-KZ" w:eastAsia="ru-RU"/>
              </w:rPr>
            </w:pPr>
            <w:r w:rsidRPr="00667B0A">
              <w:rPr>
                <w:rFonts w:ascii="Times New Roman" w:eastAsia="Times New Roman" w:hAnsi="Times New Roman" w:cs="Times New Roman"/>
                <w:lang w:val="kk-KZ" w:eastAsia="ru-RU"/>
              </w:rPr>
              <w:t xml:space="preserve">Батыс Қазақстан облыстық мәслихатының № </w:t>
            </w:r>
            <w:r>
              <w:rPr>
                <w:rFonts w:ascii="Times New Roman" w:eastAsia="Times New Roman" w:hAnsi="Times New Roman" w:cs="Times New Roman"/>
                <w:lang w:eastAsia="ru-RU"/>
              </w:rPr>
              <w:t>____</w:t>
            </w:r>
            <w:r w:rsidRPr="00667B0A">
              <w:rPr>
                <w:rFonts w:ascii="Times New Roman" w:eastAsia="Times New Roman" w:hAnsi="Times New Roman" w:cs="Times New Roman"/>
                <w:lang w:val="kk-KZ" w:eastAsia="ru-RU"/>
              </w:rPr>
              <w:t xml:space="preserve"> шешіміне</w:t>
            </w:r>
          </w:p>
          <w:p w14:paraId="780F2F65" w14:textId="77777777" w:rsidR="00667B0A" w:rsidRPr="00667B0A" w:rsidRDefault="00667B0A" w:rsidP="00667B0A">
            <w:pPr>
              <w:jc w:val="center"/>
              <w:rPr>
                <w:rFonts w:ascii="Times New Roman" w:eastAsia="Times New Roman" w:hAnsi="Times New Roman" w:cs="Times New Roman"/>
                <w:i/>
                <w:sz w:val="28"/>
                <w:szCs w:val="28"/>
                <w:lang w:val="kk-KZ" w:eastAsia="ru-RU"/>
              </w:rPr>
            </w:pPr>
            <w:r w:rsidRPr="00667B0A">
              <w:rPr>
                <w:rFonts w:ascii="Times New Roman" w:eastAsia="Times New Roman" w:hAnsi="Times New Roman" w:cs="Times New Roman"/>
                <w:lang w:val="kk-KZ" w:eastAsia="ru-RU"/>
              </w:rPr>
              <w:t>1-қосымша</w:t>
            </w:r>
          </w:p>
          <w:p w14:paraId="799A3571" w14:textId="77777777" w:rsidR="00667B0A" w:rsidRPr="00667B0A" w:rsidRDefault="00667B0A" w:rsidP="00667B0A">
            <w:pPr>
              <w:rPr>
                <w:rFonts w:ascii="Times New Roman" w:eastAsia="Times New Roman" w:hAnsi="Times New Roman" w:cs="Times New Roman"/>
                <w:i/>
                <w:sz w:val="28"/>
                <w:szCs w:val="28"/>
                <w:lang w:val="kk-KZ" w:eastAsia="ru-RU"/>
              </w:rPr>
            </w:pPr>
          </w:p>
        </w:tc>
      </w:tr>
    </w:tbl>
    <w:p w14:paraId="42EA5347" w14:textId="6FDA6904" w:rsidR="00667B0A" w:rsidRPr="00667B0A" w:rsidRDefault="00667B0A" w:rsidP="00667B0A">
      <w:pPr>
        <w:spacing w:after="0" w:line="240" w:lineRule="auto"/>
        <w:jc w:val="center"/>
        <w:rPr>
          <w:rFonts w:ascii="Times New Roman" w:eastAsia="Times New Roman" w:hAnsi="Times New Roman" w:cs="Times New Roman"/>
          <w:kern w:val="0"/>
          <w:lang w:val="kk-KZ" w:eastAsia="ru-RU"/>
          <w14:ligatures w14:val="none"/>
        </w:rPr>
      </w:pPr>
      <w:r w:rsidRPr="00667B0A">
        <w:rPr>
          <w:rFonts w:ascii="Times New Roman" w:eastAsia="Times New Roman" w:hAnsi="Times New Roman" w:cs="Times New Roman"/>
          <w:kern w:val="0"/>
          <w:lang w:val="kk-KZ" w:eastAsia="ru-RU"/>
          <w14:ligatures w14:val="none"/>
        </w:rPr>
        <w:t>202</w:t>
      </w:r>
      <w:r>
        <w:rPr>
          <w:rFonts w:ascii="Times New Roman" w:eastAsia="Times New Roman" w:hAnsi="Times New Roman" w:cs="Times New Roman"/>
          <w:kern w:val="0"/>
          <w:lang w:val="kk-KZ" w:eastAsia="ru-RU"/>
          <w14:ligatures w14:val="none"/>
        </w:rPr>
        <w:t>6</w:t>
      </w:r>
      <w:r w:rsidRPr="00667B0A">
        <w:rPr>
          <w:rFonts w:ascii="Times New Roman" w:eastAsia="Times New Roman" w:hAnsi="Times New Roman" w:cs="Times New Roman"/>
          <w:kern w:val="0"/>
          <w:lang w:val="kk-KZ" w:eastAsia="ru-RU"/>
          <w14:ligatures w14:val="none"/>
        </w:rPr>
        <w:t xml:space="preserve"> жылға арналған облыстық бюджет</w:t>
      </w:r>
    </w:p>
    <w:p w14:paraId="3289999E" w14:textId="77777777" w:rsidR="00667B0A" w:rsidRPr="00667B0A" w:rsidRDefault="00667B0A" w:rsidP="00667B0A">
      <w:pPr>
        <w:spacing w:after="0" w:line="240" w:lineRule="auto"/>
        <w:jc w:val="center"/>
        <w:rPr>
          <w:rFonts w:ascii="Times New Roman" w:eastAsia="Times New Roman" w:hAnsi="Times New Roman" w:cs="Times New Roman"/>
          <w:kern w:val="0"/>
          <w:lang w:val="kk-KZ" w:eastAsia="ru-RU"/>
          <w14:ligatures w14:val="none"/>
        </w:rPr>
      </w:pPr>
    </w:p>
    <w:tbl>
      <w:tblPr>
        <w:tblW w:w="9776" w:type="dxa"/>
        <w:jc w:val="center"/>
        <w:tblLook w:val="04A0" w:firstRow="1" w:lastRow="0" w:firstColumn="1" w:lastColumn="0" w:noHBand="0" w:noVBand="1"/>
      </w:tblPr>
      <w:tblGrid>
        <w:gridCol w:w="500"/>
        <w:gridCol w:w="580"/>
        <w:gridCol w:w="520"/>
        <w:gridCol w:w="6617"/>
        <w:gridCol w:w="1559"/>
      </w:tblGrid>
      <w:tr w:rsidR="00667B0A" w:rsidRPr="00667B0A" w14:paraId="6F34137F" w14:textId="77777777" w:rsidTr="00E90A8E">
        <w:trPr>
          <w:trHeight w:val="255"/>
          <w:jc w:val="center"/>
        </w:trPr>
        <w:tc>
          <w:tcPr>
            <w:tcW w:w="8217" w:type="dxa"/>
            <w:gridSpan w:val="4"/>
            <w:tcBorders>
              <w:top w:val="single" w:sz="4" w:space="0" w:color="auto"/>
              <w:left w:val="single" w:sz="4" w:space="0" w:color="auto"/>
              <w:bottom w:val="single" w:sz="4" w:space="0" w:color="auto"/>
              <w:right w:val="single" w:sz="4" w:space="0" w:color="auto"/>
            </w:tcBorders>
            <w:vAlign w:val="center"/>
            <w:hideMark/>
          </w:tcPr>
          <w:p w14:paraId="7702FB4A"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6F4197" w14:textId="77777777" w:rsidR="00667B0A" w:rsidRPr="00667B0A" w:rsidRDefault="00667B0A" w:rsidP="00667B0A">
            <w:pPr>
              <w:spacing w:after="0" w:line="240" w:lineRule="auto"/>
              <w:jc w:val="center"/>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Сома,</w:t>
            </w:r>
            <w:r w:rsidRPr="00667B0A">
              <w:rPr>
                <w:rFonts w:ascii="Times New Roman" w:eastAsia="Times New Roman" w:hAnsi="Times New Roman" w:cs="Times New Roman"/>
                <w:kern w:val="0"/>
                <w:sz w:val="20"/>
                <w:szCs w:val="20"/>
                <w:lang w:val="kk-KZ" w:eastAsia="ru-KZ"/>
                <w14:ligatures w14:val="none"/>
              </w:rPr>
              <w:br/>
              <w:t>мың теңге</w:t>
            </w:r>
          </w:p>
        </w:tc>
      </w:tr>
      <w:tr w:rsidR="00667B0A" w:rsidRPr="00667B0A" w14:paraId="4801FC23" w14:textId="77777777" w:rsidTr="00E90A8E">
        <w:trPr>
          <w:trHeight w:val="381"/>
          <w:jc w:val="center"/>
        </w:trPr>
        <w:tc>
          <w:tcPr>
            <w:tcW w:w="500" w:type="dxa"/>
            <w:tcBorders>
              <w:top w:val="nil"/>
              <w:left w:val="single" w:sz="4" w:space="0" w:color="auto"/>
              <w:bottom w:val="single" w:sz="4" w:space="0" w:color="auto"/>
              <w:right w:val="single" w:sz="4" w:space="0" w:color="auto"/>
            </w:tcBorders>
            <w:vAlign w:val="center"/>
            <w:hideMark/>
          </w:tcPr>
          <w:p w14:paraId="3BDCE094"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 </w:t>
            </w:r>
          </w:p>
        </w:tc>
        <w:tc>
          <w:tcPr>
            <w:tcW w:w="7717" w:type="dxa"/>
            <w:gridSpan w:val="3"/>
            <w:tcBorders>
              <w:top w:val="single" w:sz="4" w:space="0" w:color="auto"/>
              <w:left w:val="nil"/>
              <w:bottom w:val="single" w:sz="4" w:space="0" w:color="auto"/>
              <w:right w:val="single" w:sz="4" w:space="0" w:color="auto"/>
            </w:tcBorders>
            <w:vAlign w:val="center"/>
            <w:hideMark/>
          </w:tcPr>
          <w:p w14:paraId="23A067E8"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BBEF676"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667B0A" w14:paraId="12D035D1" w14:textId="77777777" w:rsidTr="00E90A8E">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0F329A71"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235B9EB8"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 </w:t>
            </w:r>
          </w:p>
        </w:tc>
        <w:tc>
          <w:tcPr>
            <w:tcW w:w="7137" w:type="dxa"/>
            <w:gridSpan w:val="2"/>
            <w:tcBorders>
              <w:top w:val="single" w:sz="4" w:space="0" w:color="auto"/>
              <w:left w:val="nil"/>
              <w:bottom w:val="single" w:sz="4" w:space="0" w:color="auto"/>
              <w:right w:val="single" w:sz="4" w:space="0" w:color="auto"/>
            </w:tcBorders>
            <w:vAlign w:val="center"/>
            <w:hideMark/>
          </w:tcPr>
          <w:p w14:paraId="0CE4BF21"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Кіші 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E851700"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667B0A" w14:paraId="34D7A340" w14:textId="77777777" w:rsidTr="00E90A8E">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58AD4C18"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0B4D2544"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vAlign w:val="center"/>
            <w:hideMark/>
          </w:tcPr>
          <w:p w14:paraId="299B4E70"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vAlign w:val="center"/>
            <w:hideMark/>
          </w:tcPr>
          <w:p w14:paraId="461CE306"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D3E29D4" w14:textId="77777777" w:rsidR="00667B0A" w:rsidRPr="00667B0A"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667B0A" w14:paraId="67BE5959" w14:textId="77777777" w:rsidTr="00E90A8E">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4F9EA40B" w14:textId="77777777" w:rsidR="00667B0A" w:rsidRPr="00667B0A"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667B0A">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14081304" w14:textId="77777777" w:rsidR="00667B0A" w:rsidRPr="00667B0A"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667B0A">
              <w:rPr>
                <w:rFonts w:ascii="Times New Roman" w:eastAsia="Times New Roman" w:hAnsi="Times New Roman" w:cs="Times New Roman"/>
                <w:i/>
                <w:iCs/>
                <w:kern w:val="0"/>
                <w:sz w:val="16"/>
                <w:szCs w:val="16"/>
                <w:lang w:val="kk-KZ" w:eastAsia="ru-KZ"/>
                <w14:ligatures w14:val="none"/>
              </w:rPr>
              <w:t>2</w:t>
            </w:r>
          </w:p>
        </w:tc>
        <w:tc>
          <w:tcPr>
            <w:tcW w:w="520" w:type="dxa"/>
            <w:tcBorders>
              <w:top w:val="nil"/>
              <w:left w:val="nil"/>
              <w:bottom w:val="single" w:sz="4" w:space="0" w:color="auto"/>
              <w:right w:val="single" w:sz="4" w:space="0" w:color="auto"/>
            </w:tcBorders>
            <w:vAlign w:val="center"/>
            <w:hideMark/>
          </w:tcPr>
          <w:p w14:paraId="14CE2BD7" w14:textId="77777777" w:rsidR="00667B0A" w:rsidRPr="00667B0A"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667B0A">
              <w:rPr>
                <w:rFonts w:ascii="Times New Roman" w:eastAsia="Times New Roman" w:hAnsi="Times New Roman" w:cs="Times New Roman"/>
                <w:i/>
                <w:iCs/>
                <w:kern w:val="0"/>
                <w:sz w:val="16"/>
                <w:szCs w:val="16"/>
                <w:lang w:val="kk-KZ" w:eastAsia="ru-KZ"/>
                <w14:ligatures w14:val="none"/>
              </w:rPr>
              <w:t>3</w:t>
            </w:r>
          </w:p>
        </w:tc>
        <w:tc>
          <w:tcPr>
            <w:tcW w:w="6617" w:type="dxa"/>
            <w:tcBorders>
              <w:top w:val="single" w:sz="4" w:space="0" w:color="auto"/>
              <w:left w:val="nil"/>
              <w:bottom w:val="single" w:sz="4" w:space="0" w:color="auto"/>
              <w:right w:val="single" w:sz="4" w:space="0" w:color="auto"/>
            </w:tcBorders>
            <w:vAlign w:val="center"/>
            <w:hideMark/>
          </w:tcPr>
          <w:p w14:paraId="4474911A" w14:textId="77777777" w:rsidR="00667B0A" w:rsidRPr="00667B0A"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667B0A">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46EF5C8D" w14:textId="77777777" w:rsidR="00667B0A" w:rsidRPr="00667B0A"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667B0A">
              <w:rPr>
                <w:rFonts w:ascii="Times New Roman" w:eastAsia="Times New Roman" w:hAnsi="Times New Roman" w:cs="Times New Roman"/>
                <w:i/>
                <w:iCs/>
                <w:kern w:val="0"/>
                <w:sz w:val="16"/>
                <w:szCs w:val="16"/>
                <w:lang w:val="kk-KZ" w:eastAsia="ru-KZ"/>
                <w14:ligatures w14:val="none"/>
              </w:rPr>
              <w:t>5</w:t>
            </w:r>
          </w:p>
        </w:tc>
      </w:tr>
      <w:tr w:rsidR="00667B0A" w:rsidRPr="00E71D19" w14:paraId="50A2BC8B" w14:textId="77777777" w:rsidTr="00E90A8E">
        <w:trPr>
          <w:trHeight w:val="255"/>
          <w:jc w:val="center"/>
        </w:trPr>
        <w:tc>
          <w:tcPr>
            <w:tcW w:w="500" w:type="dxa"/>
            <w:tcBorders>
              <w:top w:val="nil"/>
              <w:left w:val="single" w:sz="4" w:space="0" w:color="auto"/>
              <w:bottom w:val="single" w:sz="4" w:space="0" w:color="auto"/>
              <w:right w:val="single" w:sz="4" w:space="0" w:color="auto"/>
            </w:tcBorders>
            <w:textDirection w:val="btLr"/>
            <w:vAlign w:val="bottom"/>
            <w:hideMark/>
          </w:tcPr>
          <w:p w14:paraId="0C769A28" w14:textId="77777777" w:rsidR="00667B0A" w:rsidRPr="00667B0A" w:rsidRDefault="00667B0A" w:rsidP="00667B0A">
            <w:pPr>
              <w:spacing w:after="0" w:line="240" w:lineRule="auto"/>
              <w:jc w:val="center"/>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textDirection w:val="btLr"/>
            <w:vAlign w:val="bottom"/>
            <w:hideMark/>
          </w:tcPr>
          <w:p w14:paraId="3D049672" w14:textId="77777777" w:rsidR="00667B0A" w:rsidRPr="00667B0A" w:rsidRDefault="00667B0A" w:rsidP="00667B0A">
            <w:pPr>
              <w:spacing w:after="0" w:line="240" w:lineRule="auto"/>
              <w:jc w:val="center"/>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textDirection w:val="btLr"/>
            <w:vAlign w:val="bottom"/>
            <w:hideMark/>
          </w:tcPr>
          <w:p w14:paraId="740C69CE" w14:textId="77777777" w:rsidR="00667B0A" w:rsidRPr="00667B0A" w:rsidRDefault="00667B0A" w:rsidP="00667B0A">
            <w:pPr>
              <w:spacing w:after="0" w:line="240" w:lineRule="auto"/>
              <w:jc w:val="center"/>
              <w:rPr>
                <w:rFonts w:ascii="Times New Roman" w:eastAsia="Times New Roman" w:hAnsi="Times New Roman" w:cs="Times New Roman"/>
                <w:kern w:val="0"/>
                <w:sz w:val="20"/>
                <w:szCs w:val="20"/>
                <w:lang w:val="kk-KZ" w:eastAsia="ru-KZ"/>
                <w14:ligatures w14:val="none"/>
              </w:rPr>
            </w:pPr>
            <w:r w:rsidRPr="00667B0A">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noWrap/>
            <w:vAlign w:val="center"/>
            <w:hideMark/>
          </w:tcPr>
          <w:p w14:paraId="1B43EE3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Кірістер</w:t>
            </w:r>
          </w:p>
        </w:tc>
        <w:tc>
          <w:tcPr>
            <w:tcW w:w="1559" w:type="dxa"/>
            <w:tcBorders>
              <w:top w:val="nil"/>
              <w:left w:val="nil"/>
              <w:bottom w:val="single" w:sz="4" w:space="0" w:color="auto"/>
              <w:right w:val="single" w:sz="4" w:space="0" w:color="auto"/>
            </w:tcBorders>
            <w:noWrap/>
            <w:vAlign w:val="bottom"/>
            <w:hideMark/>
          </w:tcPr>
          <w:p w14:paraId="18174AF1" w14:textId="54553963" w:rsidR="00667B0A" w:rsidRPr="00E71D19" w:rsidRDefault="00E90A8E"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365 862 426</w:t>
            </w:r>
          </w:p>
        </w:tc>
      </w:tr>
      <w:tr w:rsidR="00667B0A" w:rsidRPr="00E71D19" w14:paraId="631A878B" w14:textId="77777777" w:rsidTr="00E90A8E">
        <w:trPr>
          <w:trHeight w:val="218"/>
          <w:jc w:val="center"/>
        </w:trPr>
        <w:tc>
          <w:tcPr>
            <w:tcW w:w="500" w:type="dxa"/>
            <w:tcBorders>
              <w:top w:val="nil"/>
              <w:left w:val="single" w:sz="4" w:space="0" w:color="auto"/>
              <w:bottom w:val="single" w:sz="4" w:space="0" w:color="auto"/>
              <w:right w:val="single" w:sz="4" w:space="0" w:color="auto"/>
            </w:tcBorders>
            <w:hideMark/>
          </w:tcPr>
          <w:p w14:paraId="0E27F4C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580" w:type="dxa"/>
            <w:tcBorders>
              <w:top w:val="nil"/>
              <w:left w:val="nil"/>
              <w:bottom w:val="single" w:sz="4" w:space="0" w:color="auto"/>
              <w:right w:val="single" w:sz="4" w:space="0" w:color="auto"/>
            </w:tcBorders>
            <w:hideMark/>
          </w:tcPr>
          <w:p w14:paraId="2DE6D07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AD8FC7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415B204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Салықтық түсімдер</w:t>
            </w:r>
          </w:p>
        </w:tc>
        <w:tc>
          <w:tcPr>
            <w:tcW w:w="1559" w:type="dxa"/>
            <w:tcBorders>
              <w:top w:val="nil"/>
              <w:left w:val="nil"/>
              <w:bottom w:val="single" w:sz="4" w:space="0" w:color="auto"/>
              <w:right w:val="single" w:sz="4" w:space="0" w:color="auto"/>
            </w:tcBorders>
            <w:noWrap/>
            <w:vAlign w:val="bottom"/>
            <w:hideMark/>
          </w:tcPr>
          <w:p w14:paraId="5FF2079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90 935 583</w:t>
            </w:r>
          </w:p>
        </w:tc>
      </w:tr>
      <w:tr w:rsidR="00667B0A" w:rsidRPr="00E71D19" w14:paraId="7EF1024D" w14:textId="77777777" w:rsidTr="00E90A8E">
        <w:trPr>
          <w:trHeight w:val="263"/>
          <w:jc w:val="center"/>
        </w:trPr>
        <w:tc>
          <w:tcPr>
            <w:tcW w:w="500" w:type="dxa"/>
            <w:tcBorders>
              <w:top w:val="nil"/>
              <w:left w:val="single" w:sz="4" w:space="0" w:color="auto"/>
              <w:bottom w:val="single" w:sz="4" w:space="0" w:color="auto"/>
              <w:right w:val="single" w:sz="4" w:space="0" w:color="auto"/>
            </w:tcBorders>
            <w:hideMark/>
          </w:tcPr>
          <w:p w14:paraId="0BCECF3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7F0442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w:t>
            </w:r>
          </w:p>
        </w:tc>
        <w:tc>
          <w:tcPr>
            <w:tcW w:w="520" w:type="dxa"/>
            <w:tcBorders>
              <w:top w:val="nil"/>
              <w:left w:val="nil"/>
              <w:bottom w:val="single" w:sz="4" w:space="0" w:color="auto"/>
              <w:right w:val="single" w:sz="4" w:space="0" w:color="auto"/>
            </w:tcBorders>
            <w:hideMark/>
          </w:tcPr>
          <w:p w14:paraId="7773577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1EEF857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Әлеуметтiк салық</w:t>
            </w:r>
          </w:p>
        </w:tc>
        <w:tc>
          <w:tcPr>
            <w:tcW w:w="1559" w:type="dxa"/>
            <w:tcBorders>
              <w:top w:val="nil"/>
              <w:left w:val="nil"/>
              <w:bottom w:val="single" w:sz="4" w:space="0" w:color="auto"/>
              <w:right w:val="single" w:sz="4" w:space="0" w:color="auto"/>
            </w:tcBorders>
            <w:noWrap/>
            <w:vAlign w:val="bottom"/>
            <w:hideMark/>
          </w:tcPr>
          <w:p w14:paraId="65E0DFA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88 262 412</w:t>
            </w:r>
          </w:p>
        </w:tc>
      </w:tr>
      <w:tr w:rsidR="00667B0A" w:rsidRPr="00E71D19" w14:paraId="38FA86FF" w14:textId="77777777" w:rsidTr="00E90A8E">
        <w:trPr>
          <w:trHeight w:val="254"/>
          <w:jc w:val="center"/>
        </w:trPr>
        <w:tc>
          <w:tcPr>
            <w:tcW w:w="500" w:type="dxa"/>
            <w:tcBorders>
              <w:top w:val="nil"/>
              <w:left w:val="single" w:sz="4" w:space="0" w:color="auto"/>
              <w:bottom w:val="single" w:sz="4" w:space="0" w:color="auto"/>
              <w:right w:val="single" w:sz="4" w:space="0" w:color="auto"/>
            </w:tcBorders>
            <w:hideMark/>
          </w:tcPr>
          <w:p w14:paraId="7EF22EB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BF8291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A4CE06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17" w:type="dxa"/>
            <w:tcBorders>
              <w:top w:val="single" w:sz="4" w:space="0" w:color="auto"/>
              <w:left w:val="nil"/>
              <w:bottom w:val="single" w:sz="4" w:space="0" w:color="auto"/>
              <w:right w:val="single" w:sz="4" w:space="0" w:color="auto"/>
            </w:tcBorders>
            <w:hideMark/>
          </w:tcPr>
          <w:p w14:paraId="224A684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Әлеуметтік салық</w:t>
            </w:r>
          </w:p>
        </w:tc>
        <w:tc>
          <w:tcPr>
            <w:tcW w:w="1559" w:type="dxa"/>
            <w:tcBorders>
              <w:top w:val="nil"/>
              <w:left w:val="nil"/>
              <w:bottom w:val="single" w:sz="4" w:space="0" w:color="auto"/>
              <w:right w:val="single" w:sz="4" w:space="0" w:color="auto"/>
            </w:tcBorders>
            <w:noWrap/>
            <w:vAlign w:val="bottom"/>
            <w:hideMark/>
          </w:tcPr>
          <w:p w14:paraId="1B8E310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88 262 412</w:t>
            </w:r>
          </w:p>
        </w:tc>
      </w:tr>
      <w:tr w:rsidR="00667B0A" w:rsidRPr="00E71D19" w14:paraId="101C01AD" w14:textId="77777777" w:rsidTr="00E90A8E">
        <w:trPr>
          <w:trHeight w:val="533"/>
          <w:jc w:val="center"/>
        </w:trPr>
        <w:tc>
          <w:tcPr>
            <w:tcW w:w="500" w:type="dxa"/>
            <w:tcBorders>
              <w:top w:val="nil"/>
              <w:left w:val="single" w:sz="4" w:space="0" w:color="auto"/>
              <w:bottom w:val="single" w:sz="4" w:space="0" w:color="auto"/>
              <w:right w:val="single" w:sz="4" w:space="0" w:color="auto"/>
            </w:tcBorders>
            <w:hideMark/>
          </w:tcPr>
          <w:p w14:paraId="7E19AEB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A517B2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w:t>
            </w:r>
          </w:p>
        </w:tc>
        <w:tc>
          <w:tcPr>
            <w:tcW w:w="520" w:type="dxa"/>
            <w:tcBorders>
              <w:top w:val="nil"/>
              <w:left w:val="nil"/>
              <w:bottom w:val="single" w:sz="4" w:space="0" w:color="auto"/>
              <w:right w:val="single" w:sz="4" w:space="0" w:color="auto"/>
            </w:tcBorders>
            <w:hideMark/>
          </w:tcPr>
          <w:p w14:paraId="62EE4F9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6B71796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Тауарларға, жұмыстарға және көрсетілетін қызметтерге салынатын iшкi салықтар</w:t>
            </w:r>
          </w:p>
        </w:tc>
        <w:tc>
          <w:tcPr>
            <w:tcW w:w="1559" w:type="dxa"/>
            <w:tcBorders>
              <w:top w:val="nil"/>
              <w:left w:val="nil"/>
              <w:bottom w:val="single" w:sz="4" w:space="0" w:color="auto"/>
              <w:right w:val="single" w:sz="4" w:space="0" w:color="auto"/>
            </w:tcBorders>
            <w:noWrap/>
            <w:vAlign w:val="bottom"/>
            <w:hideMark/>
          </w:tcPr>
          <w:p w14:paraId="7B4B3AC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2 673 171</w:t>
            </w:r>
          </w:p>
        </w:tc>
      </w:tr>
      <w:tr w:rsidR="00667B0A" w:rsidRPr="00E71D19" w14:paraId="28FC976B" w14:textId="77777777" w:rsidTr="00E90A8E">
        <w:trPr>
          <w:trHeight w:val="300"/>
          <w:jc w:val="center"/>
        </w:trPr>
        <w:tc>
          <w:tcPr>
            <w:tcW w:w="500" w:type="dxa"/>
            <w:tcBorders>
              <w:top w:val="nil"/>
              <w:left w:val="single" w:sz="4" w:space="0" w:color="auto"/>
              <w:bottom w:val="single" w:sz="4" w:space="0" w:color="auto"/>
              <w:right w:val="single" w:sz="4" w:space="0" w:color="auto"/>
            </w:tcBorders>
            <w:hideMark/>
          </w:tcPr>
          <w:p w14:paraId="1D7901A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641E35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8BAB7B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w:t>
            </w:r>
          </w:p>
        </w:tc>
        <w:tc>
          <w:tcPr>
            <w:tcW w:w="6617" w:type="dxa"/>
            <w:tcBorders>
              <w:top w:val="single" w:sz="4" w:space="0" w:color="auto"/>
              <w:left w:val="nil"/>
              <w:bottom w:val="single" w:sz="4" w:space="0" w:color="auto"/>
              <w:right w:val="single" w:sz="4" w:space="0" w:color="auto"/>
            </w:tcBorders>
            <w:hideMark/>
          </w:tcPr>
          <w:p w14:paraId="5E2631F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Табиғи және басқа да ресурстарды пайдаланғаны үшiн түсетiн түсiмдер</w:t>
            </w:r>
          </w:p>
        </w:tc>
        <w:tc>
          <w:tcPr>
            <w:tcW w:w="1559" w:type="dxa"/>
            <w:tcBorders>
              <w:top w:val="nil"/>
              <w:left w:val="nil"/>
              <w:bottom w:val="single" w:sz="4" w:space="0" w:color="auto"/>
              <w:right w:val="single" w:sz="4" w:space="0" w:color="auto"/>
            </w:tcBorders>
            <w:noWrap/>
            <w:vAlign w:val="bottom"/>
            <w:hideMark/>
          </w:tcPr>
          <w:p w14:paraId="7A584FD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2 245 171</w:t>
            </w:r>
          </w:p>
        </w:tc>
      </w:tr>
      <w:tr w:rsidR="00667B0A" w:rsidRPr="00E71D19" w14:paraId="7370F627" w14:textId="77777777" w:rsidTr="00E90A8E">
        <w:trPr>
          <w:trHeight w:val="300"/>
          <w:jc w:val="center"/>
        </w:trPr>
        <w:tc>
          <w:tcPr>
            <w:tcW w:w="500" w:type="dxa"/>
            <w:tcBorders>
              <w:top w:val="nil"/>
              <w:left w:val="single" w:sz="4" w:space="0" w:color="auto"/>
              <w:bottom w:val="single" w:sz="4" w:space="0" w:color="auto"/>
              <w:right w:val="single" w:sz="4" w:space="0" w:color="auto"/>
            </w:tcBorders>
            <w:hideMark/>
          </w:tcPr>
          <w:p w14:paraId="7D49BE4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116BFC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0C72E0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w:t>
            </w:r>
          </w:p>
        </w:tc>
        <w:tc>
          <w:tcPr>
            <w:tcW w:w="6617" w:type="dxa"/>
            <w:tcBorders>
              <w:top w:val="single" w:sz="4" w:space="0" w:color="auto"/>
              <w:left w:val="nil"/>
              <w:bottom w:val="single" w:sz="4" w:space="0" w:color="auto"/>
              <w:right w:val="single" w:sz="4" w:space="0" w:color="auto"/>
            </w:tcBorders>
            <w:hideMark/>
          </w:tcPr>
          <w:p w14:paraId="643E618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Кәсiпкерлiк және кәсiби қызметтi жүргiзгенi үшiн алынатын алымдар</w:t>
            </w:r>
          </w:p>
        </w:tc>
        <w:tc>
          <w:tcPr>
            <w:tcW w:w="1559" w:type="dxa"/>
            <w:tcBorders>
              <w:top w:val="nil"/>
              <w:left w:val="nil"/>
              <w:bottom w:val="single" w:sz="4" w:space="0" w:color="auto"/>
              <w:right w:val="single" w:sz="4" w:space="0" w:color="auto"/>
            </w:tcBorders>
            <w:noWrap/>
            <w:vAlign w:val="bottom"/>
            <w:hideMark/>
          </w:tcPr>
          <w:p w14:paraId="482FF90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428 000</w:t>
            </w:r>
          </w:p>
        </w:tc>
      </w:tr>
      <w:tr w:rsidR="00667B0A" w:rsidRPr="00E71D19" w14:paraId="1A2D5B84" w14:textId="77777777" w:rsidTr="00E90A8E">
        <w:trPr>
          <w:trHeight w:val="329"/>
          <w:jc w:val="center"/>
        </w:trPr>
        <w:tc>
          <w:tcPr>
            <w:tcW w:w="500" w:type="dxa"/>
            <w:tcBorders>
              <w:top w:val="nil"/>
              <w:left w:val="single" w:sz="4" w:space="0" w:color="auto"/>
              <w:bottom w:val="single" w:sz="4" w:space="0" w:color="auto"/>
              <w:right w:val="single" w:sz="4" w:space="0" w:color="auto"/>
            </w:tcBorders>
            <w:hideMark/>
          </w:tcPr>
          <w:p w14:paraId="4FA01EF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w:t>
            </w:r>
          </w:p>
        </w:tc>
        <w:tc>
          <w:tcPr>
            <w:tcW w:w="580" w:type="dxa"/>
            <w:tcBorders>
              <w:top w:val="nil"/>
              <w:left w:val="nil"/>
              <w:bottom w:val="single" w:sz="4" w:space="0" w:color="auto"/>
              <w:right w:val="single" w:sz="4" w:space="0" w:color="auto"/>
            </w:tcBorders>
            <w:hideMark/>
          </w:tcPr>
          <w:p w14:paraId="4CD1D49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8D6327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3C5A2E1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Салықтық емес түсiмдер</w:t>
            </w:r>
          </w:p>
        </w:tc>
        <w:tc>
          <w:tcPr>
            <w:tcW w:w="1559" w:type="dxa"/>
            <w:tcBorders>
              <w:top w:val="nil"/>
              <w:left w:val="nil"/>
              <w:bottom w:val="single" w:sz="4" w:space="0" w:color="auto"/>
              <w:right w:val="single" w:sz="4" w:space="0" w:color="auto"/>
            </w:tcBorders>
            <w:noWrap/>
            <w:vAlign w:val="bottom"/>
            <w:hideMark/>
          </w:tcPr>
          <w:p w14:paraId="6AA6C05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6 068 616</w:t>
            </w:r>
          </w:p>
        </w:tc>
      </w:tr>
      <w:tr w:rsidR="00667B0A" w:rsidRPr="00E71D19" w14:paraId="037E0A1B" w14:textId="77777777" w:rsidTr="00E90A8E">
        <w:trPr>
          <w:trHeight w:val="348"/>
          <w:jc w:val="center"/>
        </w:trPr>
        <w:tc>
          <w:tcPr>
            <w:tcW w:w="500" w:type="dxa"/>
            <w:tcBorders>
              <w:top w:val="nil"/>
              <w:left w:val="single" w:sz="4" w:space="0" w:color="auto"/>
              <w:bottom w:val="single" w:sz="4" w:space="0" w:color="auto"/>
              <w:right w:val="single" w:sz="4" w:space="0" w:color="auto"/>
            </w:tcBorders>
            <w:hideMark/>
          </w:tcPr>
          <w:p w14:paraId="591C9A3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955F45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20" w:type="dxa"/>
            <w:tcBorders>
              <w:top w:val="nil"/>
              <w:left w:val="nil"/>
              <w:bottom w:val="single" w:sz="4" w:space="0" w:color="auto"/>
              <w:right w:val="single" w:sz="4" w:space="0" w:color="auto"/>
            </w:tcBorders>
            <w:hideMark/>
          </w:tcPr>
          <w:p w14:paraId="318BBA2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5871FA8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меншiктен түсетiн кiрiстер</w:t>
            </w:r>
          </w:p>
        </w:tc>
        <w:tc>
          <w:tcPr>
            <w:tcW w:w="1559" w:type="dxa"/>
            <w:tcBorders>
              <w:top w:val="nil"/>
              <w:left w:val="nil"/>
              <w:bottom w:val="single" w:sz="4" w:space="0" w:color="auto"/>
              <w:right w:val="single" w:sz="4" w:space="0" w:color="auto"/>
            </w:tcBorders>
            <w:noWrap/>
            <w:vAlign w:val="bottom"/>
            <w:hideMark/>
          </w:tcPr>
          <w:p w14:paraId="27A5175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3 916 227</w:t>
            </w:r>
          </w:p>
        </w:tc>
      </w:tr>
      <w:tr w:rsidR="00667B0A" w:rsidRPr="00E71D19" w14:paraId="5554E531" w14:textId="77777777" w:rsidTr="00E90A8E">
        <w:trPr>
          <w:trHeight w:val="303"/>
          <w:jc w:val="center"/>
        </w:trPr>
        <w:tc>
          <w:tcPr>
            <w:tcW w:w="500" w:type="dxa"/>
            <w:tcBorders>
              <w:top w:val="nil"/>
              <w:left w:val="single" w:sz="4" w:space="0" w:color="auto"/>
              <w:bottom w:val="single" w:sz="4" w:space="0" w:color="auto"/>
              <w:right w:val="single" w:sz="4" w:space="0" w:color="auto"/>
            </w:tcBorders>
            <w:hideMark/>
          </w:tcPr>
          <w:p w14:paraId="15564D9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AEB013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49A0AF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17" w:type="dxa"/>
            <w:tcBorders>
              <w:top w:val="single" w:sz="4" w:space="0" w:color="auto"/>
              <w:left w:val="nil"/>
              <w:bottom w:val="single" w:sz="4" w:space="0" w:color="auto"/>
              <w:right w:val="single" w:sz="4" w:space="0" w:color="auto"/>
            </w:tcBorders>
            <w:hideMark/>
          </w:tcPr>
          <w:p w14:paraId="74A2C4B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кәсiпорындардың таза кiрiсi бөлiгiнiң түсiмдерi</w:t>
            </w:r>
          </w:p>
        </w:tc>
        <w:tc>
          <w:tcPr>
            <w:tcW w:w="1559" w:type="dxa"/>
            <w:tcBorders>
              <w:top w:val="nil"/>
              <w:left w:val="nil"/>
              <w:bottom w:val="single" w:sz="4" w:space="0" w:color="auto"/>
              <w:right w:val="single" w:sz="4" w:space="0" w:color="auto"/>
            </w:tcBorders>
            <w:noWrap/>
            <w:vAlign w:val="bottom"/>
            <w:hideMark/>
          </w:tcPr>
          <w:p w14:paraId="2360D84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200 630</w:t>
            </w:r>
          </w:p>
        </w:tc>
      </w:tr>
      <w:tr w:rsidR="00667B0A" w:rsidRPr="00E71D19" w14:paraId="6B3C739C" w14:textId="77777777" w:rsidTr="00E90A8E">
        <w:trPr>
          <w:trHeight w:val="322"/>
          <w:jc w:val="center"/>
        </w:trPr>
        <w:tc>
          <w:tcPr>
            <w:tcW w:w="500" w:type="dxa"/>
            <w:tcBorders>
              <w:top w:val="nil"/>
              <w:left w:val="single" w:sz="4" w:space="0" w:color="auto"/>
              <w:bottom w:val="single" w:sz="4" w:space="0" w:color="auto"/>
              <w:right w:val="single" w:sz="4" w:space="0" w:color="auto"/>
            </w:tcBorders>
            <w:hideMark/>
          </w:tcPr>
          <w:p w14:paraId="34E96FC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A71089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D64768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w:t>
            </w:r>
          </w:p>
        </w:tc>
        <w:tc>
          <w:tcPr>
            <w:tcW w:w="6617" w:type="dxa"/>
            <w:tcBorders>
              <w:top w:val="single" w:sz="4" w:space="0" w:color="auto"/>
              <w:left w:val="nil"/>
              <w:bottom w:val="single" w:sz="4" w:space="0" w:color="auto"/>
              <w:right w:val="single" w:sz="4" w:space="0" w:color="auto"/>
            </w:tcBorders>
            <w:hideMark/>
          </w:tcPr>
          <w:p w14:paraId="72231C4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 меншігіндегі мүлікті жалға беруден түсетін кірістер</w:t>
            </w:r>
          </w:p>
        </w:tc>
        <w:tc>
          <w:tcPr>
            <w:tcW w:w="1559" w:type="dxa"/>
            <w:tcBorders>
              <w:top w:val="nil"/>
              <w:left w:val="nil"/>
              <w:bottom w:val="single" w:sz="4" w:space="0" w:color="auto"/>
              <w:right w:val="single" w:sz="4" w:space="0" w:color="auto"/>
            </w:tcBorders>
            <w:noWrap/>
            <w:vAlign w:val="bottom"/>
            <w:hideMark/>
          </w:tcPr>
          <w:p w14:paraId="48010C2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139 080</w:t>
            </w:r>
          </w:p>
        </w:tc>
      </w:tr>
      <w:tr w:rsidR="00667B0A" w:rsidRPr="00E71D19" w14:paraId="2AD73A47" w14:textId="77777777" w:rsidTr="00E90A8E">
        <w:trPr>
          <w:trHeight w:val="267"/>
          <w:jc w:val="center"/>
        </w:trPr>
        <w:tc>
          <w:tcPr>
            <w:tcW w:w="500" w:type="dxa"/>
            <w:tcBorders>
              <w:top w:val="nil"/>
              <w:left w:val="single" w:sz="4" w:space="0" w:color="auto"/>
              <w:bottom w:val="single" w:sz="4" w:space="0" w:color="auto"/>
              <w:right w:val="single" w:sz="4" w:space="0" w:color="auto"/>
            </w:tcBorders>
            <w:hideMark/>
          </w:tcPr>
          <w:p w14:paraId="092C050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8C9EA5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52FA45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w:t>
            </w:r>
          </w:p>
        </w:tc>
        <w:tc>
          <w:tcPr>
            <w:tcW w:w="6617" w:type="dxa"/>
            <w:tcBorders>
              <w:top w:val="single" w:sz="4" w:space="0" w:color="auto"/>
              <w:left w:val="nil"/>
              <w:bottom w:val="single" w:sz="4" w:space="0" w:color="auto"/>
              <w:right w:val="single" w:sz="4" w:space="0" w:color="000000"/>
            </w:tcBorders>
            <w:hideMark/>
          </w:tcPr>
          <w:p w14:paraId="3FC0289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берілген кредиттер бойынша сыйақылар</w:t>
            </w:r>
          </w:p>
        </w:tc>
        <w:tc>
          <w:tcPr>
            <w:tcW w:w="1559" w:type="dxa"/>
            <w:tcBorders>
              <w:top w:val="nil"/>
              <w:left w:val="nil"/>
              <w:bottom w:val="single" w:sz="4" w:space="0" w:color="auto"/>
              <w:right w:val="single" w:sz="4" w:space="0" w:color="auto"/>
            </w:tcBorders>
            <w:noWrap/>
            <w:vAlign w:val="bottom"/>
            <w:hideMark/>
          </w:tcPr>
          <w:p w14:paraId="49E32A3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3 576 517</w:t>
            </w:r>
          </w:p>
        </w:tc>
      </w:tr>
      <w:tr w:rsidR="00667B0A" w:rsidRPr="00E71D19" w14:paraId="6CCF6CB9" w14:textId="77777777" w:rsidTr="00E90A8E">
        <w:trPr>
          <w:trHeight w:val="751"/>
          <w:jc w:val="center"/>
        </w:trPr>
        <w:tc>
          <w:tcPr>
            <w:tcW w:w="500" w:type="dxa"/>
            <w:tcBorders>
              <w:top w:val="nil"/>
              <w:left w:val="single" w:sz="4" w:space="0" w:color="auto"/>
              <w:bottom w:val="single" w:sz="4" w:space="0" w:color="auto"/>
              <w:right w:val="single" w:sz="4" w:space="0" w:color="auto"/>
            </w:tcBorders>
            <w:hideMark/>
          </w:tcPr>
          <w:p w14:paraId="1DE3756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A1BF8C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w:t>
            </w:r>
          </w:p>
        </w:tc>
        <w:tc>
          <w:tcPr>
            <w:tcW w:w="520" w:type="dxa"/>
            <w:tcBorders>
              <w:top w:val="nil"/>
              <w:left w:val="nil"/>
              <w:bottom w:val="single" w:sz="4" w:space="0" w:color="auto"/>
              <w:right w:val="single" w:sz="4" w:space="0" w:color="auto"/>
            </w:tcBorders>
            <w:hideMark/>
          </w:tcPr>
          <w:p w14:paraId="5E24275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2C05F2C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қаржыландырылатын мемлекеттік мекемелер ұйымдастыратын мемлекеттік сатып алуды өткізуден түсетін ақша түсімдері </w:t>
            </w:r>
          </w:p>
        </w:tc>
        <w:tc>
          <w:tcPr>
            <w:tcW w:w="1559" w:type="dxa"/>
            <w:tcBorders>
              <w:top w:val="nil"/>
              <w:left w:val="nil"/>
              <w:bottom w:val="single" w:sz="4" w:space="0" w:color="auto"/>
              <w:right w:val="single" w:sz="4" w:space="0" w:color="auto"/>
            </w:tcBorders>
            <w:noWrap/>
            <w:vAlign w:val="bottom"/>
            <w:hideMark/>
          </w:tcPr>
          <w:p w14:paraId="7B404CC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295</w:t>
            </w:r>
          </w:p>
        </w:tc>
      </w:tr>
      <w:tr w:rsidR="00667B0A" w:rsidRPr="00E71D19" w14:paraId="79B7B608" w14:textId="77777777" w:rsidTr="00E90A8E">
        <w:trPr>
          <w:trHeight w:val="718"/>
          <w:jc w:val="center"/>
        </w:trPr>
        <w:tc>
          <w:tcPr>
            <w:tcW w:w="500" w:type="dxa"/>
            <w:tcBorders>
              <w:top w:val="nil"/>
              <w:left w:val="single" w:sz="4" w:space="0" w:color="auto"/>
              <w:bottom w:val="single" w:sz="4" w:space="0" w:color="auto"/>
              <w:right w:val="single" w:sz="4" w:space="0" w:color="auto"/>
            </w:tcBorders>
            <w:hideMark/>
          </w:tcPr>
          <w:p w14:paraId="6C8AF90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A7F88A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9AB7C0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17" w:type="dxa"/>
            <w:tcBorders>
              <w:top w:val="single" w:sz="4" w:space="0" w:color="auto"/>
              <w:left w:val="nil"/>
              <w:bottom w:val="single" w:sz="4" w:space="0" w:color="auto"/>
              <w:right w:val="single" w:sz="4" w:space="0" w:color="000000"/>
            </w:tcBorders>
            <w:hideMark/>
          </w:tcPr>
          <w:p w14:paraId="42C1622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қаржыландырылатын мемлекеттік мекемелер ұйымдастыратын мемлекеттік сатып алуды өткізуден түсетін ақша түсімдері </w:t>
            </w:r>
          </w:p>
        </w:tc>
        <w:tc>
          <w:tcPr>
            <w:tcW w:w="1559" w:type="dxa"/>
            <w:tcBorders>
              <w:top w:val="nil"/>
              <w:left w:val="nil"/>
              <w:bottom w:val="single" w:sz="4" w:space="0" w:color="auto"/>
              <w:right w:val="single" w:sz="4" w:space="0" w:color="auto"/>
            </w:tcBorders>
            <w:noWrap/>
            <w:vAlign w:val="bottom"/>
            <w:hideMark/>
          </w:tcPr>
          <w:p w14:paraId="0FDF046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295</w:t>
            </w:r>
          </w:p>
        </w:tc>
      </w:tr>
      <w:tr w:rsidR="00667B0A" w:rsidRPr="00E71D19" w14:paraId="1ACD1C74" w14:textId="77777777" w:rsidTr="00E90A8E">
        <w:trPr>
          <w:trHeight w:val="212"/>
          <w:jc w:val="center"/>
        </w:trPr>
        <w:tc>
          <w:tcPr>
            <w:tcW w:w="500" w:type="dxa"/>
            <w:tcBorders>
              <w:top w:val="nil"/>
              <w:left w:val="single" w:sz="4" w:space="0" w:color="auto"/>
              <w:bottom w:val="single" w:sz="4" w:space="0" w:color="auto"/>
              <w:right w:val="single" w:sz="4" w:space="0" w:color="auto"/>
            </w:tcBorders>
            <w:hideMark/>
          </w:tcPr>
          <w:p w14:paraId="17CF44F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595C5E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w:t>
            </w:r>
          </w:p>
        </w:tc>
        <w:tc>
          <w:tcPr>
            <w:tcW w:w="520" w:type="dxa"/>
            <w:tcBorders>
              <w:top w:val="nil"/>
              <w:left w:val="nil"/>
              <w:bottom w:val="single" w:sz="4" w:space="0" w:color="auto"/>
              <w:right w:val="single" w:sz="4" w:space="0" w:color="auto"/>
            </w:tcBorders>
            <w:hideMark/>
          </w:tcPr>
          <w:p w14:paraId="5DD4C57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46A75A3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Басқа да салықтық емес түсімдер</w:t>
            </w:r>
          </w:p>
        </w:tc>
        <w:tc>
          <w:tcPr>
            <w:tcW w:w="1559" w:type="dxa"/>
            <w:tcBorders>
              <w:top w:val="nil"/>
              <w:left w:val="nil"/>
              <w:bottom w:val="single" w:sz="4" w:space="0" w:color="auto"/>
              <w:right w:val="single" w:sz="4" w:space="0" w:color="auto"/>
            </w:tcBorders>
            <w:noWrap/>
            <w:vAlign w:val="bottom"/>
            <w:hideMark/>
          </w:tcPr>
          <w:p w14:paraId="1D3BD0F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2 152 094</w:t>
            </w:r>
          </w:p>
        </w:tc>
      </w:tr>
      <w:tr w:rsidR="00667B0A" w:rsidRPr="00E71D19" w14:paraId="4EDA4401" w14:textId="77777777" w:rsidTr="00E90A8E">
        <w:trPr>
          <w:trHeight w:val="245"/>
          <w:jc w:val="center"/>
        </w:trPr>
        <w:tc>
          <w:tcPr>
            <w:tcW w:w="500" w:type="dxa"/>
            <w:tcBorders>
              <w:top w:val="nil"/>
              <w:left w:val="single" w:sz="4" w:space="0" w:color="auto"/>
              <w:bottom w:val="single" w:sz="4" w:space="0" w:color="auto"/>
              <w:right w:val="single" w:sz="4" w:space="0" w:color="auto"/>
            </w:tcBorders>
            <w:hideMark/>
          </w:tcPr>
          <w:p w14:paraId="49C95DD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D22CB5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ADEA8B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17" w:type="dxa"/>
            <w:tcBorders>
              <w:top w:val="single" w:sz="4" w:space="0" w:color="auto"/>
              <w:left w:val="nil"/>
              <w:bottom w:val="single" w:sz="4" w:space="0" w:color="auto"/>
              <w:right w:val="single" w:sz="4" w:space="0" w:color="auto"/>
            </w:tcBorders>
            <w:hideMark/>
          </w:tcPr>
          <w:p w14:paraId="5AFB102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Басқа да салықтық емес түсімдер</w:t>
            </w:r>
          </w:p>
        </w:tc>
        <w:tc>
          <w:tcPr>
            <w:tcW w:w="1559" w:type="dxa"/>
            <w:tcBorders>
              <w:top w:val="nil"/>
              <w:left w:val="nil"/>
              <w:bottom w:val="single" w:sz="4" w:space="0" w:color="auto"/>
              <w:right w:val="single" w:sz="4" w:space="0" w:color="auto"/>
            </w:tcBorders>
            <w:noWrap/>
            <w:vAlign w:val="bottom"/>
            <w:hideMark/>
          </w:tcPr>
          <w:p w14:paraId="6CA69CC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2 152 094</w:t>
            </w:r>
          </w:p>
        </w:tc>
      </w:tr>
      <w:tr w:rsidR="00667B0A" w:rsidRPr="00E71D19" w14:paraId="23E36CB5" w14:textId="77777777" w:rsidTr="00E90A8E">
        <w:trPr>
          <w:trHeight w:val="271"/>
          <w:jc w:val="center"/>
        </w:trPr>
        <w:tc>
          <w:tcPr>
            <w:tcW w:w="500" w:type="dxa"/>
            <w:tcBorders>
              <w:top w:val="nil"/>
              <w:left w:val="single" w:sz="4" w:space="0" w:color="auto"/>
              <w:bottom w:val="single" w:sz="4" w:space="0" w:color="auto"/>
              <w:right w:val="single" w:sz="4" w:space="0" w:color="auto"/>
            </w:tcBorders>
            <w:hideMark/>
          </w:tcPr>
          <w:p w14:paraId="266FCAF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w:t>
            </w:r>
          </w:p>
        </w:tc>
        <w:tc>
          <w:tcPr>
            <w:tcW w:w="580" w:type="dxa"/>
            <w:tcBorders>
              <w:top w:val="nil"/>
              <w:left w:val="nil"/>
              <w:bottom w:val="single" w:sz="4" w:space="0" w:color="auto"/>
              <w:right w:val="single" w:sz="4" w:space="0" w:color="auto"/>
            </w:tcBorders>
            <w:hideMark/>
          </w:tcPr>
          <w:p w14:paraId="29CAD94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5FD2C7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3C9F9E4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Негізгі капиталды сатудан түсетін түсімдер</w:t>
            </w:r>
          </w:p>
        </w:tc>
        <w:tc>
          <w:tcPr>
            <w:tcW w:w="1559" w:type="dxa"/>
            <w:tcBorders>
              <w:top w:val="nil"/>
              <w:left w:val="nil"/>
              <w:bottom w:val="single" w:sz="4" w:space="0" w:color="auto"/>
              <w:right w:val="single" w:sz="4" w:space="0" w:color="auto"/>
            </w:tcBorders>
            <w:noWrap/>
            <w:vAlign w:val="bottom"/>
            <w:hideMark/>
          </w:tcPr>
          <w:p w14:paraId="5287195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38 580</w:t>
            </w:r>
          </w:p>
        </w:tc>
      </w:tr>
      <w:tr w:rsidR="00667B0A" w:rsidRPr="00E71D19" w14:paraId="28010B51" w14:textId="77777777" w:rsidTr="00E90A8E">
        <w:trPr>
          <w:trHeight w:val="276"/>
          <w:jc w:val="center"/>
        </w:trPr>
        <w:tc>
          <w:tcPr>
            <w:tcW w:w="500" w:type="dxa"/>
            <w:tcBorders>
              <w:top w:val="nil"/>
              <w:left w:val="single" w:sz="4" w:space="0" w:color="auto"/>
              <w:bottom w:val="single" w:sz="4" w:space="0" w:color="auto"/>
              <w:right w:val="single" w:sz="4" w:space="0" w:color="auto"/>
            </w:tcBorders>
            <w:hideMark/>
          </w:tcPr>
          <w:p w14:paraId="66CE104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A535A4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20" w:type="dxa"/>
            <w:tcBorders>
              <w:top w:val="nil"/>
              <w:left w:val="nil"/>
              <w:bottom w:val="single" w:sz="4" w:space="0" w:color="auto"/>
              <w:right w:val="single" w:sz="4" w:space="0" w:color="auto"/>
            </w:tcBorders>
            <w:hideMark/>
          </w:tcPr>
          <w:p w14:paraId="3ABBDBA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53E7029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мекемелерге бекітілген мемлекеттік мүлікті сату</w:t>
            </w:r>
          </w:p>
        </w:tc>
        <w:tc>
          <w:tcPr>
            <w:tcW w:w="1559" w:type="dxa"/>
            <w:tcBorders>
              <w:top w:val="nil"/>
              <w:left w:val="nil"/>
              <w:bottom w:val="single" w:sz="4" w:space="0" w:color="auto"/>
              <w:right w:val="single" w:sz="4" w:space="0" w:color="auto"/>
            </w:tcBorders>
            <w:noWrap/>
            <w:vAlign w:val="bottom"/>
            <w:hideMark/>
          </w:tcPr>
          <w:p w14:paraId="605B420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38 580</w:t>
            </w:r>
          </w:p>
        </w:tc>
      </w:tr>
      <w:tr w:rsidR="00667B0A" w:rsidRPr="00E71D19" w14:paraId="7294AA51" w14:textId="77777777" w:rsidTr="00E90A8E">
        <w:trPr>
          <w:trHeight w:val="300"/>
          <w:jc w:val="center"/>
        </w:trPr>
        <w:tc>
          <w:tcPr>
            <w:tcW w:w="500" w:type="dxa"/>
            <w:tcBorders>
              <w:top w:val="nil"/>
              <w:left w:val="single" w:sz="4" w:space="0" w:color="auto"/>
              <w:bottom w:val="single" w:sz="4" w:space="0" w:color="auto"/>
              <w:right w:val="single" w:sz="4" w:space="0" w:color="auto"/>
            </w:tcBorders>
            <w:hideMark/>
          </w:tcPr>
          <w:p w14:paraId="4B1BF72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AE6172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813B1B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17" w:type="dxa"/>
            <w:tcBorders>
              <w:top w:val="single" w:sz="4" w:space="0" w:color="auto"/>
              <w:left w:val="nil"/>
              <w:bottom w:val="single" w:sz="4" w:space="0" w:color="auto"/>
              <w:right w:val="single" w:sz="4" w:space="0" w:color="auto"/>
            </w:tcBorders>
            <w:hideMark/>
          </w:tcPr>
          <w:p w14:paraId="6694FB2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мекемелерге бекітілген  мемлекеттік мүлікті сату</w:t>
            </w:r>
          </w:p>
        </w:tc>
        <w:tc>
          <w:tcPr>
            <w:tcW w:w="1559" w:type="dxa"/>
            <w:tcBorders>
              <w:top w:val="nil"/>
              <w:left w:val="nil"/>
              <w:bottom w:val="single" w:sz="4" w:space="0" w:color="auto"/>
              <w:right w:val="single" w:sz="4" w:space="0" w:color="auto"/>
            </w:tcBorders>
            <w:noWrap/>
            <w:vAlign w:val="bottom"/>
            <w:hideMark/>
          </w:tcPr>
          <w:p w14:paraId="7C73691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38 580</w:t>
            </w:r>
          </w:p>
        </w:tc>
      </w:tr>
      <w:tr w:rsidR="00667B0A" w:rsidRPr="00E71D19" w14:paraId="1A55D8CA" w14:textId="77777777" w:rsidTr="00E90A8E">
        <w:trPr>
          <w:trHeight w:val="301"/>
          <w:jc w:val="center"/>
        </w:trPr>
        <w:tc>
          <w:tcPr>
            <w:tcW w:w="500" w:type="dxa"/>
            <w:tcBorders>
              <w:top w:val="nil"/>
              <w:left w:val="single" w:sz="4" w:space="0" w:color="auto"/>
              <w:bottom w:val="single" w:sz="4" w:space="0" w:color="auto"/>
              <w:right w:val="single" w:sz="4" w:space="0" w:color="auto"/>
            </w:tcBorders>
            <w:hideMark/>
          </w:tcPr>
          <w:p w14:paraId="4C56E08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w:t>
            </w:r>
          </w:p>
        </w:tc>
        <w:tc>
          <w:tcPr>
            <w:tcW w:w="580" w:type="dxa"/>
            <w:tcBorders>
              <w:top w:val="nil"/>
              <w:left w:val="nil"/>
              <w:bottom w:val="single" w:sz="4" w:space="0" w:color="auto"/>
              <w:right w:val="single" w:sz="4" w:space="0" w:color="auto"/>
            </w:tcBorders>
            <w:hideMark/>
          </w:tcPr>
          <w:p w14:paraId="3BF0AC0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B04749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14F99BD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түсімдер</w:t>
            </w:r>
          </w:p>
        </w:tc>
        <w:tc>
          <w:tcPr>
            <w:tcW w:w="1559" w:type="dxa"/>
            <w:tcBorders>
              <w:top w:val="nil"/>
              <w:left w:val="nil"/>
              <w:bottom w:val="single" w:sz="4" w:space="0" w:color="auto"/>
              <w:right w:val="single" w:sz="4" w:space="0" w:color="auto"/>
            </w:tcBorders>
            <w:noWrap/>
            <w:vAlign w:val="bottom"/>
            <w:hideMark/>
          </w:tcPr>
          <w:p w14:paraId="46DCA94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2 689 599</w:t>
            </w:r>
          </w:p>
        </w:tc>
      </w:tr>
      <w:tr w:rsidR="00667B0A" w:rsidRPr="00E71D19" w14:paraId="5905A60D" w14:textId="77777777" w:rsidTr="00E90A8E">
        <w:trPr>
          <w:trHeight w:val="306"/>
          <w:jc w:val="center"/>
        </w:trPr>
        <w:tc>
          <w:tcPr>
            <w:tcW w:w="500" w:type="dxa"/>
            <w:tcBorders>
              <w:top w:val="nil"/>
              <w:left w:val="single" w:sz="4" w:space="0" w:color="auto"/>
              <w:bottom w:val="single" w:sz="4" w:space="0" w:color="auto"/>
              <w:right w:val="single" w:sz="4" w:space="0" w:color="auto"/>
            </w:tcBorders>
            <w:hideMark/>
          </w:tcPr>
          <w:p w14:paraId="6A6A7D5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258840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20" w:type="dxa"/>
            <w:tcBorders>
              <w:top w:val="nil"/>
              <w:left w:val="nil"/>
              <w:bottom w:val="single" w:sz="4" w:space="0" w:color="auto"/>
              <w:right w:val="single" w:sz="4" w:space="0" w:color="auto"/>
            </w:tcBorders>
            <w:hideMark/>
          </w:tcPr>
          <w:p w14:paraId="68CCA95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0E89A1C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түсімдер</w:t>
            </w:r>
          </w:p>
        </w:tc>
        <w:tc>
          <w:tcPr>
            <w:tcW w:w="1559" w:type="dxa"/>
            <w:tcBorders>
              <w:top w:val="nil"/>
              <w:left w:val="nil"/>
              <w:bottom w:val="single" w:sz="4" w:space="0" w:color="auto"/>
              <w:right w:val="single" w:sz="4" w:space="0" w:color="auto"/>
            </w:tcBorders>
            <w:noWrap/>
            <w:vAlign w:val="bottom"/>
            <w:hideMark/>
          </w:tcPr>
          <w:p w14:paraId="510F74E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2 689 599</w:t>
            </w:r>
          </w:p>
        </w:tc>
      </w:tr>
      <w:tr w:rsidR="00667B0A" w:rsidRPr="00E71D19" w14:paraId="55B46300" w14:textId="77777777" w:rsidTr="00E90A8E">
        <w:trPr>
          <w:trHeight w:val="323"/>
          <w:jc w:val="center"/>
        </w:trPr>
        <w:tc>
          <w:tcPr>
            <w:tcW w:w="500" w:type="dxa"/>
            <w:tcBorders>
              <w:top w:val="nil"/>
              <w:left w:val="single" w:sz="4" w:space="0" w:color="auto"/>
              <w:bottom w:val="single" w:sz="4" w:space="0" w:color="auto"/>
              <w:right w:val="single" w:sz="4" w:space="0" w:color="auto"/>
            </w:tcBorders>
            <w:hideMark/>
          </w:tcPr>
          <w:p w14:paraId="48C0278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EB9219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F4B470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17" w:type="dxa"/>
            <w:tcBorders>
              <w:top w:val="single" w:sz="4" w:space="0" w:color="auto"/>
              <w:left w:val="nil"/>
              <w:bottom w:val="single" w:sz="4" w:space="0" w:color="auto"/>
              <w:right w:val="single" w:sz="4" w:space="0" w:color="auto"/>
            </w:tcBorders>
            <w:hideMark/>
          </w:tcPr>
          <w:p w14:paraId="35F0737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түсімдер</w:t>
            </w:r>
          </w:p>
        </w:tc>
        <w:tc>
          <w:tcPr>
            <w:tcW w:w="1559" w:type="dxa"/>
            <w:tcBorders>
              <w:top w:val="nil"/>
              <w:left w:val="nil"/>
              <w:bottom w:val="single" w:sz="4" w:space="0" w:color="auto"/>
              <w:right w:val="single" w:sz="4" w:space="0" w:color="auto"/>
            </w:tcBorders>
            <w:noWrap/>
            <w:vAlign w:val="bottom"/>
            <w:hideMark/>
          </w:tcPr>
          <w:p w14:paraId="648B792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2 689 599</w:t>
            </w:r>
          </w:p>
        </w:tc>
      </w:tr>
      <w:tr w:rsidR="00667B0A" w:rsidRPr="00E71D19" w14:paraId="28793AFA" w14:textId="77777777" w:rsidTr="00E90A8E">
        <w:trPr>
          <w:trHeight w:val="352"/>
          <w:jc w:val="center"/>
        </w:trPr>
        <w:tc>
          <w:tcPr>
            <w:tcW w:w="500" w:type="dxa"/>
            <w:tcBorders>
              <w:top w:val="nil"/>
              <w:left w:val="single" w:sz="4" w:space="0" w:color="auto"/>
              <w:bottom w:val="single" w:sz="4" w:space="0" w:color="auto"/>
              <w:right w:val="single" w:sz="4" w:space="0" w:color="auto"/>
            </w:tcBorders>
            <w:hideMark/>
          </w:tcPr>
          <w:p w14:paraId="0446E4E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w:t>
            </w:r>
          </w:p>
        </w:tc>
        <w:tc>
          <w:tcPr>
            <w:tcW w:w="580" w:type="dxa"/>
            <w:tcBorders>
              <w:top w:val="nil"/>
              <w:left w:val="nil"/>
              <w:bottom w:val="single" w:sz="4" w:space="0" w:color="auto"/>
              <w:right w:val="single" w:sz="4" w:space="0" w:color="auto"/>
            </w:tcBorders>
            <w:hideMark/>
          </w:tcPr>
          <w:p w14:paraId="2EC8F71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EBD1B6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67D03E2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Трансферттердің түсімдері</w:t>
            </w:r>
          </w:p>
        </w:tc>
        <w:tc>
          <w:tcPr>
            <w:tcW w:w="1559" w:type="dxa"/>
            <w:tcBorders>
              <w:top w:val="nil"/>
              <w:left w:val="nil"/>
              <w:bottom w:val="single" w:sz="4" w:space="0" w:color="auto"/>
              <w:right w:val="single" w:sz="4" w:space="0" w:color="auto"/>
            </w:tcBorders>
            <w:noWrap/>
            <w:vAlign w:val="bottom"/>
            <w:hideMark/>
          </w:tcPr>
          <w:p w14:paraId="3AECC61E" w14:textId="5F68D9A5" w:rsidR="00667B0A" w:rsidRPr="00E71D19" w:rsidRDefault="00E90A8E"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266 130 048</w:t>
            </w:r>
          </w:p>
        </w:tc>
      </w:tr>
      <w:tr w:rsidR="00667B0A" w:rsidRPr="00E71D19" w14:paraId="77E21257" w14:textId="77777777" w:rsidTr="00E90A8E">
        <w:trPr>
          <w:trHeight w:val="343"/>
          <w:jc w:val="center"/>
        </w:trPr>
        <w:tc>
          <w:tcPr>
            <w:tcW w:w="500" w:type="dxa"/>
            <w:tcBorders>
              <w:top w:val="nil"/>
              <w:left w:val="single" w:sz="4" w:space="0" w:color="auto"/>
              <w:bottom w:val="single" w:sz="4" w:space="0" w:color="auto"/>
              <w:right w:val="single" w:sz="4" w:space="0" w:color="auto"/>
            </w:tcBorders>
            <w:hideMark/>
          </w:tcPr>
          <w:p w14:paraId="4DD846A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D1AAF6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20" w:type="dxa"/>
            <w:tcBorders>
              <w:top w:val="nil"/>
              <w:left w:val="nil"/>
              <w:bottom w:val="single" w:sz="4" w:space="0" w:color="auto"/>
              <w:right w:val="single" w:sz="4" w:space="0" w:color="auto"/>
            </w:tcBorders>
            <w:hideMark/>
          </w:tcPr>
          <w:p w14:paraId="03C9157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5449052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мемлекеттiк басқару органдарынан  трансферттер</w:t>
            </w:r>
          </w:p>
        </w:tc>
        <w:tc>
          <w:tcPr>
            <w:tcW w:w="1559" w:type="dxa"/>
            <w:tcBorders>
              <w:top w:val="nil"/>
              <w:left w:val="nil"/>
              <w:bottom w:val="single" w:sz="4" w:space="0" w:color="auto"/>
              <w:right w:val="single" w:sz="4" w:space="0" w:color="auto"/>
            </w:tcBorders>
            <w:noWrap/>
            <w:vAlign w:val="bottom"/>
          </w:tcPr>
          <w:p w14:paraId="1057158A" w14:textId="6AB4C40F" w:rsidR="00667B0A" w:rsidRPr="00E71D19" w:rsidRDefault="00E90A8E"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94 508 558</w:t>
            </w:r>
          </w:p>
        </w:tc>
      </w:tr>
      <w:tr w:rsidR="00667B0A" w:rsidRPr="00E71D19" w14:paraId="251889CA" w14:textId="77777777" w:rsidTr="00E90A8E">
        <w:trPr>
          <w:trHeight w:val="555"/>
          <w:jc w:val="center"/>
        </w:trPr>
        <w:tc>
          <w:tcPr>
            <w:tcW w:w="500" w:type="dxa"/>
            <w:tcBorders>
              <w:top w:val="nil"/>
              <w:left w:val="single" w:sz="4" w:space="0" w:color="auto"/>
              <w:bottom w:val="single" w:sz="4" w:space="0" w:color="auto"/>
              <w:right w:val="single" w:sz="4" w:space="0" w:color="auto"/>
            </w:tcBorders>
            <w:hideMark/>
          </w:tcPr>
          <w:p w14:paraId="36E6913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65CA26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ACEF33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w:t>
            </w:r>
          </w:p>
        </w:tc>
        <w:tc>
          <w:tcPr>
            <w:tcW w:w="6617" w:type="dxa"/>
            <w:tcBorders>
              <w:top w:val="single" w:sz="4" w:space="0" w:color="auto"/>
              <w:left w:val="nil"/>
              <w:bottom w:val="single" w:sz="4" w:space="0" w:color="auto"/>
              <w:right w:val="single" w:sz="4" w:space="0" w:color="auto"/>
            </w:tcBorders>
            <w:hideMark/>
          </w:tcPr>
          <w:p w14:paraId="2055DF8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Аудандық (облыстық маңызы бар қалалардың) бюджеттерден трансферттер</w:t>
            </w:r>
          </w:p>
        </w:tc>
        <w:tc>
          <w:tcPr>
            <w:tcW w:w="1559" w:type="dxa"/>
            <w:tcBorders>
              <w:top w:val="nil"/>
              <w:left w:val="nil"/>
              <w:bottom w:val="single" w:sz="4" w:space="0" w:color="auto"/>
              <w:right w:val="single" w:sz="4" w:space="0" w:color="auto"/>
            </w:tcBorders>
            <w:noWrap/>
            <w:vAlign w:val="bottom"/>
          </w:tcPr>
          <w:p w14:paraId="196DD1DB" w14:textId="14DC277E" w:rsidR="00667B0A" w:rsidRPr="00E71D19" w:rsidRDefault="00E90A8E"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94 508 558</w:t>
            </w:r>
          </w:p>
        </w:tc>
      </w:tr>
      <w:tr w:rsidR="00667B0A" w:rsidRPr="00E71D19" w14:paraId="7B3C6C16" w14:textId="77777777" w:rsidTr="00E90A8E">
        <w:trPr>
          <w:trHeight w:val="555"/>
          <w:jc w:val="center"/>
        </w:trPr>
        <w:tc>
          <w:tcPr>
            <w:tcW w:w="500" w:type="dxa"/>
            <w:tcBorders>
              <w:top w:val="nil"/>
              <w:left w:val="single" w:sz="4" w:space="0" w:color="auto"/>
              <w:bottom w:val="single" w:sz="4" w:space="0" w:color="auto"/>
              <w:right w:val="single" w:sz="4" w:space="0" w:color="auto"/>
            </w:tcBorders>
            <w:hideMark/>
          </w:tcPr>
          <w:p w14:paraId="396ACBF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11EDA4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w:t>
            </w:r>
          </w:p>
        </w:tc>
        <w:tc>
          <w:tcPr>
            <w:tcW w:w="520" w:type="dxa"/>
            <w:tcBorders>
              <w:top w:val="nil"/>
              <w:left w:val="nil"/>
              <w:bottom w:val="single" w:sz="4" w:space="0" w:color="auto"/>
              <w:right w:val="single" w:sz="4" w:space="0" w:color="auto"/>
            </w:tcBorders>
            <w:hideMark/>
          </w:tcPr>
          <w:p w14:paraId="27A8CE0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11F5B70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басқарудың жоғары тұрған органдарынан түсетiн трансферттер</w:t>
            </w:r>
          </w:p>
        </w:tc>
        <w:tc>
          <w:tcPr>
            <w:tcW w:w="1559" w:type="dxa"/>
            <w:tcBorders>
              <w:top w:val="nil"/>
              <w:left w:val="nil"/>
              <w:bottom w:val="single" w:sz="4" w:space="0" w:color="auto"/>
              <w:right w:val="single" w:sz="4" w:space="0" w:color="auto"/>
            </w:tcBorders>
            <w:noWrap/>
            <w:vAlign w:val="bottom"/>
            <w:hideMark/>
          </w:tcPr>
          <w:p w14:paraId="1A7AFCA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171 621 490</w:t>
            </w:r>
          </w:p>
        </w:tc>
      </w:tr>
      <w:tr w:rsidR="00667B0A" w:rsidRPr="00E71D19" w14:paraId="70716729" w14:textId="77777777" w:rsidTr="00E90A8E">
        <w:trPr>
          <w:trHeight w:val="315"/>
          <w:jc w:val="center"/>
        </w:trPr>
        <w:tc>
          <w:tcPr>
            <w:tcW w:w="500" w:type="dxa"/>
            <w:tcBorders>
              <w:top w:val="nil"/>
              <w:left w:val="single" w:sz="4" w:space="0" w:color="auto"/>
              <w:bottom w:val="single" w:sz="4" w:space="0" w:color="auto"/>
              <w:right w:val="single" w:sz="4" w:space="0" w:color="auto"/>
            </w:tcBorders>
            <w:hideMark/>
          </w:tcPr>
          <w:p w14:paraId="580B6FC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9CBA21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4156DA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17" w:type="dxa"/>
            <w:tcBorders>
              <w:top w:val="single" w:sz="4" w:space="0" w:color="auto"/>
              <w:left w:val="nil"/>
              <w:bottom w:val="single" w:sz="4" w:space="0" w:color="auto"/>
              <w:right w:val="single" w:sz="4" w:space="0" w:color="auto"/>
            </w:tcBorders>
            <w:hideMark/>
          </w:tcPr>
          <w:p w14:paraId="651C3C5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Республикалық бюджеттен түсетiн трансферттер</w:t>
            </w:r>
          </w:p>
        </w:tc>
        <w:tc>
          <w:tcPr>
            <w:tcW w:w="1559" w:type="dxa"/>
            <w:tcBorders>
              <w:top w:val="nil"/>
              <w:left w:val="nil"/>
              <w:bottom w:val="single" w:sz="4" w:space="0" w:color="auto"/>
              <w:right w:val="single" w:sz="4" w:space="0" w:color="auto"/>
            </w:tcBorders>
            <w:noWrap/>
            <w:vAlign w:val="bottom"/>
            <w:hideMark/>
          </w:tcPr>
          <w:p w14:paraId="0744AB6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171 621 490</w:t>
            </w:r>
          </w:p>
        </w:tc>
      </w:tr>
      <w:tr w:rsidR="00667B0A" w:rsidRPr="00E71D19" w14:paraId="345AA6B4" w14:textId="77777777" w:rsidTr="00E90A8E">
        <w:trPr>
          <w:trHeight w:val="255"/>
          <w:jc w:val="center"/>
        </w:trPr>
        <w:tc>
          <w:tcPr>
            <w:tcW w:w="8217" w:type="dxa"/>
            <w:gridSpan w:val="4"/>
            <w:tcBorders>
              <w:top w:val="single" w:sz="4" w:space="0" w:color="auto"/>
              <w:left w:val="single" w:sz="4" w:space="0" w:color="auto"/>
              <w:bottom w:val="single" w:sz="4" w:space="0" w:color="auto"/>
              <w:right w:val="single" w:sz="4" w:space="0" w:color="auto"/>
            </w:tcBorders>
            <w:hideMark/>
          </w:tcPr>
          <w:p w14:paraId="498F85A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Функционалдық топ</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1BBD72E" w14:textId="77777777" w:rsidR="00667B0A" w:rsidRPr="00E71D19" w:rsidRDefault="00667B0A" w:rsidP="00667B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hint="cs"/>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t>,</w:t>
            </w:r>
          </w:p>
          <w:p w14:paraId="220852BB" w14:textId="7E3AE2FD" w:rsidR="00667B0A" w:rsidRPr="00E71D19" w:rsidRDefault="00667B0A" w:rsidP="00667B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hint="cs"/>
                <w:kern w:val="0"/>
                <w:sz w:val="20"/>
                <w:szCs w:val="20"/>
                <w:lang w:val="kk-KZ" w:eastAsia="ru-KZ"/>
                <w14:ligatures w14:val="none"/>
              </w:rPr>
              <w:t>мы</w:t>
            </w:r>
            <w:r w:rsidRPr="00E71D19">
              <w:rPr>
                <w:rFonts w:ascii="Times New Roman" w:eastAsia="Times New Roman" w:hAnsi="Times New Roman" w:cs="Times New Roman"/>
                <w:kern w:val="0"/>
                <w:sz w:val="20"/>
                <w:szCs w:val="20"/>
                <w:lang w:val="kk-KZ" w:eastAsia="ru-KZ"/>
                <w14:ligatures w14:val="none"/>
              </w:rPr>
              <w:t xml:space="preserve">ң </w:t>
            </w:r>
            <w:r w:rsidRPr="00E71D19">
              <w:rPr>
                <w:rFonts w:ascii="Times New Roman" w:eastAsia="Times New Roman" w:hAnsi="Times New Roman" w:cs="Times New Roman" w:hint="cs"/>
                <w:kern w:val="0"/>
                <w:sz w:val="20"/>
                <w:szCs w:val="20"/>
                <w:lang w:val="kk-KZ" w:eastAsia="ru-KZ"/>
                <w14:ligatures w14:val="none"/>
              </w:rPr>
              <w:t>те</w:t>
            </w:r>
            <w:r w:rsidRPr="00E71D19">
              <w:rPr>
                <w:rFonts w:ascii="Times New Roman" w:eastAsia="Times New Roman" w:hAnsi="Times New Roman" w:cs="Times New Roman"/>
                <w:kern w:val="0"/>
                <w:sz w:val="20"/>
                <w:szCs w:val="20"/>
                <w:lang w:val="kk-KZ" w:eastAsia="ru-KZ"/>
                <w14:ligatures w14:val="none"/>
              </w:rPr>
              <w:t>ң</w:t>
            </w:r>
            <w:r w:rsidRPr="00E71D19">
              <w:rPr>
                <w:rFonts w:ascii="Times New Roman" w:eastAsia="Times New Roman" w:hAnsi="Times New Roman" w:cs="Times New Roman" w:hint="cs"/>
                <w:kern w:val="0"/>
                <w:sz w:val="20"/>
                <w:szCs w:val="20"/>
                <w:lang w:val="kk-KZ" w:eastAsia="ru-KZ"/>
                <w14:ligatures w14:val="none"/>
              </w:rPr>
              <w:t>ге</w:t>
            </w:r>
          </w:p>
        </w:tc>
      </w:tr>
      <w:tr w:rsidR="00667B0A" w:rsidRPr="00E71D19" w14:paraId="74A51537"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14BA07E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17" w:type="dxa"/>
            <w:gridSpan w:val="3"/>
            <w:tcBorders>
              <w:top w:val="single" w:sz="4" w:space="0" w:color="auto"/>
              <w:left w:val="nil"/>
              <w:bottom w:val="single" w:sz="4" w:space="0" w:color="auto"/>
              <w:right w:val="single" w:sz="4" w:space="0" w:color="000000"/>
            </w:tcBorders>
            <w:hideMark/>
          </w:tcPr>
          <w:p w14:paraId="3FCE11D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бағдарламалардың  әкімшісі</w:t>
            </w:r>
          </w:p>
        </w:tc>
        <w:tc>
          <w:tcPr>
            <w:tcW w:w="1559" w:type="dxa"/>
            <w:vMerge/>
            <w:tcBorders>
              <w:top w:val="nil"/>
              <w:left w:val="single" w:sz="4" w:space="0" w:color="auto"/>
              <w:bottom w:val="single" w:sz="4" w:space="0" w:color="auto"/>
              <w:right w:val="single" w:sz="4" w:space="0" w:color="auto"/>
            </w:tcBorders>
            <w:vAlign w:val="center"/>
            <w:hideMark/>
          </w:tcPr>
          <w:p w14:paraId="5F8E642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7C91C4F4"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7C2BD22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829B65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37" w:type="dxa"/>
            <w:gridSpan w:val="2"/>
            <w:tcBorders>
              <w:top w:val="single" w:sz="4" w:space="0" w:color="auto"/>
              <w:left w:val="nil"/>
              <w:bottom w:val="single" w:sz="4" w:space="0" w:color="auto"/>
              <w:right w:val="single" w:sz="4" w:space="0" w:color="000000"/>
            </w:tcBorders>
            <w:hideMark/>
          </w:tcPr>
          <w:p w14:paraId="334462B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Бағдарлама</w:t>
            </w:r>
          </w:p>
        </w:tc>
        <w:tc>
          <w:tcPr>
            <w:tcW w:w="1559" w:type="dxa"/>
            <w:vMerge/>
            <w:tcBorders>
              <w:top w:val="nil"/>
              <w:left w:val="single" w:sz="4" w:space="0" w:color="auto"/>
              <w:bottom w:val="single" w:sz="4" w:space="0" w:color="auto"/>
              <w:right w:val="single" w:sz="4" w:space="0" w:color="auto"/>
            </w:tcBorders>
            <w:vAlign w:val="center"/>
            <w:hideMark/>
          </w:tcPr>
          <w:p w14:paraId="618D15F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228CEE06"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7F3DC55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FC9836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0C2378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5D8B8F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463CB8D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6AA4D8FF"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139419B3"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hideMark/>
          </w:tcPr>
          <w:p w14:paraId="33AAA060"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20" w:type="dxa"/>
            <w:tcBorders>
              <w:top w:val="nil"/>
              <w:left w:val="nil"/>
              <w:bottom w:val="single" w:sz="4" w:space="0" w:color="auto"/>
              <w:right w:val="single" w:sz="4" w:space="0" w:color="auto"/>
            </w:tcBorders>
            <w:hideMark/>
          </w:tcPr>
          <w:p w14:paraId="33D74D21"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17" w:type="dxa"/>
            <w:tcBorders>
              <w:top w:val="single" w:sz="4" w:space="0" w:color="auto"/>
              <w:left w:val="nil"/>
              <w:bottom w:val="single" w:sz="4" w:space="0" w:color="auto"/>
              <w:right w:val="single" w:sz="4" w:space="0" w:color="000000"/>
            </w:tcBorders>
            <w:hideMark/>
          </w:tcPr>
          <w:p w14:paraId="65B6C50D"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bottom"/>
            <w:hideMark/>
          </w:tcPr>
          <w:p w14:paraId="2FB26A4D"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667B0A" w:rsidRPr="00E71D19" w14:paraId="7EDA1F24" w14:textId="77777777" w:rsidTr="00983D8C">
        <w:trPr>
          <w:trHeight w:val="255"/>
          <w:jc w:val="center"/>
        </w:trPr>
        <w:tc>
          <w:tcPr>
            <w:tcW w:w="500" w:type="dxa"/>
            <w:tcBorders>
              <w:top w:val="single" w:sz="4" w:space="0" w:color="auto"/>
              <w:left w:val="single" w:sz="4" w:space="0" w:color="auto"/>
              <w:bottom w:val="single" w:sz="4" w:space="0" w:color="auto"/>
              <w:right w:val="single" w:sz="4" w:space="0" w:color="auto"/>
            </w:tcBorders>
            <w:textDirection w:val="btLr"/>
            <w:vAlign w:val="bottom"/>
            <w:hideMark/>
          </w:tcPr>
          <w:p w14:paraId="5125A45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textDirection w:val="btLr"/>
            <w:vAlign w:val="bottom"/>
            <w:hideMark/>
          </w:tcPr>
          <w:p w14:paraId="2C1ED1E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textDirection w:val="btLr"/>
            <w:vAlign w:val="bottom"/>
            <w:hideMark/>
          </w:tcPr>
          <w:p w14:paraId="3566A5F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single" w:sz="4" w:space="0" w:color="auto"/>
              <w:bottom w:val="single" w:sz="4" w:space="0" w:color="auto"/>
              <w:right w:val="single" w:sz="4" w:space="0" w:color="auto"/>
            </w:tcBorders>
            <w:noWrap/>
            <w:hideMark/>
          </w:tcPr>
          <w:p w14:paraId="3DFAC16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Шығындар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DAC591" w14:textId="235FE0C3"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38</w:t>
            </w:r>
            <w:r w:rsidR="00E90A8E" w:rsidRPr="00E71D19">
              <w:rPr>
                <w:rFonts w:ascii="Times New Roman" w:eastAsia="Times New Roman" w:hAnsi="Times New Roman" w:cs="Times New Roman"/>
                <w:kern w:val="0"/>
                <w:sz w:val="20"/>
                <w:szCs w:val="20"/>
                <w:lang w:val="kk-KZ" w:eastAsia="ru-KZ"/>
                <w14:ligatures w14:val="none"/>
              </w:rPr>
              <w:t>2 111 949</w:t>
            </w:r>
          </w:p>
        </w:tc>
      </w:tr>
      <w:tr w:rsidR="00667B0A" w:rsidRPr="00E71D19" w14:paraId="23ECFC61" w14:textId="77777777" w:rsidTr="00983D8C">
        <w:trPr>
          <w:trHeight w:val="255"/>
          <w:jc w:val="center"/>
        </w:trPr>
        <w:tc>
          <w:tcPr>
            <w:tcW w:w="500" w:type="dxa"/>
            <w:tcBorders>
              <w:top w:val="single" w:sz="4" w:space="0" w:color="auto"/>
              <w:left w:val="single" w:sz="4" w:space="0" w:color="auto"/>
              <w:bottom w:val="single" w:sz="4" w:space="0" w:color="auto"/>
              <w:right w:val="single" w:sz="4" w:space="0" w:color="auto"/>
            </w:tcBorders>
            <w:hideMark/>
          </w:tcPr>
          <w:p w14:paraId="10E9B59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01</w:t>
            </w:r>
          </w:p>
        </w:tc>
        <w:tc>
          <w:tcPr>
            <w:tcW w:w="580" w:type="dxa"/>
            <w:tcBorders>
              <w:top w:val="single" w:sz="4" w:space="0" w:color="auto"/>
              <w:left w:val="single" w:sz="4" w:space="0" w:color="auto"/>
              <w:bottom w:val="single" w:sz="4" w:space="0" w:color="auto"/>
              <w:right w:val="single" w:sz="4" w:space="0" w:color="auto"/>
            </w:tcBorders>
            <w:hideMark/>
          </w:tcPr>
          <w:p w14:paraId="70E94CE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413755D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single" w:sz="4" w:space="0" w:color="auto"/>
              <w:bottom w:val="single" w:sz="4" w:space="0" w:color="auto"/>
              <w:right w:val="single" w:sz="4" w:space="0" w:color="auto"/>
            </w:tcBorders>
            <w:hideMark/>
          </w:tcPr>
          <w:p w14:paraId="02E3F2F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Жалпы сипаттағы мемлекеттiк көрсетілетін қызметтер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DEDB95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5 230 351</w:t>
            </w:r>
          </w:p>
        </w:tc>
      </w:tr>
      <w:tr w:rsidR="00667B0A" w:rsidRPr="00E71D19" w14:paraId="6C2D9D83"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59AECA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376A81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110</w:t>
            </w:r>
          </w:p>
        </w:tc>
        <w:tc>
          <w:tcPr>
            <w:tcW w:w="520" w:type="dxa"/>
            <w:tcBorders>
              <w:top w:val="nil"/>
              <w:left w:val="nil"/>
              <w:bottom w:val="single" w:sz="4" w:space="0" w:color="auto"/>
              <w:right w:val="single" w:sz="4" w:space="0" w:color="auto"/>
            </w:tcBorders>
            <w:hideMark/>
          </w:tcPr>
          <w:p w14:paraId="6A1ACB1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20ED808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мәслихатының аппараты</w:t>
            </w:r>
          </w:p>
        </w:tc>
        <w:tc>
          <w:tcPr>
            <w:tcW w:w="1559" w:type="dxa"/>
            <w:tcBorders>
              <w:top w:val="nil"/>
              <w:left w:val="nil"/>
              <w:bottom w:val="single" w:sz="4" w:space="0" w:color="auto"/>
              <w:right w:val="single" w:sz="4" w:space="0" w:color="auto"/>
            </w:tcBorders>
            <w:noWrap/>
            <w:vAlign w:val="bottom"/>
            <w:hideMark/>
          </w:tcPr>
          <w:p w14:paraId="52679E3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142 603</w:t>
            </w:r>
          </w:p>
        </w:tc>
      </w:tr>
      <w:tr w:rsidR="00667B0A" w:rsidRPr="00E71D19" w14:paraId="4E862A67"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2D009C4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B77589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C8E265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7461CC1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мәслихатының қызметін қамтамасыз ету жөніндегі қызметтер</w:t>
            </w:r>
          </w:p>
        </w:tc>
        <w:tc>
          <w:tcPr>
            <w:tcW w:w="1559" w:type="dxa"/>
            <w:tcBorders>
              <w:top w:val="nil"/>
              <w:left w:val="nil"/>
              <w:bottom w:val="single" w:sz="4" w:space="0" w:color="auto"/>
              <w:right w:val="single" w:sz="4" w:space="0" w:color="auto"/>
            </w:tcBorders>
            <w:noWrap/>
            <w:vAlign w:val="bottom"/>
            <w:hideMark/>
          </w:tcPr>
          <w:p w14:paraId="66E0861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142 603</w:t>
            </w:r>
          </w:p>
        </w:tc>
      </w:tr>
      <w:tr w:rsidR="00667B0A" w:rsidRPr="00E71D19" w14:paraId="33298A3A" w14:textId="77777777" w:rsidTr="00E90A8E">
        <w:trPr>
          <w:trHeight w:val="255"/>
          <w:jc w:val="center"/>
        </w:trPr>
        <w:tc>
          <w:tcPr>
            <w:tcW w:w="500" w:type="dxa"/>
            <w:tcBorders>
              <w:top w:val="single" w:sz="4" w:space="0" w:color="auto"/>
              <w:left w:val="single" w:sz="4" w:space="0" w:color="auto"/>
              <w:bottom w:val="single" w:sz="4" w:space="0" w:color="auto"/>
              <w:right w:val="single" w:sz="4" w:space="0" w:color="auto"/>
            </w:tcBorders>
            <w:hideMark/>
          </w:tcPr>
          <w:p w14:paraId="0C1594C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2F9443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120</w:t>
            </w:r>
          </w:p>
        </w:tc>
        <w:tc>
          <w:tcPr>
            <w:tcW w:w="520" w:type="dxa"/>
            <w:tcBorders>
              <w:top w:val="single" w:sz="4" w:space="0" w:color="auto"/>
              <w:left w:val="single" w:sz="4" w:space="0" w:color="auto"/>
              <w:bottom w:val="single" w:sz="4" w:space="0" w:color="auto"/>
              <w:right w:val="single" w:sz="4" w:space="0" w:color="auto"/>
            </w:tcBorders>
            <w:hideMark/>
          </w:tcPr>
          <w:p w14:paraId="1FBB25D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single" w:sz="4" w:space="0" w:color="auto"/>
              <w:bottom w:val="single" w:sz="4" w:space="0" w:color="auto"/>
              <w:right w:val="single" w:sz="4" w:space="0" w:color="auto"/>
            </w:tcBorders>
            <w:hideMark/>
          </w:tcPr>
          <w:p w14:paraId="69A64DA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әкімінің аппараты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BFD657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3 340 509</w:t>
            </w:r>
          </w:p>
        </w:tc>
      </w:tr>
      <w:tr w:rsidR="00667B0A" w:rsidRPr="00E71D19" w14:paraId="0D95A4F8"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BA8954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D74C10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31F094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48B2F46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әкімінің қызметін қамтамасыз ету жөніндегі қызметтер</w:t>
            </w:r>
          </w:p>
        </w:tc>
        <w:tc>
          <w:tcPr>
            <w:tcW w:w="1559" w:type="dxa"/>
            <w:tcBorders>
              <w:top w:val="nil"/>
              <w:left w:val="nil"/>
              <w:bottom w:val="single" w:sz="4" w:space="0" w:color="auto"/>
              <w:right w:val="single" w:sz="4" w:space="0" w:color="auto"/>
            </w:tcBorders>
            <w:noWrap/>
            <w:vAlign w:val="bottom"/>
            <w:hideMark/>
          </w:tcPr>
          <w:p w14:paraId="1457F66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2 782 003</w:t>
            </w:r>
          </w:p>
        </w:tc>
      </w:tr>
      <w:tr w:rsidR="00667B0A" w:rsidRPr="00E71D19" w14:paraId="34FC88AF"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0E66AC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29A2B7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F82DE7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17" w:type="dxa"/>
            <w:tcBorders>
              <w:top w:val="single" w:sz="4" w:space="0" w:color="auto"/>
              <w:left w:val="nil"/>
              <w:bottom w:val="single" w:sz="4" w:space="0" w:color="auto"/>
              <w:right w:val="single" w:sz="4" w:space="0" w:color="000000"/>
            </w:tcBorders>
            <w:hideMark/>
          </w:tcPr>
          <w:p w14:paraId="6A9D00F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Әкімдерді сайлауды қамтамасыз ету және өткізу</w:t>
            </w:r>
          </w:p>
        </w:tc>
        <w:tc>
          <w:tcPr>
            <w:tcW w:w="1559" w:type="dxa"/>
            <w:tcBorders>
              <w:top w:val="nil"/>
              <w:left w:val="nil"/>
              <w:bottom w:val="single" w:sz="4" w:space="0" w:color="auto"/>
              <w:right w:val="single" w:sz="4" w:space="0" w:color="auto"/>
            </w:tcBorders>
            <w:noWrap/>
            <w:vAlign w:val="bottom"/>
            <w:hideMark/>
          </w:tcPr>
          <w:p w14:paraId="243C365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558 506</w:t>
            </w:r>
          </w:p>
        </w:tc>
      </w:tr>
      <w:tr w:rsidR="00667B0A" w:rsidRPr="00E71D19" w14:paraId="34DF4B95"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714717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651146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20" w:type="dxa"/>
            <w:tcBorders>
              <w:top w:val="nil"/>
              <w:left w:val="nil"/>
              <w:bottom w:val="single" w:sz="4" w:space="0" w:color="auto"/>
              <w:right w:val="single" w:sz="4" w:space="0" w:color="auto"/>
            </w:tcBorders>
            <w:hideMark/>
          </w:tcPr>
          <w:p w14:paraId="2F87B1A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03B6C9B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1664D22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431 237</w:t>
            </w:r>
          </w:p>
        </w:tc>
      </w:tr>
      <w:tr w:rsidR="00667B0A" w:rsidRPr="00E71D19" w14:paraId="247FF4D4" w14:textId="77777777" w:rsidTr="00E90A8E">
        <w:trPr>
          <w:trHeight w:val="765"/>
          <w:jc w:val="center"/>
        </w:trPr>
        <w:tc>
          <w:tcPr>
            <w:tcW w:w="500" w:type="dxa"/>
            <w:tcBorders>
              <w:top w:val="nil"/>
              <w:left w:val="single" w:sz="4" w:space="0" w:color="auto"/>
              <w:bottom w:val="single" w:sz="4" w:space="0" w:color="auto"/>
              <w:right w:val="single" w:sz="4" w:space="0" w:color="auto"/>
            </w:tcBorders>
            <w:hideMark/>
          </w:tcPr>
          <w:p w14:paraId="7563610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08F2C5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FA46F0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32452C1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бюджетті атқару, коммуналдық меншікті басқару және бюджеттік жоспарлау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22B8BEE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424 380</w:t>
            </w:r>
          </w:p>
        </w:tc>
      </w:tr>
      <w:tr w:rsidR="00667B0A" w:rsidRPr="00E71D19" w14:paraId="2C0F0DD2" w14:textId="77777777" w:rsidTr="00E90A8E">
        <w:trPr>
          <w:trHeight w:val="639"/>
          <w:jc w:val="center"/>
        </w:trPr>
        <w:tc>
          <w:tcPr>
            <w:tcW w:w="500" w:type="dxa"/>
            <w:tcBorders>
              <w:top w:val="nil"/>
              <w:left w:val="single" w:sz="4" w:space="0" w:color="auto"/>
              <w:bottom w:val="single" w:sz="4" w:space="0" w:color="auto"/>
              <w:right w:val="single" w:sz="4" w:space="0" w:color="auto"/>
            </w:tcBorders>
            <w:hideMark/>
          </w:tcPr>
          <w:p w14:paraId="5BE0297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1A4990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28EB5C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061</w:t>
            </w:r>
          </w:p>
        </w:tc>
        <w:tc>
          <w:tcPr>
            <w:tcW w:w="6617" w:type="dxa"/>
            <w:tcBorders>
              <w:top w:val="single" w:sz="4" w:space="0" w:color="auto"/>
              <w:left w:val="nil"/>
              <w:bottom w:val="single" w:sz="4" w:space="0" w:color="auto"/>
              <w:right w:val="single" w:sz="4" w:space="0" w:color="000000"/>
            </w:tcBorders>
            <w:hideMark/>
          </w:tcPr>
          <w:p w14:paraId="17E1254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инвестициялар және мемлекеттік-жекешелік әріптестік, оның ішінде концессия мәселелері жөніндегі құжаттаманы сараптау және бағалау</w:t>
            </w:r>
          </w:p>
        </w:tc>
        <w:tc>
          <w:tcPr>
            <w:tcW w:w="1559" w:type="dxa"/>
            <w:tcBorders>
              <w:top w:val="nil"/>
              <w:left w:val="nil"/>
              <w:bottom w:val="single" w:sz="4" w:space="0" w:color="auto"/>
              <w:right w:val="single" w:sz="4" w:space="0" w:color="auto"/>
            </w:tcBorders>
            <w:noWrap/>
            <w:vAlign w:val="bottom"/>
            <w:hideMark/>
          </w:tcPr>
          <w:p w14:paraId="3361052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6 857</w:t>
            </w:r>
          </w:p>
        </w:tc>
      </w:tr>
      <w:tr w:rsidR="00667B0A" w:rsidRPr="00E71D19" w14:paraId="490C81DF"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891FFA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409F67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269</w:t>
            </w:r>
          </w:p>
        </w:tc>
        <w:tc>
          <w:tcPr>
            <w:tcW w:w="520" w:type="dxa"/>
            <w:tcBorders>
              <w:top w:val="nil"/>
              <w:left w:val="nil"/>
              <w:bottom w:val="single" w:sz="4" w:space="0" w:color="auto"/>
              <w:right w:val="single" w:sz="4" w:space="0" w:color="auto"/>
            </w:tcBorders>
            <w:hideMark/>
          </w:tcPr>
          <w:p w14:paraId="3D405D8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9504C3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дін істері басқармасы</w:t>
            </w:r>
          </w:p>
        </w:tc>
        <w:tc>
          <w:tcPr>
            <w:tcW w:w="1559" w:type="dxa"/>
            <w:tcBorders>
              <w:top w:val="nil"/>
              <w:left w:val="nil"/>
              <w:bottom w:val="single" w:sz="4" w:space="0" w:color="auto"/>
              <w:right w:val="single" w:sz="4" w:space="0" w:color="auto"/>
            </w:tcBorders>
            <w:noWrap/>
            <w:vAlign w:val="bottom"/>
            <w:hideMark/>
          </w:tcPr>
          <w:p w14:paraId="4888F42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375 030</w:t>
            </w:r>
          </w:p>
        </w:tc>
      </w:tr>
      <w:tr w:rsidR="00667B0A" w:rsidRPr="00E71D19" w14:paraId="688A48C7"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7FDF16D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C7BECE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93B453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61DA06E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дін істер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0448665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222 797</w:t>
            </w:r>
          </w:p>
        </w:tc>
      </w:tr>
      <w:tr w:rsidR="00667B0A" w:rsidRPr="00E71D19" w14:paraId="4E55A0B2"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1C16F73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816318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675CA6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17" w:type="dxa"/>
            <w:tcBorders>
              <w:top w:val="single" w:sz="4" w:space="0" w:color="auto"/>
              <w:left w:val="nil"/>
              <w:bottom w:val="single" w:sz="4" w:space="0" w:color="auto"/>
              <w:right w:val="single" w:sz="4" w:space="0" w:color="000000"/>
            </w:tcBorders>
            <w:hideMark/>
          </w:tcPr>
          <w:p w14:paraId="2FE28F2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Өңірде діни ахуалды зерделеу және талдау</w:t>
            </w:r>
          </w:p>
        </w:tc>
        <w:tc>
          <w:tcPr>
            <w:tcW w:w="1559" w:type="dxa"/>
            <w:tcBorders>
              <w:top w:val="nil"/>
              <w:left w:val="nil"/>
              <w:bottom w:val="single" w:sz="4" w:space="0" w:color="auto"/>
              <w:right w:val="single" w:sz="4" w:space="0" w:color="auto"/>
            </w:tcBorders>
            <w:noWrap/>
            <w:vAlign w:val="bottom"/>
            <w:hideMark/>
          </w:tcPr>
          <w:p w14:paraId="219AE52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152 233</w:t>
            </w:r>
          </w:p>
        </w:tc>
      </w:tr>
      <w:tr w:rsidR="00667B0A" w:rsidRPr="00E71D19" w14:paraId="123BF4A4"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602A7D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EEE323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282</w:t>
            </w:r>
          </w:p>
        </w:tc>
        <w:tc>
          <w:tcPr>
            <w:tcW w:w="520" w:type="dxa"/>
            <w:tcBorders>
              <w:top w:val="nil"/>
              <w:left w:val="nil"/>
              <w:bottom w:val="single" w:sz="4" w:space="0" w:color="auto"/>
              <w:right w:val="single" w:sz="4" w:space="0" w:color="auto"/>
            </w:tcBorders>
            <w:hideMark/>
          </w:tcPr>
          <w:p w14:paraId="4308F73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49FFE7D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тексеру комиссиясы</w:t>
            </w:r>
          </w:p>
        </w:tc>
        <w:tc>
          <w:tcPr>
            <w:tcW w:w="1559" w:type="dxa"/>
            <w:tcBorders>
              <w:top w:val="nil"/>
              <w:left w:val="nil"/>
              <w:bottom w:val="single" w:sz="4" w:space="0" w:color="auto"/>
              <w:right w:val="single" w:sz="4" w:space="0" w:color="auto"/>
            </w:tcBorders>
            <w:noWrap/>
            <w:vAlign w:val="bottom"/>
            <w:hideMark/>
          </w:tcPr>
          <w:p w14:paraId="796E298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375 413</w:t>
            </w:r>
          </w:p>
        </w:tc>
      </w:tr>
      <w:tr w:rsidR="00667B0A" w:rsidRPr="00E71D19" w14:paraId="39D9C769" w14:textId="77777777" w:rsidTr="00E90A8E">
        <w:trPr>
          <w:trHeight w:val="510"/>
          <w:jc w:val="center"/>
        </w:trPr>
        <w:tc>
          <w:tcPr>
            <w:tcW w:w="500" w:type="dxa"/>
            <w:tcBorders>
              <w:top w:val="nil"/>
              <w:left w:val="single" w:sz="4" w:space="0" w:color="auto"/>
              <w:bottom w:val="single" w:sz="4" w:space="0" w:color="auto"/>
              <w:right w:val="single" w:sz="4" w:space="0" w:color="auto"/>
            </w:tcBorders>
            <w:hideMark/>
          </w:tcPr>
          <w:p w14:paraId="2124EDE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0C784D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14028B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3566AA9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Облыстың тексеру комиссиясының қызметін қамтамасыз ету жөніндегі қызметтер </w:t>
            </w:r>
          </w:p>
        </w:tc>
        <w:tc>
          <w:tcPr>
            <w:tcW w:w="1559" w:type="dxa"/>
            <w:tcBorders>
              <w:top w:val="nil"/>
              <w:left w:val="nil"/>
              <w:bottom w:val="single" w:sz="4" w:space="0" w:color="auto"/>
              <w:right w:val="single" w:sz="4" w:space="0" w:color="auto"/>
            </w:tcBorders>
            <w:noWrap/>
            <w:vAlign w:val="bottom"/>
            <w:hideMark/>
          </w:tcPr>
          <w:p w14:paraId="3EAACF2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375 413</w:t>
            </w:r>
          </w:p>
        </w:tc>
      </w:tr>
      <w:tr w:rsidR="00667B0A" w:rsidRPr="00E71D19" w14:paraId="0BCFE895" w14:textId="77777777" w:rsidTr="00E90A8E">
        <w:trPr>
          <w:trHeight w:val="271"/>
          <w:jc w:val="center"/>
        </w:trPr>
        <w:tc>
          <w:tcPr>
            <w:tcW w:w="500" w:type="dxa"/>
            <w:tcBorders>
              <w:top w:val="nil"/>
              <w:left w:val="single" w:sz="4" w:space="0" w:color="auto"/>
              <w:bottom w:val="single" w:sz="4" w:space="0" w:color="auto"/>
              <w:right w:val="single" w:sz="4" w:space="0" w:color="auto"/>
            </w:tcBorders>
            <w:hideMark/>
          </w:tcPr>
          <w:p w14:paraId="72C3E27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FD472A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733</w:t>
            </w:r>
          </w:p>
        </w:tc>
        <w:tc>
          <w:tcPr>
            <w:tcW w:w="520" w:type="dxa"/>
            <w:tcBorders>
              <w:top w:val="nil"/>
              <w:left w:val="nil"/>
              <w:bottom w:val="single" w:sz="4" w:space="0" w:color="auto"/>
              <w:right w:val="single" w:sz="4" w:space="0" w:color="auto"/>
            </w:tcBorders>
            <w:hideMark/>
          </w:tcPr>
          <w:p w14:paraId="743E84B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1D75845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Облыстың мемлекеттік сатып алу және коммуналдық меншік басқармасы </w:t>
            </w:r>
          </w:p>
        </w:tc>
        <w:tc>
          <w:tcPr>
            <w:tcW w:w="1559" w:type="dxa"/>
            <w:tcBorders>
              <w:top w:val="nil"/>
              <w:left w:val="nil"/>
              <w:bottom w:val="single" w:sz="4" w:space="0" w:color="auto"/>
              <w:right w:val="single" w:sz="4" w:space="0" w:color="auto"/>
            </w:tcBorders>
            <w:noWrap/>
            <w:vAlign w:val="bottom"/>
            <w:hideMark/>
          </w:tcPr>
          <w:p w14:paraId="406207B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223 445</w:t>
            </w:r>
          </w:p>
        </w:tc>
      </w:tr>
      <w:tr w:rsidR="00667B0A" w:rsidRPr="00E71D19" w14:paraId="57CB98FD" w14:textId="77777777" w:rsidTr="00E90A8E">
        <w:trPr>
          <w:trHeight w:val="555"/>
          <w:jc w:val="center"/>
        </w:trPr>
        <w:tc>
          <w:tcPr>
            <w:tcW w:w="500" w:type="dxa"/>
            <w:tcBorders>
              <w:top w:val="nil"/>
              <w:left w:val="single" w:sz="4" w:space="0" w:color="auto"/>
              <w:bottom w:val="single" w:sz="4" w:space="0" w:color="auto"/>
              <w:right w:val="single" w:sz="4" w:space="0" w:color="auto"/>
            </w:tcBorders>
            <w:hideMark/>
          </w:tcPr>
          <w:p w14:paraId="421A467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50E0EC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75905E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7D44A8E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мемлекеттік активтер мен сатып алуды басқару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4E10063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220 619</w:t>
            </w:r>
          </w:p>
        </w:tc>
      </w:tr>
      <w:tr w:rsidR="00667B0A" w:rsidRPr="00E71D19" w14:paraId="317AA534" w14:textId="77777777" w:rsidTr="00E90A8E">
        <w:trPr>
          <w:trHeight w:val="411"/>
          <w:jc w:val="center"/>
        </w:trPr>
        <w:tc>
          <w:tcPr>
            <w:tcW w:w="500" w:type="dxa"/>
            <w:tcBorders>
              <w:top w:val="nil"/>
              <w:left w:val="single" w:sz="4" w:space="0" w:color="auto"/>
              <w:bottom w:val="single" w:sz="4" w:space="0" w:color="auto"/>
              <w:right w:val="single" w:sz="4" w:space="0" w:color="auto"/>
            </w:tcBorders>
            <w:hideMark/>
          </w:tcPr>
          <w:p w14:paraId="38B90B6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DF78B6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CAB69C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17" w:type="dxa"/>
            <w:tcBorders>
              <w:top w:val="single" w:sz="4" w:space="0" w:color="auto"/>
              <w:left w:val="nil"/>
              <w:bottom w:val="single" w:sz="4" w:space="0" w:color="auto"/>
              <w:right w:val="single" w:sz="4" w:space="0" w:color="000000"/>
            </w:tcBorders>
            <w:hideMark/>
          </w:tcPr>
          <w:p w14:paraId="2705A0B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Жекешелендіру, коммуналдық меншікті басқару, жекешелендіруден кейінгі қызмет және осыған байланысты дауларды реттеу</w:t>
            </w:r>
          </w:p>
        </w:tc>
        <w:tc>
          <w:tcPr>
            <w:tcW w:w="1559" w:type="dxa"/>
            <w:tcBorders>
              <w:top w:val="nil"/>
              <w:left w:val="nil"/>
              <w:bottom w:val="single" w:sz="4" w:space="0" w:color="auto"/>
              <w:right w:val="single" w:sz="4" w:space="0" w:color="auto"/>
            </w:tcBorders>
            <w:noWrap/>
            <w:vAlign w:val="bottom"/>
            <w:hideMark/>
          </w:tcPr>
          <w:p w14:paraId="1DF3EA9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2 826</w:t>
            </w:r>
          </w:p>
        </w:tc>
      </w:tr>
      <w:tr w:rsidR="00667B0A" w:rsidRPr="00E71D19" w14:paraId="398E1969"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9207E4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E99411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750</w:t>
            </w:r>
          </w:p>
        </w:tc>
        <w:tc>
          <w:tcPr>
            <w:tcW w:w="520" w:type="dxa"/>
            <w:tcBorders>
              <w:top w:val="nil"/>
              <w:left w:val="nil"/>
              <w:bottom w:val="single" w:sz="4" w:space="0" w:color="auto"/>
              <w:right w:val="single" w:sz="4" w:space="0" w:color="auto"/>
            </w:tcBorders>
            <w:hideMark/>
          </w:tcPr>
          <w:p w14:paraId="5862B3E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5D9D30C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стратегия және экономикалық даму басқармасы</w:t>
            </w:r>
          </w:p>
        </w:tc>
        <w:tc>
          <w:tcPr>
            <w:tcW w:w="1559" w:type="dxa"/>
            <w:tcBorders>
              <w:top w:val="nil"/>
              <w:left w:val="nil"/>
              <w:bottom w:val="single" w:sz="4" w:space="0" w:color="auto"/>
              <w:right w:val="single" w:sz="4" w:space="0" w:color="auto"/>
            </w:tcBorders>
            <w:noWrap/>
            <w:vAlign w:val="bottom"/>
            <w:hideMark/>
          </w:tcPr>
          <w:p w14:paraId="726576D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153 209</w:t>
            </w:r>
          </w:p>
        </w:tc>
      </w:tr>
      <w:tr w:rsidR="00667B0A" w:rsidRPr="00E71D19" w14:paraId="3CBDA8DF" w14:textId="77777777" w:rsidTr="00E90A8E">
        <w:trPr>
          <w:trHeight w:val="692"/>
          <w:jc w:val="center"/>
        </w:trPr>
        <w:tc>
          <w:tcPr>
            <w:tcW w:w="500" w:type="dxa"/>
            <w:tcBorders>
              <w:top w:val="nil"/>
              <w:left w:val="single" w:sz="4" w:space="0" w:color="auto"/>
              <w:bottom w:val="single" w:sz="4" w:space="0" w:color="auto"/>
              <w:right w:val="single" w:sz="4" w:space="0" w:color="auto"/>
            </w:tcBorders>
            <w:hideMark/>
          </w:tcPr>
          <w:p w14:paraId="1B71A73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2299DA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1932A3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45C6C87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Экономикалық саясатты, мемлекеттік жоспарлау жүйесін қалыптастыру мен дамыту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760519D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153 209</w:t>
            </w:r>
          </w:p>
        </w:tc>
      </w:tr>
      <w:tr w:rsidR="00667B0A" w:rsidRPr="00E71D19" w14:paraId="549E5B9E"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304436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59AE92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752</w:t>
            </w:r>
          </w:p>
        </w:tc>
        <w:tc>
          <w:tcPr>
            <w:tcW w:w="520" w:type="dxa"/>
            <w:tcBorders>
              <w:top w:val="nil"/>
              <w:left w:val="nil"/>
              <w:bottom w:val="single" w:sz="4" w:space="0" w:color="auto"/>
              <w:right w:val="single" w:sz="4" w:space="0" w:color="auto"/>
            </w:tcBorders>
            <w:hideMark/>
          </w:tcPr>
          <w:p w14:paraId="02EFB7D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416B924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қоғамдық даму басқармасы</w:t>
            </w:r>
          </w:p>
        </w:tc>
        <w:tc>
          <w:tcPr>
            <w:tcW w:w="1559" w:type="dxa"/>
            <w:tcBorders>
              <w:top w:val="nil"/>
              <w:left w:val="nil"/>
              <w:bottom w:val="single" w:sz="4" w:space="0" w:color="auto"/>
              <w:right w:val="single" w:sz="4" w:space="0" w:color="auto"/>
            </w:tcBorders>
            <w:noWrap/>
            <w:vAlign w:val="bottom"/>
            <w:hideMark/>
          </w:tcPr>
          <w:p w14:paraId="56D8C22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188 905</w:t>
            </w:r>
          </w:p>
        </w:tc>
      </w:tr>
      <w:tr w:rsidR="00667B0A" w:rsidRPr="00E71D19" w14:paraId="3C69664D"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A2D8E5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0BBA16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92C1D3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075</w:t>
            </w:r>
          </w:p>
        </w:tc>
        <w:tc>
          <w:tcPr>
            <w:tcW w:w="6617" w:type="dxa"/>
            <w:tcBorders>
              <w:top w:val="single" w:sz="4" w:space="0" w:color="auto"/>
              <w:left w:val="nil"/>
              <w:bottom w:val="single" w:sz="4" w:space="0" w:color="auto"/>
              <w:right w:val="single" w:sz="4" w:space="0" w:color="000000"/>
            </w:tcBorders>
            <w:hideMark/>
          </w:tcPr>
          <w:p w14:paraId="0C6AED8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Қазақстан халқы Ассамблеясының қызметін қамтамасыз ету</w:t>
            </w:r>
          </w:p>
        </w:tc>
        <w:tc>
          <w:tcPr>
            <w:tcW w:w="1559" w:type="dxa"/>
            <w:tcBorders>
              <w:top w:val="nil"/>
              <w:left w:val="nil"/>
              <w:bottom w:val="single" w:sz="4" w:space="0" w:color="auto"/>
              <w:right w:val="single" w:sz="4" w:space="0" w:color="auto"/>
            </w:tcBorders>
            <w:noWrap/>
            <w:vAlign w:val="bottom"/>
            <w:hideMark/>
          </w:tcPr>
          <w:p w14:paraId="7D262BC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188 905</w:t>
            </w:r>
          </w:p>
        </w:tc>
      </w:tr>
      <w:tr w:rsidR="00667B0A" w:rsidRPr="00E71D19" w14:paraId="750A53A6"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3286741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w:t>
            </w:r>
          </w:p>
        </w:tc>
        <w:tc>
          <w:tcPr>
            <w:tcW w:w="580" w:type="dxa"/>
            <w:tcBorders>
              <w:top w:val="nil"/>
              <w:left w:val="nil"/>
              <w:bottom w:val="single" w:sz="4" w:space="0" w:color="auto"/>
              <w:right w:val="single" w:sz="4" w:space="0" w:color="auto"/>
            </w:tcBorders>
            <w:hideMark/>
          </w:tcPr>
          <w:p w14:paraId="6B1F465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9DAE1E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4D195AD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Қорғаныс</w:t>
            </w:r>
          </w:p>
        </w:tc>
        <w:tc>
          <w:tcPr>
            <w:tcW w:w="1559" w:type="dxa"/>
            <w:tcBorders>
              <w:top w:val="nil"/>
              <w:left w:val="nil"/>
              <w:bottom w:val="single" w:sz="4" w:space="0" w:color="auto"/>
              <w:right w:val="single" w:sz="4" w:space="0" w:color="auto"/>
            </w:tcBorders>
            <w:noWrap/>
            <w:vAlign w:val="bottom"/>
            <w:hideMark/>
          </w:tcPr>
          <w:p w14:paraId="60BE067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1 427 687</w:t>
            </w:r>
          </w:p>
        </w:tc>
      </w:tr>
      <w:tr w:rsidR="00667B0A" w:rsidRPr="00E71D19" w14:paraId="3D4D491B" w14:textId="77777777" w:rsidTr="00E90A8E">
        <w:trPr>
          <w:trHeight w:val="810"/>
          <w:jc w:val="center"/>
        </w:trPr>
        <w:tc>
          <w:tcPr>
            <w:tcW w:w="500" w:type="dxa"/>
            <w:tcBorders>
              <w:top w:val="nil"/>
              <w:left w:val="single" w:sz="4" w:space="0" w:color="auto"/>
              <w:bottom w:val="single" w:sz="4" w:space="0" w:color="auto"/>
              <w:right w:val="single" w:sz="4" w:space="0" w:color="auto"/>
            </w:tcBorders>
            <w:hideMark/>
          </w:tcPr>
          <w:p w14:paraId="6C98FC3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411DBA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287</w:t>
            </w:r>
          </w:p>
        </w:tc>
        <w:tc>
          <w:tcPr>
            <w:tcW w:w="520" w:type="dxa"/>
            <w:tcBorders>
              <w:top w:val="nil"/>
              <w:left w:val="nil"/>
              <w:bottom w:val="single" w:sz="4" w:space="0" w:color="auto"/>
              <w:right w:val="single" w:sz="4" w:space="0" w:color="auto"/>
            </w:tcBorders>
            <w:hideMark/>
          </w:tcPr>
          <w:p w14:paraId="7C2526C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384DA39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бюджеттен қаржыландырылатын табиғи және техногендік сипаттағы төтенше жағдайлар, азаматтық қорғаныс саласындағы уәкілетті органдардың аумақтық органы</w:t>
            </w:r>
          </w:p>
        </w:tc>
        <w:tc>
          <w:tcPr>
            <w:tcW w:w="1559" w:type="dxa"/>
            <w:tcBorders>
              <w:top w:val="nil"/>
              <w:left w:val="nil"/>
              <w:bottom w:val="single" w:sz="4" w:space="0" w:color="auto"/>
              <w:right w:val="single" w:sz="4" w:space="0" w:color="auto"/>
            </w:tcBorders>
            <w:vAlign w:val="bottom"/>
            <w:hideMark/>
          </w:tcPr>
          <w:p w14:paraId="1588D48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781 307</w:t>
            </w:r>
          </w:p>
        </w:tc>
      </w:tr>
      <w:tr w:rsidR="00667B0A" w:rsidRPr="00E71D19" w14:paraId="4FBDEB0D" w14:textId="77777777" w:rsidTr="00E90A8E">
        <w:trPr>
          <w:trHeight w:val="510"/>
          <w:jc w:val="center"/>
        </w:trPr>
        <w:tc>
          <w:tcPr>
            <w:tcW w:w="500" w:type="dxa"/>
            <w:tcBorders>
              <w:top w:val="nil"/>
              <w:left w:val="single" w:sz="4" w:space="0" w:color="auto"/>
              <w:bottom w:val="single" w:sz="4" w:space="0" w:color="auto"/>
              <w:right w:val="single" w:sz="4" w:space="0" w:color="auto"/>
            </w:tcBorders>
            <w:hideMark/>
          </w:tcPr>
          <w:p w14:paraId="69C6ADF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60C8D9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AA0777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17" w:type="dxa"/>
            <w:tcBorders>
              <w:top w:val="single" w:sz="4" w:space="0" w:color="auto"/>
              <w:left w:val="nil"/>
              <w:bottom w:val="single" w:sz="4" w:space="0" w:color="auto"/>
              <w:right w:val="single" w:sz="4" w:space="0" w:color="000000"/>
            </w:tcBorders>
            <w:hideMark/>
          </w:tcPr>
          <w:p w14:paraId="69136D5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ауқымдағы төтенше жағдайлардың алдын алу және оларды жою</w:t>
            </w:r>
          </w:p>
        </w:tc>
        <w:tc>
          <w:tcPr>
            <w:tcW w:w="1559" w:type="dxa"/>
            <w:tcBorders>
              <w:top w:val="nil"/>
              <w:left w:val="nil"/>
              <w:bottom w:val="single" w:sz="4" w:space="0" w:color="auto"/>
              <w:right w:val="single" w:sz="4" w:space="0" w:color="auto"/>
            </w:tcBorders>
            <w:noWrap/>
            <w:vAlign w:val="bottom"/>
            <w:hideMark/>
          </w:tcPr>
          <w:p w14:paraId="29557D8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781 307</w:t>
            </w:r>
          </w:p>
        </w:tc>
      </w:tr>
      <w:tr w:rsidR="00667B0A" w:rsidRPr="00E71D19" w14:paraId="6B1F945C"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43EF3C5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BEAE80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773</w:t>
            </w:r>
          </w:p>
        </w:tc>
        <w:tc>
          <w:tcPr>
            <w:tcW w:w="520" w:type="dxa"/>
            <w:tcBorders>
              <w:top w:val="nil"/>
              <w:left w:val="nil"/>
              <w:bottom w:val="single" w:sz="4" w:space="0" w:color="auto"/>
              <w:right w:val="single" w:sz="4" w:space="0" w:color="auto"/>
            </w:tcBorders>
            <w:hideMark/>
          </w:tcPr>
          <w:p w14:paraId="0DD3B87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0E57C2D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жұмылдыру дайындығы, аумақтық және азаматтық қорғаныс басқармасы</w:t>
            </w:r>
          </w:p>
        </w:tc>
        <w:tc>
          <w:tcPr>
            <w:tcW w:w="1559" w:type="dxa"/>
            <w:tcBorders>
              <w:top w:val="nil"/>
              <w:left w:val="nil"/>
              <w:bottom w:val="single" w:sz="4" w:space="0" w:color="auto"/>
              <w:right w:val="single" w:sz="4" w:space="0" w:color="auto"/>
            </w:tcBorders>
            <w:noWrap/>
            <w:vAlign w:val="bottom"/>
            <w:hideMark/>
          </w:tcPr>
          <w:p w14:paraId="57DA41E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646 380</w:t>
            </w:r>
          </w:p>
        </w:tc>
      </w:tr>
      <w:tr w:rsidR="00667B0A" w:rsidRPr="00E71D19" w14:paraId="112ECD9A" w14:textId="77777777" w:rsidTr="00E90A8E">
        <w:trPr>
          <w:trHeight w:val="825"/>
          <w:jc w:val="center"/>
        </w:trPr>
        <w:tc>
          <w:tcPr>
            <w:tcW w:w="500" w:type="dxa"/>
            <w:tcBorders>
              <w:top w:val="nil"/>
              <w:left w:val="single" w:sz="4" w:space="0" w:color="auto"/>
              <w:bottom w:val="single" w:sz="4" w:space="0" w:color="auto"/>
              <w:right w:val="single" w:sz="4" w:space="0" w:color="auto"/>
            </w:tcBorders>
            <w:hideMark/>
          </w:tcPr>
          <w:p w14:paraId="358B6BE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0B77F1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A929C9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458D6E5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жұмылдыру дайындығы, аумақтық және азаматтық қорғаныс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5DD00A7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77 168</w:t>
            </w:r>
          </w:p>
        </w:tc>
      </w:tr>
      <w:tr w:rsidR="00667B0A" w:rsidRPr="00E71D19" w14:paraId="024BF396" w14:textId="77777777" w:rsidTr="00E90A8E">
        <w:trPr>
          <w:trHeight w:val="300"/>
          <w:jc w:val="center"/>
        </w:trPr>
        <w:tc>
          <w:tcPr>
            <w:tcW w:w="500" w:type="dxa"/>
            <w:tcBorders>
              <w:top w:val="nil"/>
              <w:left w:val="single" w:sz="4" w:space="0" w:color="auto"/>
              <w:bottom w:val="single" w:sz="4" w:space="0" w:color="auto"/>
              <w:right w:val="single" w:sz="4" w:space="0" w:color="auto"/>
            </w:tcBorders>
            <w:hideMark/>
          </w:tcPr>
          <w:p w14:paraId="4B925A4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89DF44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EB191F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17" w:type="dxa"/>
            <w:tcBorders>
              <w:top w:val="single" w:sz="4" w:space="0" w:color="auto"/>
              <w:left w:val="nil"/>
              <w:bottom w:val="single" w:sz="4" w:space="0" w:color="auto"/>
              <w:right w:val="single" w:sz="4" w:space="0" w:color="000000"/>
            </w:tcBorders>
            <w:hideMark/>
          </w:tcPr>
          <w:p w14:paraId="2D38F3A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Жалпыға бірдей әскери міндетті атқару шеңберіндегі іс-шаралар</w:t>
            </w:r>
          </w:p>
        </w:tc>
        <w:tc>
          <w:tcPr>
            <w:tcW w:w="1559" w:type="dxa"/>
            <w:tcBorders>
              <w:top w:val="nil"/>
              <w:left w:val="nil"/>
              <w:bottom w:val="single" w:sz="4" w:space="0" w:color="auto"/>
              <w:right w:val="single" w:sz="4" w:space="0" w:color="auto"/>
            </w:tcBorders>
            <w:noWrap/>
            <w:vAlign w:val="bottom"/>
            <w:hideMark/>
          </w:tcPr>
          <w:p w14:paraId="7CE8993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126 761</w:t>
            </w:r>
          </w:p>
        </w:tc>
      </w:tr>
      <w:tr w:rsidR="00667B0A" w:rsidRPr="00E71D19" w14:paraId="5BA41897" w14:textId="77777777" w:rsidTr="00E90A8E">
        <w:trPr>
          <w:trHeight w:val="447"/>
          <w:jc w:val="center"/>
        </w:trPr>
        <w:tc>
          <w:tcPr>
            <w:tcW w:w="500" w:type="dxa"/>
            <w:tcBorders>
              <w:top w:val="nil"/>
              <w:left w:val="single" w:sz="4" w:space="0" w:color="auto"/>
              <w:bottom w:val="single" w:sz="4" w:space="0" w:color="auto"/>
              <w:right w:val="single" w:sz="4" w:space="0" w:color="auto"/>
            </w:tcBorders>
            <w:hideMark/>
          </w:tcPr>
          <w:p w14:paraId="36CC71F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C3D24F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0BF06F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17" w:type="dxa"/>
            <w:tcBorders>
              <w:top w:val="single" w:sz="4" w:space="0" w:color="auto"/>
              <w:left w:val="nil"/>
              <w:bottom w:val="single" w:sz="4" w:space="0" w:color="auto"/>
              <w:right w:val="single" w:sz="4" w:space="0" w:color="000000"/>
            </w:tcBorders>
            <w:hideMark/>
          </w:tcPr>
          <w:p w14:paraId="2B7B34A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Аумақтық қорғанысты даярлау және облыстық ауқымдағы аумақтық қорғаныс</w:t>
            </w:r>
          </w:p>
        </w:tc>
        <w:tc>
          <w:tcPr>
            <w:tcW w:w="1559" w:type="dxa"/>
            <w:tcBorders>
              <w:top w:val="nil"/>
              <w:left w:val="nil"/>
              <w:bottom w:val="single" w:sz="4" w:space="0" w:color="auto"/>
              <w:right w:val="single" w:sz="4" w:space="0" w:color="auto"/>
            </w:tcBorders>
            <w:noWrap/>
            <w:vAlign w:val="bottom"/>
            <w:hideMark/>
          </w:tcPr>
          <w:p w14:paraId="309EEAD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200 532</w:t>
            </w:r>
          </w:p>
        </w:tc>
      </w:tr>
      <w:tr w:rsidR="00667B0A" w:rsidRPr="00E71D19" w14:paraId="72CE2474"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150349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CFD851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4E81BE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17" w:type="dxa"/>
            <w:tcBorders>
              <w:top w:val="single" w:sz="4" w:space="0" w:color="auto"/>
              <w:left w:val="nil"/>
              <w:bottom w:val="single" w:sz="4" w:space="0" w:color="auto"/>
              <w:right w:val="single" w:sz="4" w:space="0" w:color="000000"/>
            </w:tcBorders>
            <w:hideMark/>
          </w:tcPr>
          <w:p w14:paraId="37831E2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ауқымдағы жұмылдыру дайындығы және жұмылдыру</w:t>
            </w:r>
          </w:p>
        </w:tc>
        <w:tc>
          <w:tcPr>
            <w:tcW w:w="1559" w:type="dxa"/>
            <w:tcBorders>
              <w:top w:val="nil"/>
              <w:left w:val="nil"/>
              <w:bottom w:val="single" w:sz="4" w:space="0" w:color="auto"/>
              <w:right w:val="single" w:sz="4" w:space="0" w:color="auto"/>
            </w:tcBorders>
            <w:noWrap/>
            <w:vAlign w:val="bottom"/>
            <w:hideMark/>
          </w:tcPr>
          <w:p w14:paraId="3C28583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12 133</w:t>
            </w:r>
          </w:p>
        </w:tc>
      </w:tr>
      <w:tr w:rsidR="00667B0A" w:rsidRPr="00E71D19" w14:paraId="2B531CC0" w14:textId="77777777" w:rsidTr="00E90A8E">
        <w:trPr>
          <w:trHeight w:val="345"/>
          <w:jc w:val="center"/>
        </w:trPr>
        <w:tc>
          <w:tcPr>
            <w:tcW w:w="500" w:type="dxa"/>
            <w:tcBorders>
              <w:top w:val="single" w:sz="4" w:space="0" w:color="auto"/>
              <w:left w:val="single" w:sz="4" w:space="0" w:color="auto"/>
              <w:bottom w:val="single" w:sz="4" w:space="0" w:color="auto"/>
              <w:right w:val="single" w:sz="4" w:space="0" w:color="auto"/>
            </w:tcBorders>
            <w:hideMark/>
          </w:tcPr>
          <w:p w14:paraId="69595F7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4B1273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3B3B070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17" w:type="dxa"/>
            <w:tcBorders>
              <w:top w:val="single" w:sz="4" w:space="0" w:color="auto"/>
              <w:left w:val="single" w:sz="4" w:space="0" w:color="auto"/>
              <w:bottom w:val="single" w:sz="4" w:space="0" w:color="auto"/>
              <w:right w:val="single" w:sz="4" w:space="0" w:color="auto"/>
            </w:tcBorders>
            <w:hideMark/>
          </w:tcPr>
          <w:p w14:paraId="628A914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ауқымдағы төтенше жағдайлардың алдын алу және жою</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F35D6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229 786</w:t>
            </w:r>
          </w:p>
        </w:tc>
      </w:tr>
      <w:tr w:rsidR="00667B0A" w:rsidRPr="00E71D19" w14:paraId="11CEC939" w14:textId="77777777" w:rsidTr="00E90A8E">
        <w:trPr>
          <w:trHeight w:val="300"/>
          <w:jc w:val="center"/>
        </w:trPr>
        <w:tc>
          <w:tcPr>
            <w:tcW w:w="500" w:type="dxa"/>
            <w:tcBorders>
              <w:top w:val="nil"/>
              <w:left w:val="single" w:sz="4" w:space="0" w:color="auto"/>
              <w:bottom w:val="single" w:sz="4" w:space="0" w:color="auto"/>
              <w:right w:val="single" w:sz="4" w:space="0" w:color="auto"/>
            </w:tcBorders>
            <w:hideMark/>
          </w:tcPr>
          <w:p w14:paraId="2E82AD9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w:t>
            </w:r>
          </w:p>
        </w:tc>
        <w:tc>
          <w:tcPr>
            <w:tcW w:w="580" w:type="dxa"/>
            <w:tcBorders>
              <w:top w:val="nil"/>
              <w:left w:val="nil"/>
              <w:bottom w:val="single" w:sz="4" w:space="0" w:color="auto"/>
              <w:right w:val="single" w:sz="4" w:space="0" w:color="auto"/>
            </w:tcBorders>
            <w:hideMark/>
          </w:tcPr>
          <w:p w14:paraId="664B654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5786D2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2800DC7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Қоғамдық тәртіп, қауіпсіздік, құқықтық, сот, қылмыстық-атқару қызметі</w:t>
            </w:r>
          </w:p>
        </w:tc>
        <w:tc>
          <w:tcPr>
            <w:tcW w:w="1559" w:type="dxa"/>
            <w:tcBorders>
              <w:top w:val="nil"/>
              <w:left w:val="nil"/>
              <w:bottom w:val="single" w:sz="4" w:space="0" w:color="auto"/>
              <w:right w:val="single" w:sz="4" w:space="0" w:color="auto"/>
            </w:tcBorders>
            <w:noWrap/>
            <w:vAlign w:val="bottom"/>
            <w:hideMark/>
          </w:tcPr>
          <w:p w14:paraId="4415C26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13 774 046</w:t>
            </w:r>
          </w:p>
        </w:tc>
      </w:tr>
      <w:tr w:rsidR="00667B0A" w:rsidRPr="00E71D19" w14:paraId="5F8FF644" w14:textId="77777777" w:rsidTr="00E90A8E">
        <w:trPr>
          <w:trHeight w:val="330"/>
          <w:jc w:val="center"/>
        </w:trPr>
        <w:tc>
          <w:tcPr>
            <w:tcW w:w="500" w:type="dxa"/>
            <w:tcBorders>
              <w:top w:val="nil"/>
              <w:left w:val="single" w:sz="4" w:space="0" w:color="auto"/>
              <w:bottom w:val="single" w:sz="4" w:space="0" w:color="auto"/>
              <w:right w:val="single" w:sz="4" w:space="0" w:color="auto"/>
            </w:tcBorders>
            <w:hideMark/>
          </w:tcPr>
          <w:p w14:paraId="450A5C3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980488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252</w:t>
            </w:r>
          </w:p>
        </w:tc>
        <w:tc>
          <w:tcPr>
            <w:tcW w:w="520" w:type="dxa"/>
            <w:tcBorders>
              <w:top w:val="nil"/>
              <w:left w:val="nil"/>
              <w:bottom w:val="single" w:sz="4" w:space="0" w:color="auto"/>
              <w:right w:val="single" w:sz="4" w:space="0" w:color="auto"/>
            </w:tcBorders>
            <w:hideMark/>
          </w:tcPr>
          <w:p w14:paraId="096C274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152AE73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бюджеттен қаржыландырылатын атқарушы ішкі істер  органы</w:t>
            </w:r>
          </w:p>
        </w:tc>
        <w:tc>
          <w:tcPr>
            <w:tcW w:w="1559" w:type="dxa"/>
            <w:tcBorders>
              <w:top w:val="nil"/>
              <w:left w:val="nil"/>
              <w:bottom w:val="single" w:sz="4" w:space="0" w:color="auto"/>
              <w:right w:val="single" w:sz="4" w:space="0" w:color="auto"/>
            </w:tcBorders>
            <w:noWrap/>
            <w:vAlign w:val="bottom"/>
            <w:hideMark/>
          </w:tcPr>
          <w:p w14:paraId="29F60E5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13 741 046</w:t>
            </w:r>
          </w:p>
        </w:tc>
      </w:tr>
      <w:tr w:rsidR="00667B0A" w:rsidRPr="00E71D19" w14:paraId="3281AE1D" w14:textId="77777777" w:rsidTr="00E90A8E">
        <w:trPr>
          <w:trHeight w:val="765"/>
          <w:jc w:val="center"/>
        </w:trPr>
        <w:tc>
          <w:tcPr>
            <w:tcW w:w="500" w:type="dxa"/>
            <w:tcBorders>
              <w:top w:val="single" w:sz="4" w:space="0" w:color="auto"/>
              <w:left w:val="single" w:sz="4" w:space="0" w:color="auto"/>
              <w:bottom w:val="single" w:sz="4" w:space="0" w:color="auto"/>
              <w:right w:val="single" w:sz="4" w:space="0" w:color="auto"/>
            </w:tcBorders>
            <w:hideMark/>
          </w:tcPr>
          <w:p w14:paraId="30E77B6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B76CD9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57B97D7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single" w:sz="4" w:space="0" w:color="auto"/>
              <w:bottom w:val="single" w:sz="4" w:space="0" w:color="auto"/>
              <w:right w:val="single" w:sz="4" w:space="0" w:color="auto"/>
            </w:tcBorders>
            <w:hideMark/>
          </w:tcPr>
          <w:p w14:paraId="020ED16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 аумағында қоғамдық тәртіптті және қауіпсіздікті сақтауды қамтамасыз ету  саласындағы мемлекеттік саясатты іске асыру жөніндегі қызметтер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84962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13 661 546</w:t>
            </w:r>
          </w:p>
        </w:tc>
      </w:tr>
      <w:tr w:rsidR="00667B0A" w:rsidRPr="00E71D19" w14:paraId="1689D8AC" w14:textId="77777777" w:rsidTr="00E90A8E">
        <w:trPr>
          <w:trHeight w:val="300"/>
          <w:jc w:val="center"/>
        </w:trPr>
        <w:tc>
          <w:tcPr>
            <w:tcW w:w="500" w:type="dxa"/>
            <w:tcBorders>
              <w:top w:val="nil"/>
              <w:left w:val="single" w:sz="4" w:space="0" w:color="auto"/>
              <w:bottom w:val="single" w:sz="4" w:space="0" w:color="auto"/>
              <w:right w:val="single" w:sz="4" w:space="0" w:color="auto"/>
            </w:tcBorders>
            <w:hideMark/>
          </w:tcPr>
          <w:p w14:paraId="34016BB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58F56B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6FEFD5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17" w:type="dxa"/>
            <w:tcBorders>
              <w:top w:val="single" w:sz="4" w:space="0" w:color="auto"/>
              <w:left w:val="nil"/>
              <w:bottom w:val="single" w:sz="4" w:space="0" w:color="auto"/>
              <w:right w:val="single" w:sz="4" w:space="0" w:color="000000"/>
            </w:tcBorders>
            <w:hideMark/>
          </w:tcPr>
          <w:p w14:paraId="0F495E9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Қоғамдық тәртіпті қорғауға қатысатын азаматтарды көтермелеу </w:t>
            </w:r>
          </w:p>
        </w:tc>
        <w:tc>
          <w:tcPr>
            <w:tcW w:w="1559" w:type="dxa"/>
            <w:tcBorders>
              <w:top w:val="nil"/>
              <w:left w:val="nil"/>
              <w:bottom w:val="single" w:sz="4" w:space="0" w:color="auto"/>
              <w:right w:val="single" w:sz="4" w:space="0" w:color="auto"/>
            </w:tcBorders>
            <w:noWrap/>
            <w:vAlign w:val="bottom"/>
            <w:hideMark/>
          </w:tcPr>
          <w:p w14:paraId="0CBF00A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3 900</w:t>
            </w:r>
          </w:p>
        </w:tc>
      </w:tr>
      <w:tr w:rsidR="00667B0A" w:rsidRPr="00E71D19" w14:paraId="2D9A9481" w14:textId="77777777" w:rsidTr="00E90A8E">
        <w:trPr>
          <w:trHeight w:val="300"/>
          <w:jc w:val="center"/>
        </w:trPr>
        <w:tc>
          <w:tcPr>
            <w:tcW w:w="500" w:type="dxa"/>
            <w:tcBorders>
              <w:top w:val="nil"/>
              <w:left w:val="single" w:sz="4" w:space="0" w:color="auto"/>
              <w:bottom w:val="single" w:sz="4" w:space="0" w:color="auto"/>
              <w:right w:val="single" w:sz="4" w:space="0" w:color="auto"/>
            </w:tcBorders>
            <w:hideMark/>
          </w:tcPr>
          <w:p w14:paraId="414A009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F04C2D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4B2CDB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17" w:type="dxa"/>
            <w:tcBorders>
              <w:top w:val="single" w:sz="4" w:space="0" w:color="auto"/>
              <w:left w:val="nil"/>
              <w:bottom w:val="single" w:sz="4" w:space="0" w:color="auto"/>
              <w:right w:val="single" w:sz="4" w:space="0" w:color="000000"/>
            </w:tcBorders>
            <w:hideMark/>
          </w:tcPr>
          <w:p w14:paraId="5A8A3CF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органның күрделі шығыстары</w:t>
            </w:r>
          </w:p>
        </w:tc>
        <w:tc>
          <w:tcPr>
            <w:tcW w:w="1559" w:type="dxa"/>
            <w:tcBorders>
              <w:top w:val="nil"/>
              <w:left w:val="nil"/>
              <w:bottom w:val="single" w:sz="4" w:space="0" w:color="auto"/>
              <w:right w:val="single" w:sz="4" w:space="0" w:color="auto"/>
            </w:tcBorders>
            <w:noWrap/>
            <w:vAlign w:val="bottom"/>
            <w:hideMark/>
          </w:tcPr>
          <w:p w14:paraId="0450DF7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75 600</w:t>
            </w:r>
          </w:p>
        </w:tc>
      </w:tr>
      <w:tr w:rsidR="00667B0A" w:rsidRPr="00E71D19" w14:paraId="4AD25EC6" w14:textId="77777777" w:rsidTr="00983D8C">
        <w:trPr>
          <w:trHeight w:val="255"/>
          <w:jc w:val="center"/>
        </w:trPr>
        <w:tc>
          <w:tcPr>
            <w:tcW w:w="500" w:type="dxa"/>
            <w:tcBorders>
              <w:top w:val="nil"/>
              <w:left w:val="single" w:sz="4" w:space="0" w:color="auto"/>
              <w:bottom w:val="single" w:sz="4" w:space="0" w:color="auto"/>
              <w:right w:val="single" w:sz="4" w:space="0" w:color="auto"/>
            </w:tcBorders>
            <w:hideMark/>
          </w:tcPr>
          <w:p w14:paraId="1E3FE76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49CA89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20" w:type="dxa"/>
            <w:tcBorders>
              <w:top w:val="nil"/>
              <w:left w:val="nil"/>
              <w:bottom w:val="single" w:sz="4" w:space="0" w:color="auto"/>
              <w:right w:val="single" w:sz="4" w:space="0" w:color="auto"/>
            </w:tcBorders>
            <w:hideMark/>
          </w:tcPr>
          <w:p w14:paraId="58FC8AB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B624A7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vAlign w:val="bottom"/>
            <w:hideMark/>
          </w:tcPr>
          <w:p w14:paraId="34D0D6E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33 000</w:t>
            </w:r>
          </w:p>
        </w:tc>
      </w:tr>
      <w:tr w:rsidR="00667B0A" w:rsidRPr="00E71D19" w14:paraId="51084C75" w14:textId="77777777" w:rsidTr="00983D8C">
        <w:trPr>
          <w:trHeight w:val="255"/>
          <w:jc w:val="center"/>
        </w:trPr>
        <w:tc>
          <w:tcPr>
            <w:tcW w:w="500" w:type="dxa"/>
            <w:tcBorders>
              <w:top w:val="single" w:sz="4" w:space="0" w:color="auto"/>
              <w:left w:val="single" w:sz="4" w:space="0" w:color="auto"/>
              <w:bottom w:val="single" w:sz="4" w:space="0" w:color="auto"/>
              <w:right w:val="single" w:sz="4" w:space="0" w:color="auto"/>
            </w:tcBorders>
            <w:hideMark/>
          </w:tcPr>
          <w:p w14:paraId="038AA48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78D5A2C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36D2BC2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17" w:type="dxa"/>
            <w:tcBorders>
              <w:top w:val="single" w:sz="4" w:space="0" w:color="auto"/>
              <w:left w:val="single" w:sz="4" w:space="0" w:color="auto"/>
              <w:bottom w:val="single" w:sz="4" w:space="0" w:color="auto"/>
              <w:right w:val="single" w:sz="4" w:space="0" w:color="auto"/>
            </w:tcBorders>
            <w:hideMark/>
          </w:tcPr>
          <w:p w14:paraId="4D891AC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Ішкі істер органдарының объектілерін дамыту</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FD532B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33 000</w:t>
            </w:r>
          </w:p>
        </w:tc>
      </w:tr>
      <w:tr w:rsidR="00667B0A" w:rsidRPr="00E71D19" w14:paraId="3C1BC54B"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66A0F8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w:t>
            </w:r>
          </w:p>
        </w:tc>
        <w:tc>
          <w:tcPr>
            <w:tcW w:w="580" w:type="dxa"/>
            <w:tcBorders>
              <w:top w:val="nil"/>
              <w:left w:val="nil"/>
              <w:bottom w:val="single" w:sz="4" w:space="0" w:color="auto"/>
              <w:right w:val="single" w:sz="4" w:space="0" w:color="auto"/>
            </w:tcBorders>
            <w:hideMark/>
          </w:tcPr>
          <w:p w14:paraId="6DE18A0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078F0E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3ABFB1E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Бiлiм беру</w:t>
            </w:r>
          </w:p>
        </w:tc>
        <w:tc>
          <w:tcPr>
            <w:tcW w:w="1559" w:type="dxa"/>
            <w:tcBorders>
              <w:top w:val="nil"/>
              <w:left w:val="nil"/>
              <w:bottom w:val="single" w:sz="4" w:space="0" w:color="auto"/>
              <w:right w:val="single" w:sz="4" w:space="0" w:color="auto"/>
            </w:tcBorders>
            <w:noWrap/>
            <w:vAlign w:val="bottom"/>
            <w:hideMark/>
          </w:tcPr>
          <w:p w14:paraId="6718C3C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235 144 916</w:t>
            </w:r>
          </w:p>
        </w:tc>
      </w:tr>
      <w:tr w:rsidR="00667B0A" w:rsidRPr="00E71D19" w14:paraId="264B3EF4"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106CAED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47BDA0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120</w:t>
            </w:r>
          </w:p>
        </w:tc>
        <w:tc>
          <w:tcPr>
            <w:tcW w:w="520" w:type="dxa"/>
            <w:tcBorders>
              <w:top w:val="nil"/>
              <w:left w:val="nil"/>
              <w:bottom w:val="single" w:sz="4" w:space="0" w:color="auto"/>
              <w:right w:val="single" w:sz="4" w:space="0" w:color="auto"/>
            </w:tcBorders>
            <w:hideMark/>
          </w:tcPr>
          <w:p w14:paraId="0E67FE4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4693E64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әкімінің аппараты</w:t>
            </w:r>
          </w:p>
        </w:tc>
        <w:tc>
          <w:tcPr>
            <w:tcW w:w="1559" w:type="dxa"/>
            <w:tcBorders>
              <w:top w:val="nil"/>
              <w:left w:val="nil"/>
              <w:bottom w:val="single" w:sz="4" w:space="0" w:color="auto"/>
              <w:right w:val="single" w:sz="4" w:space="0" w:color="auto"/>
            </w:tcBorders>
            <w:noWrap/>
            <w:vAlign w:val="bottom"/>
            <w:hideMark/>
          </w:tcPr>
          <w:p w14:paraId="32F619D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16 784</w:t>
            </w:r>
          </w:p>
        </w:tc>
      </w:tr>
      <w:tr w:rsidR="00667B0A" w:rsidRPr="00E71D19" w14:paraId="6E587716"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2FBAE04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F3B8C4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A81D41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019</w:t>
            </w:r>
          </w:p>
        </w:tc>
        <w:tc>
          <w:tcPr>
            <w:tcW w:w="6617" w:type="dxa"/>
            <w:tcBorders>
              <w:top w:val="single" w:sz="4" w:space="0" w:color="auto"/>
              <w:left w:val="nil"/>
              <w:bottom w:val="single" w:sz="4" w:space="0" w:color="auto"/>
              <w:right w:val="single" w:sz="4" w:space="0" w:color="000000"/>
            </w:tcBorders>
            <w:hideMark/>
          </w:tcPr>
          <w:p w14:paraId="01B15A3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Сайлау процесіне қатысушыларды оқыту</w:t>
            </w:r>
          </w:p>
        </w:tc>
        <w:tc>
          <w:tcPr>
            <w:tcW w:w="1559" w:type="dxa"/>
            <w:tcBorders>
              <w:top w:val="nil"/>
              <w:left w:val="nil"/>
              <w:bottom w:val="single" w:sz="4" w:space="0" w:color="auto"/>
              <w:right w:val="single" w:sz="4" w:space="0" w:color="auto"/>
            </w:tcBorders>
            <w:noWrap/>
            <w:vAlign w:val="bottom"/>
            <w:hideMark/>
          </w:tcPr>
          <w:p w14:paraId="0BDE686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16 784</w:t>
            </w:r>
          </w:p>
        </w:tc>
      </w:tr>
      <w:tr w:rsidR="00667B0A" w:rsidRPr="00E71D19" w14:paraId="073F3B7E"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2DD69E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334118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253</w:t>
            </w:r>
          </w:p>
        </w:tc>
        <w:tc>
          <w:tcPr>
            <w:tcW w:w="520" w:type="dxa"/>
            <w:tcBorders>
              <w:top w:val="nil"/>
              <w:left w:val="nil"/>
              <w:bottom w:val="single" w:sz="4" w:space="0" w:color="auto"/>
              <w:right w:val="single" w:sz="4" w:space="0" w:color="auto"/>
            </w:tcBorders>
            <w:hideMark/>
          </w:tcPr>
          <w:p w14:paraId="4F91C06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2590525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денсаулық сақтау басқармасы</w:t>
            </w:r>
          </w:p>
        </w:tc>
        <w:tc>
          <w:tcPr>
            <w:tcW w:w="1559" w:type="dxa"/>
            <w:tcBorders>
              <w:top w:val="nil"/>
              <w:left w:val="nil"/>
              <w:bottom w:val="single" w:sz="4" w:space="0" w:color="auto"/>
              <w:right w:val="single" w:sz="4" w:space="0" w:color="auto"/>
            </w:tcBorders>
            <w:noWrap/>
            <w:vAlign w:val="bottom"/>
            <w:hideMark/>
          </w:tcPr>
          <w:p w14:paraId="2CB3C2A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1 405 714</w:t>
            </w:r>
          </w:p>
        </w:tc>
      </w:tr>
      <w:tr w:rsidR="00667B0A" w:rsidRPr="00E71D19" w14:paraId="6C87BEFE"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1FD9F47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783583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4DBDC3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17" w:type="dxa"/>
            <w:tcBorders>
              <w:top w:val="single" w:sz="4" w:space="0" w:color="auto"/>
              <w:left w:val="nil"/>
              <w:bottom w:val="single" w:sz="4" w:space="0" w:color="auto"/>
              <w:right w:val="single" w:sz="4" w:space="0" w:color="000000"/>
            </w:tcBorders>
            <w:hideMark/>
          </w:tcPr>
          <w:p w14:paraId="119B361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Кадрлардың біліктілігін арттыру және оларды қайта даярлау</w:t>
            </w:r>
          </w:p>
        </w:tc>
        <w:tc>
          <w:tcPr>
            <w:tcW w:w="1559" w:type="dxa"/>
            <w:tcBorders>
              <w:top w:val="nil"/>
              <w:left w:val="nil"/>
              <w:bottom w:val="single" w:sz="4" w:space="0" w:color="auto"/>
              <w:right w:val="single" w:sz="4" w:space="0" w:color="auto"/>
            </w:tcBorders>
            <w:noWrap/>
            <w:vAlign w:val="bottom"/>
            <w:hideMark/>
          </w:tcPr>
          <w:p w14:paraId="0A76041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19 780</w:t>
            </w:r>
          </w:p>
        </w:tc>
      </w:tr>
      <w:tr w:rsidR="00667B0A" w:rsidRPr="00E71D19" w14:paraId="1F2D1966" w14:textId="77777777" w:rsidTr="00E90A8E">
        <w:trPr>
          <w:trHeight w:val="555"/>
          <w:jc w:val="center"/>
        </w:trPr>
        <w:tc>
          <w:tcPr>
            <w:tcW w:w="500" w:type="dxa"/>
            <w:tcBorders>
              <w:top w:val="single" w:sz="4" w:space="0" w:color="auto"/>
              <w:left w:val="single" w:sz="4" w:space="0" w:color="auto"/>
              <w:bottom w:val="single" w:sz="4" w:space="0" w:color="auto"/>
              <w:right w:val="single" w:sz="4" w:space="0" w:color="auto"/>
            </w:tcBorders>
            <w:hideMark/>
          </w:tcPr>
          <w:p w14:paraId="2EB711E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4036C00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0F71C91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043</w:t>
            </w:r>
          </w:p>
        </w:tc>
        <w:tc>
          <w:tcPr>
            <w:tcW w:w="6617" w:type="dxa"/>
            <w:tcBorders>
              <w:top w:val="single" w:sz="4" w:space="0" w:color="auto"/>
              <w:left w:val="single" w:sz="4" w:space="0" w:color="auto"/>
              <w:bottom w:val="single" w:sz="4" w:space="0" w:color="auto"/>
              <w:right w:val="single" w:sz="4" w:space="0" w:color="auto"/>
            </w:tcBorders>
            <w:hideMark/>
          </w:tcPr>
          <w:p w14:paraId="1B3BB36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Техникалық және кәсіптік, орта білімнен кейінгі білім беру ұйымдарында мамандар даярлау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5E0D3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1 201 331</w:t>
            </w:r>
          </w:p>
        </w:tc>
      </w:tr>
      <w:tr w:rsidR="00667B0A" w:rsidRPr="00E71D19" w14:paraId="4FA392A4" w14:textId="77777777" w:rsidTr="00E90A8E">
        <w:trPr>
          <w:trHeight w:val="570"/>
          <w:jc w:val="center"/>
        </w:trPr>
        <w:tc>
          <w:tcPr>
            <w:tcW w:w="500" w:type="dxa"/>
            <w:tcBorders>
              <w:top w:val="nil"/>
              <w:left w:val="single" w:sz="4" w:space="0" w:color="auto"/>
              <w:bottom w:val="single" w:sz="4" w:space="0" w:color="auto"/>
              <w:right w:val="single" w:sz="4" w:space="0" w:color="auto"/>
            </w:tcBorders>
            <w:hideMark/>
          </w:tcPr>
          <w:p w14:paraId="2034168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951F76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88D6F5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057</w:t>
            </w:r>
          </w:p>
        </w:tc>
        <w:tc>
          <w:tcPr>
            <w:tcW w:w="6617" w:type="dxa"/>
            <w:tcBorders>
              <w:top w:val="single" w:sz="4" w:space="0" w:color="auto"/>
              <w:left w:val="nil"/>
              <w:bottom w:val="single" w:sz="4" w:space="0" w:color="auto"/>
              <w:right w:val="single" w:sz="4" w:space="0" w:color="000000"/>
            </w:tcBorders>
            <w:hideMark/>
          </w:tcPr>
          <w:p w14:paraId="54F4D0D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Жоғары, жоғары оқу орнынан кейінгі білімі бар мамандар даярлау және білім алушыларға әлеуметтік қолдау көрсету</w:t>
            </w:r>
          </w:p>
        </w:tc>
        <w:tc>
          <w:tcPr>
            <w:tcW w:w="1559" w:type="dxa"/>
            <w:tcBorders>
              <w:top w:val="nil"/>
              <w:left w:val="nil"/>
              <w:bottom w:val="single" w:sz="4" w:space="0" w:color="auto"/>
              <w:right w:val="single" w:sz="4" w:space="0" w:color="auto"/>
            </w:tcBorders>
            <w:noWrap/>
            <w:vAlign w:val="bottom"/>
            <w:hideMark/>
          </w:tcPr>
          <w:p w14:paraId="4EFCB47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184 603</w:t>
            </w:r>
          </w:p>
        </w:tc>
      </w:tr>
      <w:tr w:rsidR="00667B0A" w:rsidRPr="00E71D19" w14:paraId="71C2FC43"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13D88E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0B8D76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261</w:t>
            </w:r>
          </w:p>
        </w:tc>
        <w:tc>
          <w:tcPr>
            <w:tcW w:w="520" w:type="dxa"/>
            <w:tcBorders>
              <w:top w:val="nil"/>
              <w:left w:val="nil"/>
              <w:bottom w:val="single" w:sz="4" w:space="0" w:color="auto"/>
              <w:right w:val="single" w:sz="4" w:space="0" w:color="auto"/>
            </w:tcBorders>
            <w:hideMark/>
          </w:tcPr>
          <w:p w14:paraId="0E2CAF6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35227E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білім басқармасы</w:t>
            </w:r>
          </w:p>
        </w:tc>
        <w:tc>
          <w:tcPr>
            <w:tcW w:w="1559" w:type="dxa"/>
            <w:tcBorders>
              <w:top w:val="nil"/>
              <w:left w:val="nil"/>
              <w:bottom w:val="single" w:sz="4" w:space="0" w:color="auto"/>
              <w:right w:val="single" w:sz="4" w:space="0" w:color="auto"/>
            </w:tcBorders>
            <w:noWrap/>
            <w:vAlign w:val="bottom"/>
            <w:hideMark/>
          </w:tcPr>
          <w:p w14:paraId="61D2DF0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223 848 449</w:t>
            </w:r>
          </w:p>
        </w:tc>
      </w:tr>
      <w:tr w:rsidR="00667B0A" w:rsidRPr="00E71D19" w14:paraId="3314487A" w14:textId="77777777" w:rsidTr="00E90A8E">
        <w:trPr>
          <w:trHeight w:val="600"/>
          <w:jc w:val="center"/>
        </w:trPr>
        <w:tc>
          <w:tcPr>
            <w:tcW w:w="500" w:type="dxa"/>
            <w:tcBorders>
              <w:top w:val="nil"/>
              <w:left w:val="single" w:sz="4" w:space="0" w:color="auto"/>
              <w:bottom w:val="single" w:sz="4" w:space="0" w:color="auto"/>
              <w:right w:val="single" w:sz="4" w:space="0" w:color="auto"/>
            </w:tcBorders>
            <w:hideMark/>
          </w:tcPr>
          <w:p w14:paraId="605485A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599616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83B0D5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5C7C1A7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білім беру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2010799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866 780</w:t>
            </w:r>
          </w:p>
        </w:tc>
      </w:tr>
      <w:tr w:rsidR="00667B0A" w:rsidRPr="00E71D19" w14:paraId="27C83038" w14:textId="77777777" w:rsidTr="00E90A8E">
        <w:trPr>
          <w:trHeight w:val="315"/>
          <w:jc w:val="center"/>
        </w:trPr>
        <w:tc>
          <w:tcPr>
            <w:tcW w:w="500" w:type="dxa"/>
            <w:tcBorders>
              <w:top w:val="nil"/>
              <w:left w:val="single" w:sz="4" w:space="0" w:color="auto"/>
              <w:bottom w:val="single" w:sz="4" w:space="0" w:color="auto"/>
              <w:right w:val="single" w:sz="4" w:space="0" w:color="auto"/>
            </w:tcBorders>
            <w:hideMark/>
          </w:tcPr>
          <w:p w14:paraId="2C2D4EE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137F06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A0F1B2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17" w:type="dxa"/>
            <w:tcBorders>
              <w:top w:val="single" w:sz="4" w:space="0" w:color="auto"/>
              <w:left w:val="nil"/>
              <w:bottom w:val="single" w:sz="4" w:space="0" w:color="auto"/>
              <w:right w:val="single" w:sz="4" w:space="0" w:color="000000"/>
            </w:tcBorders>
            <w:hideMark/>
          </w:tcPr>
          <w:p w14:paraId="7092732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білім беретін оқу бағдарламалары бойынша жалпы білім беру</w:t>
            </w:r>
          </w:p>
        </w:tc>
        <w:tc>
          <w:tcPr>
            <w:tcW w:w="1559" w:type="dxa"/>
            <w:tcBorders>
              <w:top w:val="nil"/>
              <w:left w:val="nil"/>
              <w:bottom w:val="single" w:sz="4" w:space="0" w:color="auto"/>
              <w:right w:val="single" w:sz="4" w:space="0" w:color="auto"/>
            </w:tcBorders>
            <w:noWrap/>
            <w:vAlign w:val="bottom"/>
            <w:hideMark/>
          </w:tcPr>
          <w:p w14:paraId="3D59596B" w14:textId="2830E625"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2 </w:t>
            </w:r>
            <w:r w:rsidR="00E90A8E" w:rsidRPr="00E71D19">
              <w:rPr>
                <w:rFonts w:ascii="Times New Roman" w:eastAsia="Times New Roman" w:hAnsi="Times New Roman" w:cs="Times New Roman"/>
                <w:kern w:val="0"/>
                <w:sz w:val="20"/>
                <w:szCs w:val="20"/>
                <w:lang w:val="kk-KZ" w:eastAsia="ru-KZ"/>
                <w14:ligatures w14:val="none"/>
              </w:rPr>
              <w:t>9</w:t>
            </w:r>
            <w:r w:rsidRPr="00E71D19">
              <w:rPr>
                <w:rFonts w:ascii="Times New Roman" w:eastAsia="Times New Roman" w:hAnsi="Times New Roman" w:cs="Times New Roman"/>
                <w:kern w:val="0"/>
                <w:sz w:val="20"/>
                <w:szCs w:val="20"/>
                <w:lang w:val="kk-KZ" w:eastAsia="ru-KZ"/>
                <w14:ligatures w14:val="none"/>
              </w:rPr>
              <w:t>77 183</w:t>
            </w:r>
          </w:p>
        </w:tc>
      </w:tr>
      <w:tr w:rsidR="00667B0A" w:rsidRPr="00E71D19" w14:paraId="211749BA" w14:textId="77777777" w:rsidTr="00E90A8E">
        <w:trPr>
          <w:trHeight w:val="342"/>
          <w:jc w:val="center"/>
        </w:trPr>
        <w:tc>
          <w:tcPr>
            <w:tcW w:w="500" w:type="dxa"/>
            <w:tcBorders>
              <w:top w:val="nil"/>
              <w:left w:val="single" w:sz="4" w:space="0" w:color="auto"/>
              <w:bottom w:val="single" w:sz="4" w:space="0" w:color="auto"/>
              <w:right w:val="single" w:sz="4" w:space="0" w:color="auto"/>
            </w:tcBorders>
            <w:hideMark/>
          </w:tcPr>
          <w:p w14:paraId="45EE9FB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E724BB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1CF2DE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17" w:type="dxa"/>
            <w:tcBorders>
              <w:top w:val="single" w:sz="4" w:space="0" w:color="auto"/>
              <w:left w:val="nil"/>
              <w:bottom w:val="single" w:sz="4" w:space="0" w:color="auto"/>
              <w:right w:val="single" w:sz="4" w:space="0" w:color="000000"/>
            </w:tcBorders>
            <w:hideMark/>
          </w:tcPr>
          <w:p w14:paraId="741FE36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білім беру ұйымдарында білім беру жүйесін ақпараттандыру</w:t>
            </w:r>
          </w:p>
        </w:tc>
        <w:tc>
          <w:tcPr>
            <w:tcW w:w="1559" w:type="dxa"/>
            <w:tcBorders>
              <w:top w:val="nil"/>
              <w:left w:val="nil"/>
              <w:bottom w:val="single" w:sz="4" w:space="0" w:color="auto"/>
              <w:right w:val="single" w:sz="4" w:space="0" w:color="auto"/>
            </w:tcBorders>
            <w:noWrap/>
            <w:vAlign w:val="bottom"/>
            <w:hideMark/>
          </w:tcPr>
          <w:p w14:paraId="06630DD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378 857</w:t>
            </w:r>
          </w:p>
        </w:tc>
      </w:tr>
      <w:tr w:rsidR="00667B0A" w:rsidRPr="00E71D19" w14:paraId="30D17F39" w14:textId="77777777" w:rsidTr="00E90A8E">
        <w:trPr>
          <w:trHeight w:val="510"/>
          <w:jc w:val="center"/>
        </w:trPr>
        <w:tc>
          <w:tcPr>
            <w:tcW w:w="500" w:type="dxa"/>
            <w:tcBorders>
              <w:top w:val="nil"/>
              <w:left w:val="single" w:sz="4" w:space="0" w:color="auto"/>
              <w:bottom w:val="single" w:sz="4" w:space="0" w:color="auto"/>
              <w:right w:val="single" w:sz="4" w:space="0" w:color="auto"/>
            </w:tcBorders>
            <w:hideMark/>
          </w:tcPr>
          <w:p w14:paraId="15741CC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2806DE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404596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17" w:type="dxa"/>
            <w:tcBorders>
              <w:top w:val="single" w:sz="4" w:space="0" w:color="auto"/>
              <w:left w:val="nil"/>
              <w:bottom w:val="single" w:sz="4" w:space="0" w:color="auto"/>
              <w:right w:val="single" w:sz="4" w:space="0" w:color="000000"/>
            </w:tcBorders>
            <w:hideMark/>
          </w:tcPr>
          <w:p w14:paraId="25E6D09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білім беру ұйымдары үшін оқулықтар, оқу-әдiстемелiк кешендердін сатып алу және жеткізу</w:t>
            </w:r>
          </w:p>
        </w:tc>
        <w:tc>
          <w:tcPr>
            <w:tcW w:w="1559" w:type="dxa"/>
            <w:tcBorders>
              <w:top w:val="nil"/>
              <w:left w:val="nil"/>
              <w:bottom w:val="single" w:sz="4" w:space="0" w:color="auto"/>
              <w:right w:val="single" w:sz="4" w:space="0" w:color="auto"/>
            </w:tcBorders>
            <w:noWrap/>
            <w:vAlign w:val="bottom"/>
            <w:hideMark/>
          </w:tcPr>
          <w:p w14:paraId="22DDC4B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3 115 280</w:t>
            </w:r>
          </w:p>
        </w:tc>
      </w:tr>
      <w:tr w:rsidR="00667B0A" w:rsidRPr="00E71D19" w14:paraId="53B58446" w14:textId="77777777" w:rsidTr="00E90A8E">
        <w:trPr>
          <w:trHeight w:val="495"/>
          <w:jc w:val="center"/>
        </w:trPr>
        <w:tc>
          <w:tcPr>
            <w:tcW w:w="500" w:type="dxa"/>
            <w:tcBorders>
              <w:top w:val="nil"/>
              <w:left w:val="single" w:sz="4" w:space="0" w:color="auto"/>
              <w:bottom w:val="single" w:sz="4" w:space="0" w:color="auto"/>
              <w:right w:val="single" w:sz="4" w:space="0" w:color="auto"/>
            </w:tcBorders>
            <w:hideMark/>
          </w:tcPr>
          <w:p w14:paraId="700A6B2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ABD688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F60915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17" w:type="dxa"/>
            <w:tcBorders>
              <w:top w:val="single" w:sz="4" w:space="0" w:color="auto"/>
              <w:left w:val="nil"/>
              <w:bottom w:val="single" w:sz="4" w:space="0" w:color="auto"/>
              <w:right w:val="single" w:sz="4" w:space="0" w:color="000000"/>
            </w:tcBorders>
            <w:hideMark/>
          </w:tcPr>
          <w:p w14:paraId="26B3645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Мамандандырылған білім беру ұйымдарында дарынды балаларға жалпы білім беру</w:t>
            </w:r>
          </w:p>
        </w:tc>
        <w:tc>
          <w:tcPr>
            <w:tcW w:w="1559" w:type="dxa"/>
            <w:tcBorders>
              <w:top w:val="nil"/>
              <w:left w:val="nil"/>
              <w:bottom w:val="single" w:sz="4" w:space="0" w:color="auto"/>
              <w:right w:val="single" w:sz="4" w:space="0" w:color="auto"/>
            </w:tcBorders>
            <w:noWrap/>
            <w:vAlign w:val="bottom"/>
            <w:hideMark/>
          </w:tcPr>
          <w:p w14:paraId="4B1DDD0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3 231 352</w:t>
            </w:r>
          </w:p>
        </w:tc>
      </w:tr>
      <w:tr w:rsidR="00667B0A" w:rsidRPr="00E71D19" w14:paraId="065D583A"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75A061B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4D2C0F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440AE6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17" w:type="dxa"/>
            <w:tcBorders>
              <w:top w:val="single" w:sz="4" w:space="0" w:color="auto"/>
              <w:left w:val="nil"/>
              <w:bottom w:val="single" w:sz="4" w:space="0" w:color="auto"/>
              <w:right w:val="single" w:sz="4" w:space="0" w:color="000000"/>
            </w:tcBorders>
            <w:hideMark/>
          </w:tcPr>
          <w:p w14:paraId="006F588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аудандық (қалалық) ауқымдардағы мектеп олимпиадаларын, мектептен тыс іс-шараларды және конкурстар өткізу</w:t>
            </w:r>
          </w:p>
        </w:tc>
        <w:tc>
          <w:tcPr>
            <w:tcW w:w="1559" w:type="dxa"/>
            <w:tcBorders>
              <w:top w:val="nil"/>
              <w:left w:val="nil"/>
              <w:bottom w:val="single" w:sz="4" w:space="0" w:color="auto"/>
              <w:right w:val="single" w:sz="4" w:space="0" w:color="auto"/>
            </w:tcBorders>
            <w:noWrap/>
            <w:vAlign w:val="bottom"/>
            <w:hideMark/>
          </w:tcPr>
          <w:p w14:paraId="4AA3BB8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444 726</w:t>
            </w:r>
          </w:p>
        </w:tc>
      </w:tr>
      <w:tr w:rsidR="00667B0A" w:rsidRPr="00E71D19" w14:paraId="14FD6425" w14:textId="77777777" w:rsidTr="00E90A8E">
        <w:trPr>
          <w:trHeight w:val="780"/>
          <w:jc w:val="center"/>
        </w:trPr>
        <w:tc>
          <w:tcPr>
            <w:tcW w:w="500" w:type="dxa"/>
            <w:tcBorders>
              <w:top w:val="nil"/>
              <w:left w:val="single" w:sz="4" w:space="0" w:color="auto"/>
              <w:bottom w:val="single" w:sz="4" w:space="0" w:color="auto"/>
              <w:right w:val="single" w:sz="4" w:space="0" w:color="auto"/>
            </w:tcBorders>
            <w:hideMark/>
          </w:tcPr>
          <w:p w14:paraId="460E5A8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FB39C0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87567C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17" w:type="dxa"/>
            <w:tcBorders>
              <w:top w:val="single" w:sz="4" w:space="0" w:color="auto"/>
              <w:left w:val="nil"/>
              <w:bottom w:val="single" w:sz="4" w:space="0" w:color="auto"/>
              <w:right w:val="single" w:sz="4" w:space="0" w:color="000000"/>
            </w:tcBorders>
            <w:hideMark/>
          </w:tcPr>
          <w:p w14:paraId="6B19F4D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мен жасөспірімдердің психикалық денсаулығын зерттеу және халыққа психологиялық-медициналық-педагогикалық консультациялық көмек көрсету</w:t>
            </w:r>
          </w:p>
        </w:tc>
        <w:tc>
          <w:tcPr>
            <w:tcW w:w="1559" w:type="dxa"/>
            <w:tcBorders>
              <w:top w:val="nil"/>
              <w:left w:val="nil"/>
              <w:bottom w:val="single" w:sz="4" w:space="0" w:color="auto"/>
              <w:right w:val="single" w:sz="4" w:space="0" w:color="auto"/>
            </w:tcBorders>
            <w:noWrap/>
            <w:vAlign w:val="bottom"/>
            <w:hideMark/>
          </w:tcPr>
          <w:p w14:paraId="5DD37A0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1 171 705</w:t>
            </w:r>
          </w:p>
        </w:tc>
      </w:tr>
      <w:tr w:rsidR="00667B0A" w:rsidRPr="00E71D19" w14:paraId="209D8405" w14:textId="77777777" w:rsidTr="00E90A8E">
        <w:trPr>
          <w:trHeight w:val="585"/>
          <w:jc w:val="center"/>
        </w:trPr>
        <w:tc>
          <w:tcPr>
            <w:tcW w:w="500" w:type="dxa"/>
            <w:tcBorders>
              <w:top w:val="nil"/>
              <w:left w:val="single" w:sz="4" w:space="0" w:color="auto"/>
              <w:bottom w:val="single" w:sz="4" w:space="0" w:color="auto"/>
              <w:right w:val="single" w:sz="4" w:space="0" w:color="auto"/>
            </w:tcBorders>
            <w:hideMark/>
          </w:tcPr>
          <w:p w14:paraId="57F78DB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F05BBF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A08DBE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019</w:t>
            </w:r>
          </w:p>
        </w:tc>
        <w:tc>
          <w:tcPr>
            <w:tcW w:w="6617" w:type="dxa"/>
            <w:tcBorders>
              <w:top w:val="single" w:sz="4" w:space="0" w:color="auto"/>
              <w:left w:val="nil"/>
              <w:bottom w:val="single" w:sz="4" w:space="0" w:color="auto"/>
              <w:right w:val="single" w:sz="4" w:space="0" w:color="000000"/>
            </w:tcBorders>
            <w:hideMark/>
          </w:tcPr>
          <w:p w14:paraId="30EA143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мемлекеттік білім беру мекемелеріне жұмыстағы жоғары көрсеткіштері үшін гранттар беру</w:t>
            </w:r>
          </w:p>
        </w:tc>
        <w:tc>
          <w:tcPr>
            <w:tcW w:w="1559" w:type="dxa"/>
            <w:tcBorders>
              <w:top w:val="nil"/>
              <w:left w:val="nil"/>
              <w:bottom w:val="single" w:sz="4" w:space="0" w:color="auto"/>
              <w:right w:val="single" w:sz="4" w:space="0" w:color="auto"/>
            </w:tcBorders>
            <w:noWrap/>
            <w:vAlign w:val="bottom"/>
            <w:hideMark/>
          </w:tcPr>
          <w:p w14:paraId="1F15C11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68 000</w:t>
            </w:r>
          </w:p>
        </w:tc>
      </w:tr>
      <w:tr w:rsidR="00667B0A" w:rsidRPr="00E71D19" w14:paraId="5EA9A56C" w14:textId="77777777" w:rsidTr="00E90A8E">
        <w:trPr>
          <w:trHeight w:val="330"/>
          <w:jc w:val="center"/>
        </w:trPr>
        <w:tc>
          <w:tcPr>
            <w:tcW w:w="500" w:type="dxa"/>
            <w:tcBorders>
              <w:top w:val="nil"/>
              <w:left w:val="single" w:sz="4" w:space="0" w:color="auto"/>
              <w:bottom w:val="single" w:sz="4" w:space="0" w:color="auto"/>
              <w:right w:val="single" w:sz="4" w:space="0" w:color="auto"/>
            </w:tcBorders>
            <w:hideMark/>
          </w:tcPr>
          <w:p w14:paraId="55DE868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4DC23F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C5D822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024</w:t>
            </w:r>
          </w:p>
        </w:tc>
        <w:tc>
          <w:tcPr>
            <w:tcW w:w="6617" w:type="dxa"/>
            <w:tcBorders>
              <w:top w:val="single" w:sz="4" w:space="0" w:color="auto"/>
              <w:left w:val="nil"/>
              <w:bottom w:val="single" w:sz="4" w:space="0" w:color="auto"/>
              <w:right w:val="single" w:sz="4" w:space="0" w:color="000000"/>
            </w:tcBorders>
            <w:hideMark/>
          </w:tcPr>
          <w:p w14:paraId="4A577C9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Техникалық және кәсіптік білім беру ұйымдарында мамандар даярлау</w:t>
            </w:r>
          </w:p>
        </w:tc>
        <w:tc>
          <w:tcPr>
            <w:tcW w:w="1559" w:type="dxa"/>
            <w:tcBorders>
              <w:top w:val="nil"/>
              <w:left w:val="nil"/>
              <w:bottom w:val="single" w:sz="4" w:space="0" w:color="auto"/>
              <w:right w:val="single" w:sz="4" w:space="0" w:color="auto"/>
            </w:tcBorders>
            <w:noWrap/>
            <w:vAlign w:val="bottom"/>
            <w:hideMark/>
          </w:tcPr>
          <w:p w14:paraId="1954A0C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16 347 702</w:t>
            </w:r>
          </w:p>
        </w:tc>
      </w:tr>
      <w:tr w:rsidR="00667B0A" w:rsidRPr="00E71D19" w14:paraId="7CE5577D" w14:textId="77777777" w:rsidTr="00E90A8E">
        <w:trPr>
          <w:trHeight w:val="345"/>
          <w:jc w:val="center"/>
        </w:trPr>
        <w:tc>
          <w:tcPr>
            <w:tcW w:w="500" w:type="dxa"/>
            <w:tcBorders>
              <w:top w:val="nil"/>
              <w:left w:val="single" w:sz="4" w:space="0" w:color="auto"/>
              <w:bottom w:val="single" w:sz="4" w:space="0" w:color="auto"/>
              <w:right w:val="single" w:sz="4" w:space="0" w:color="auto"/>
            </w:tcBorders>
            <w:hideMark/>
          </w:tcPr>
          <w:p w14:paraId="2D3C0EF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417787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376544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029</w:t>
            </w:r>
          </w:p>
        </w:tc>
        <w:tc>
          <w:tcPr>
            <w:tcW w:w="6617" w:type="dxa"/>
            <w:tcBorders>
              <w:top w:val="single" w:sz="4" w:space="0" w:color="auto"/>
              <w:left w:val="nil"/>
              <w:bottom w:val="single" w:sz="4" w:space="0" w:color="auto"/>
              <w:right w:val="single" w:sz="4" w:space="0" w:color="000000"/>
            </w:tcBorders>
            <w:hideMark/>
          </w:tcPr>
          <w:p w14:paraId="2D8C5E8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Білім беру жүйесін әдістемелік және қаржылық сүйемелдеу</w:t>
            </w:r>
          </w:p>
        </w:tc>
        <w:tc>
          <w:tcPr>
            <w:tcW w:w="1559" w:type="dxa"/>
            <w:tcBorders>
              <w:top w:val="nil"/>
              <w:left w:val="nil"/>
              <w:bottom w:val="single" w:sz="4" w:space="0" w:color="auto"/>
              <w:right w:val="single" w:sz="4" w:space="0" w:color="auto"/>
            </w:tcBorders>
            <w:noWrap/>
            <w:vAlign w:val="bottom"/>
            <w:hideMark/>
          </w:tcPr>
          <w:p w14:paraId="7D13D52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2 704 283</w:t>
            </w:r>
          </w:p>
        </w:tc>
      </w:tr>
      <w:tr w:rsidR="00667B0A" w:rsidRPr="00E71D19" w14:paraId="34CAAB0A"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055A4F4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49FE37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4E5CDB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055</w:t>
            </w:r>
          </w:p>
        </w:tc>
        <w:tc>
          <w:tcPr>
            <w:tcW w:w="6617" w:type="dxa"/>
            <w:tcBorders>
              <w:top w:val="single" w:sz="4" w:space="0" w:color="auto"/>
              <w:left w:val="nil"/>
              <w:bottom w:val="single" w:sz="4" w:space="0" w:color="auto"/>
              <w:right w:val="single" w:sz="4" w:space="0" w:color="000000"/>
            </w:tcBorders>
            <w:hideMark/>
          </w:tcPr>
          <w:p w14:paraId="6F124AA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мен жасөспірімдерге қосымша білім беру</w:t>
            </w:r>
          </w:p>
        </w:tc>
        <w:tc>
          <w:tcPr>
            <w:tcW w:w="1559" w:type="dxa"/>
            <w:tcBorders>
              <w:top w:val="nil"/>
              <w:left w:val="nil"/>
              <w:bottom w:val="single" w:sz="4" w:space="0" w:color="auto"/>
              <w:right w:val="single" w:sz="4" w:space="0" w:color="auto"/>
            </w:tcBorders>
            <w:noWrap/>
            <w:vAlign w:val="bottom"/>
            <w:hideMark/>
          </w:tcPr>
          <w:p w14:paraId="2BC80DE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8 357 827</w:t>
            </w:r>
          </w:p>
        </w:tc>
      </w:tr>
      <w:tr w:rsidR="00667B0A" w:rsidRPr="00E71D19" w14:paraId="2C42676B" w14:textId="77777777" w:rsidTr="00E90A8E">
        <w:trPr>
          <w:trHeight w:val="555"/>
          <w:jc w:val="center"/>
        </w:trPr>
        <w:tc>
          <w:tcPr>
            <w:tcW w:w="500" w:type="dxa"/>
            <w:tcBorders>
              <w:top w:val="nil"/>
              <w:left w:val="single" w:sz="4" w:space="0" w:color="auto"/>
              <w:bottom w:val="single" w:sz="4" w:space="0" w:color="auto"/>
              <w:right w:val="single" w:sz="4" w:space="0" w:color="auto"/>
            </w:tcBorders>
            <w:hideMark/>
          </w:tcPr>
          <w:p w14:paraId="5E10811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A351CC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29D0A4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057</w:t>
            </w:r>
          </w:p>
        </w:tc>
        <w:tc>
          <w:tcPr>
            <w:tcW w:w="6617" w:type="dxa"/>
            <w:tcBorders>
              <w:top w:val="single" w:sz="4" w:space="0" w:color="auto"/>
              <w:left w:val="nil"/>
              <w:bottom w:val="single" w:sz="4" w:space="0" w:color="auto"/>
              <w:right w:val="single" w:sz="4" w:space="0" w:color="000000"/>
            </w:tcBorders>
            <w:hideMark/>
          </w:tcPr>
          <w:p w14:paraId="7DA1254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Жоғары, жоғары оқу орнынан кейінгі білімі бар мамандар даярлау және білім алушыларға әлеуметтік қолдау көрсету</w:t>
            </w:r>
          </w:p>
        </w:tc>
        <w:tc>
          <w:tcPr>
            <w:tcW w:w="1559" w:type="dxa"/>
            <w:tcBorders>
              <w:top w:val="nil"/>
              <w:left w:val="nil"/>
              <w:bottom w:val="single" w:sz="4" w:space="0" w:color="auto"/>
              <w:right w:val="single" w:sz="4" w:space="0" w:color="auto"/>
            </w:tcBorders>
            <w:noWrap/>
            <w:vAlign w:val="bottom"/>
            <w:hideMark/>
          </w:tcPr>
          <w:p w14:paraId="2A2017E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899 993</w:t>
            </w:r>
          </w:p>
        </w:tc>
      </w:tr>
      <w:tr w:rsidR="00667B0A" w:rsidRPr="00E71D19" w14:paraId="711C4F80" w14:textId="77777777" w:rsidTr="00E90A8E">
        <w:trPr>
          <w:trHeight w:val="525"/>
          <w:jc w:val="center"/>
        </w:trPr>
        <w:tc>
          <w:tcPr>
            <w:tcW w:w="500" w:type="dxa"/>
            <w:tcBorders>
              <w:top w:val="nil"/>
              <w:left w:val="single" w:sz="4" w:space="0" w:color="auto"/>
              <w:bottom w:val="single" w:sz="4" w:space="0" w:color="auto"/>
              <w:right w:val="single" w:sz="4" w:space="0" w:color="auto"/>
            </w:tcBorders>
            <w:hideMark/>
          </w:tcPr>
          <w:p w14:paraId="0A862D9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88EE84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D717BA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067</w:t>
            </w:r>
          </w:p>
        </w:tc>
        <w:tc>
          <w:tcPr>
            <w:tcW w:w="6617" w:type="dxa"/>
            <w:tcBorders>
              <w:top w:val="single" w:sz="4" w:space="0" w:color="auto"/>
              <w:left w:val="nil"/>
              <w:bottom w:val="single" w:sz="4" w:space="0" w:color="auto"/>
              <w:right w:val="single" w:sz="4" w:space="0" w:color="000000"/>
            </w:tcBorders>
            <w:hideMark/>
          </w:tcPr>
          <w:p w14:paraId="05A2892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Ведомстволық бағыныстағы мемлекеттік мекемелер мен ұйымдардың күрделі шығыстары</w:t>
            </w:r>
          </w:p>
        </w:tc>
        <w:tc>
          <w:tcPr>
            <w:tcW w:w="1559" w:type="dxa"/>
            <w:tcBorders>
              <w:top w:val="nil"/>
              <w:left w:val="nil"/>
              <w:bottom w:val="single" w:sz="4" w:space="0" w:color="auto"/>
              <w:right w:val="single" w:sz="4" w:space="0" w:color="auto"/>
            </w:tcBorders>
            <w:noWrap/>
            <w:vAlign w:val="bottom"/>
            <w:hideMark/>
          </w:tcPr>
          <w:p w14:paraId="4775110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7 629 000</w:t>
            </w:r>
          </w:p>
        </w:tc>
      </w:tr>
      <w:tr w:rsidR="00667B0A" w:rsidRPr="00E71D19" w14:paraId="56BD2FD7"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6622E6A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3F73F9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F4FD3D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081</w:t>
            </w:r>
          </w:p>
        </w:tc>
        <w:tc>
          <w:tcPr>
            <w:tcW w:w="6617" w:type="dxa"/>
            <w:tcBorders>
              <w:top w:val="single" w:sz="4" w:space="0" w:color="auto"/>
              <w:left w:val="nil"/>
              <w:bottom w:val="single" w:sz="4" w:space="0" w:color="auto"/>
              <w:right w:val="single" w:sz="4" w:space="0" w:color="000000"/>
            </w:tcBorders>
            <w:hideMark/>
          </w:tcPr>
          <w:p w14:paraId="547F5B6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Мектепке дейінгі тәрбиелеу және оқыту</w:t>
            </w:r>
          </w:p>
        </w:tc>
        <w:tc>
          <w:tcPr>
            <w:tcW w:w="1559" w:type="dxa"/>
            <w:tcBorders>
              <w:top w:val="nil"/>
              <w:left w:val="nil"/>
              <w:bottom w:val="single" w:sz="4" w:space="0" w:color="auto"/>
              <w:right w:val="single" w:sz="4" w:space="0" w:color="auto"/>
            </w:tcBorders>
            <w:noWrap/>
            <w:vAlign w:val="bottom"/>
            <w:hideMark/>
          </w:tcPr>
          <w:p w14:paraId="34E1D53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27 305 892</w:t>
            </w:r>
          </w:p>
        </w:tc>
      </w:tr>
      <w:tr w:rsidR="00667B0A" w:rsidRPr="00E71D19" w14:paraId="6C62EA44" w14:textId="77777777" w:rsidTr="00E90A8E">
        <w:trPr>
          <w:trHeight w:val="570"/>
          <w:jc w:val="center"/>
        </w:trPr>
        <w:tc>
          <w:tcPr>
            <w:tcW w:w="500" w:type="dxa"/>
            <w:tcBorders>
              <w:top w:val="nil"/>
              <w:left w:val="single" w:sz="4" w:space="0" w:color="auto"/>
              <w:bottom w:val="single" w:sz="4" w:space="0" w:color="auto"/>
              <w:right w:val="single" w:sz="4" w:space="0" w:color="auto"/>
            </w:tcBorders>
            <w:hideMark/>
          </w:tcPr>
          <w:p w14:paraId="32E11FE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192924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F01823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082</w:t>
            </w:r>
          </w:p>
        </w:tc>
        <w:tc>
          <w:tcPr>
            <w:tcW w:w="6617" w:type="dxa"/>
            <w:tcBorders>
              <w:top w:val="single" w:sz="4" w:space="0" w:color="auto"/>
              <w:left w:val="nil"/>
              <w:bottom w:val="single" w:sz="4" w:space="0" w:color="auto"/>
              <w:right w:val="single" w:sz="4" w:space="0" w:color="000000"/>
            </w:tcBorders>
            <w:hideMark/>
          </w:tcPr>
          <w:p w14:paraId="27ED06B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бастауыш, негізгі және жалпы орта білім беру ұйымдарында жалпы білім беру</w:t>
            </w:r>
          </w:p>
        </w:tc>
        <w:tc>
          <w:tcPr>
            <w:tcW w:w="1559" w:type="dxa"/>
            <w:tcBorders>
              <w:top w:val="nil"/>
              <w:left w:val="nil"/>
              <w:bottom w:val="single" w:sz="4" w:space="0" w:color="auto"/>
              <w:right w:val="single" w:sz="4" w:space="0" w:color="auto"/>
            </w:tcBorders>
            <w:noWrap/>
            <w:vAlign w:val="bottom"/>
            <w:hideMark/>
          </w:tcPr>
          <w:p w14:paraId="4B288429" w14:textId="71CD040A"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w:t>
            </w:r>
            <w:r w:rsidR="00E90A8E" w:rsidRPr="00E71D19">
              <w:rPr>
                <w:rFonts w:ascii="Times New Roman" w:eastAsia="Times New Roman" w:hAnsi="Times New Roman" w:cs="Times New Roman"/>
                <w:kern w:val="0"/>
                <w:sz w:val="20"/>
                <w:szCs w:val="20"/>
                <w:lang w:val="kk-KZ" w:eastAsia="ru-KZ"/>
                <w14:ligatures w14:val="none"/>
              </w:rPr>
              <w:t>2 744 568</w:t>
            </w:r>
          </w:p>
        </w:tc>
      </w:tr>
      <w:tr w:rsidR="00667B0A" w:rsidRPr="00E71D19" w14:paraId="44D98285" w14:textId="77777777" w:rsidTr="00E90A8E">
        <w:trPr>
          <w:trHeight w:val="570"/>
          <w:jc w:val="center"/>
        </w:trPr>
        <w:tc>
          <w:tcPr>
            <w:tcW w:w="500" w:type="dxa"/>
            <w:tcBorders>
              <w:top w:val="nil"/>
              <w:left w:val="single" w:sz="4" w:space="0" w:color="auto"/>
              <w:bottom w:val="single" w:sz="4" w:space="0" w:color="auto"/>
              <w:right w:val="single" w:sz="4" w:space="0" w:color="auto"/>
            </w:tcBorders>
            <w:hideMark/>
          </w:tcPr>
          <w:p w14:paraId="29C2169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5E930E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E06523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083</w:t>
            </w:r>
          </w:p>
        </w:tc>
        <w:tc>
          <w:tcPr>
            <w:tcW w:w="6617" w:type="dxa"/>
            <w:tcBorders>
              <w:top w:val="single" w:sz="4" w:space="0" w:color="auto"/>
              <w:left w:val="nil"/>
              <w:bottom w:val="single" w:sz="4" w:space="0" w:color="auto"/>
              <w:right w:val="single" w:sz="4" w:space="0" w:color="000000"/>
            </w:tcBorders>
            <w:hideMark/>
          </w:tcPr>
          <w:p w14:paraId="438D776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Ауылдық жерлерде оқушыларды жақын жердегі мектепке дейін тегін алып баруды және одан алып қайтуды ұйымдастыру</w:t>
            </w:r>
          </w:p>
        </w:tc>
        <w:tc>
          <w:tcPr>
            <w:tcW w:w="1559" w:type="dxa"/>
            <w:tcBorders>
              <w:top w:val="nil"/>
              <w:left w:val="nil"/>
              <w:bottom w:val="single" w:sz="4" w:space="0" w:color="auto"/>
              <w:right w:val="single" w:sz="4" w:space="0" w:color="auto"/>
            </w:tcBorders>
            <w:noWrap/>
            <w:vAlign w:val="bottom"/>
            <w:hideMark/>
          </w:tcPr>
          <w:p w14:paraId="252984D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639 039</w:t>
            </w:r>
          </w:p>
        </w:tc>
      </w:tr>
      <w:tr w:rsidR="00667B0A" w:rsidRPr="00E71D19" w14:paraId="090C81BF" w14:textId="77777777" w:rsidTr="00E90A8E">
        <w:trPr>
          <w:trHeight w:val="698"/>
          <w:jc w:val="center"/>
        </w:trPr>
        <w:tc>
          <w:tcPr>
            <w:tcW w:w="500" w:type="dxa"/>
            <w:tcBorders>
              <w:top w:val="single" w:sz="4" w:space="0" w:color="auto"/>
              <w:left w:val="single" w:sz="4" w:space="0" w:color="auto"/>
              <w:bottom w:val="single" w:sz="4" w:space="0" w:color="auto"/>
              <w:right w:val="single" w:sz="4" w:space="0" w:color="auto"/>
            </w:tcBorders>
            <w:hideMark/>
          </w:tcPr>
          <w:p w14:paraId="6771096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76835DA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28ACE5A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086</w:t>
            </w:r>
          </w:p>
        </w:tc>
        <w:tc>
          <w:tcPr>
            <w:tcW w:w="6617" w:type="dxa"/>
            <w:tcBorders>
              <w:top w:val="single" w:sz="4" w:space="0" w:color="auto"/>
              <w:left w:val="single" w:sz="4" w:space="0" w:color="auto"/>
              <w:bottom w:val="single" w:sz="4" w:space="0" w:color="auto"/>
              <w:right w:val="single" w:sz="4" w:space="0" w:color="auto"/>
            </w:tcBorders>
            <w:hideMark/>
          </w:tcPr>
          <w:p w14:paraId="0BF3EA3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Жетім баланы (жетім балаларды) және ата-анасының қамқорлығынсыз қалған баланы (балаларды) асырап алған Қазақстан азаматтарына берілетін біржолғы ақшалай қаражат төлемі</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6C83E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2 178</w:t>
            </w:r>
          </w:p>
        </w:tc>
      </w:tr>
      <w:tr w:rsidR="00667B0A" w:rsidRPr="00E71D19" w14:paraId="16547681" w14:textId="77777777" w:rsidTr="00E90A8E">
        <w:trPr>
          <w:trHeight w:val="761"/>
          <w:jc w:val="center"/>
        </w:trPr>
        <w:tc>
          <w:tcPr>
            <w:tcW w:w="500" w:type="dxa"/>
            <w:tcBorders>
              <w:top w:val="single" w:sz="4" w:space="0" w:color="auto"/>
              <w:left w:val="single" w:sz="4" w:space="0" w:color="auto"/>
              <w:bottom w:val="single" w:sz="4" w:space="0" w:color="auto"/>
              <w:right w:val="single" w:sz="4" w:space="0" w:color="auto"/>
            </w:tcBorders>
            <w:hideMark/>
          </w:tcPr>
          <w:p w14:paraId="3FDA2D8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011E6F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39D677C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087</w:t>
            </w:r>
          </w:p>
        </w:tc>
        <w:tc>
          <w:tcPr>
            <w:tcW w:w="6617" w:type="dxa"/>
            <w:tcBorders>
              <w:top w:val="single" w:sz="4" w:space="0" w:color="auto"/>
              <w:left w:val="single" w:sz="4" w:space="0" w:color="auto"/>
              <w:bottom w:val="single" w:sz="4" w:space="0" w:color="auto"/>
              <w:right w:val="single" w:sz="4" w:space="0" w:color="auto"/>
            </w:tcBorders>
            <w:hideMark/>
          </w:tcPr>
          <w:p w14:paraId="73BE1CA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Жетім баланы (жетім балаларды) және ата-анасының қамқорлығынсыз қалған баланы (балаларды) күтіп-ұстауға қорғаншыға (қамқоршыға) берілетін ай сайынғы ақшалай қаражат төлемдері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5D38A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253 376</w:t>
            </w:r>
          </w:p>
        </w:tc>
      </w:tr>
      <w:tr w:rsidR="00667B0A" w:rsidRPr="00E71D19" w14:paraId="5F68BC75" w14:textId="77777777" w:rsidTr="00E90A8E">
        <w:trPr>
          <w:trHeight w:val="525"/>
          <w:jc w:val="center"/>
        </w:trPr>
        <w:tc>
          <w:tcPr>
            <w:tcW w:w="500" w:type="dxa"/>
            <w:tcBorders>
              <w:top w:val="nil"/>
              <w:left w:val="single" w:sz="4" w:space="0" w:color="auto"/>
              <w:bottom w:val="single" w:sz="4" w:space="0" w:color="auto"/>
              <w:right w:val="single" w:sz="4" w:space="0" w:color="auto"/>
            </w:tcBorders>
            <w:hideMark/>
          </w:tcPr>
          <w:p w14:paraId="4153000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8355CE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23A82A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202</w:t>
            </w:r>
          </w:p>
        </w:tc>
        <w:tc>
          <w:tcPr>
            <w:tcW w:w="6617" w:type="dxa"/>
            <w:tcBorders>
              <w:top w:val="single" w:sz="4" w:space="0" w:color="auto"/>
              <w:left w:val="nil"/>
              <w:bottom w:val="single" w:sz="4" w:space="0" w:color="auto"/>
              <w:right w:val="single" w:sz="4" w:space="0" w:color="000000"/>
            </w:tcBorders>
            <w:hideMark/>
          </w:tcPr>
          <w:p w14:paraId="39B428D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Мектепке дейінгі білім беру ұйымдарында мемлекеттік білім беру тапсырысын іске асыруға</w:t>
            </w:r>
          </w:p>
        </w:tc>
        <w:tc>
          <w:tcPr>
            <w:tcW w:w="1559" w:type="dxa"/>
            <w:tcBorders>
              <w:top w:val="nil"/>
              <w:left w:val="nil"/>
              <w:bottom w:val="single" w:sz="4" w:space="0" w:color="auto"/>
              <w:right w:val="single" w:sz="4" w:space="0" w:color="auto"/>
            </w:tcBorders>
            <w:noWrap/>
            <w:vAlign w:val="bottom"/>
            <w:hideMark/>
          </w:tcPr>
          <w:p w14:paraId="4F8FEC4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9 124 368</w:t>
            </w:r>
          </w:p>
        </w:tc>
      </w:tr>
      <w:tr w:rsidR="00667B0A" w:rsidRPr="00E71D19" w14:paraId="0511AA89" w14:textId="77777777" w:rsidTr="00E90A8E">
        <w:trPr>
          <w:trHeight w:val="585"/>
          <w:jc w:val="center"/>
        </w:trPr>
        <w:tc>
          <w:tcPr>
            <w:tcW w:w="500" w:type="dxa"/>
            <w:tcBorders>
              <w:top w:val="nil"/>
              <w:left w:val="single" w:sz="4" w:space="0" w:color="auto"/>
              <w:bottom w:val="single" w:sz="4" w:space="0" w:color="auto"/>
              <w:right w:val="single" w:sz="4" w:space="0" w:color="auto"/>
            </w:tcBorders>
            <w:hideMark/>
          </w:tcPr>
          <w:p w14:paraId="5012ABB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7529C2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73DEDC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203</w:t>
            </w:r>
          </w:p>
        </w:tc>
        <w:tc>
          <w:tcPr>
            <w:tcW w:w="6617" w:type="dxa"/>
            <w:tcBorders>
              <w:top w:val="single" w:sz="4" w:space="0" w:color="auto"/>
              <w:left w:val="nil"/>
              <w:bottom w:val="single" w:sz="4" w:space="0" w:color="auto"/>
              <w:right w:val="single" w:sz="4" w:space="0" w:color="000000"/>
            </w:tcBorders>
            <w:hideMark/>
          </w:tcPr>
          <w:p w14:paraId="5DD86C5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орта білім беру ұйымдарында жан басына шаққандағы қаржыландыруды іске асыруға</w:t>
            </w:r>
          </w:p>
        </w:tc>
        <w:tc>
          <w:tcPr>
            <w:tcW w:w="1559" w:type="dxa"/>
            <w:tcBorders>
              <w:top w:val="nil"/>
              <w:left w:val="nil"/>
              <w:bottom w:val="single" w:sz="4" w:space="0" w:color="auto"/>
              <w:right w:val="single" w:sz="4" w:space="0" w:color="auto"/>
            </w:tcBorders>
            <w:noWrap/>
            <w:vAlign w:val="bottom"/>
            <w:hideMark/>
          </w:tcPr>
          <w:p w14:paraId="52C25A5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34 018 304</w:t>
            </w:r>
          </w:p>
        </w:tc>
      </w:tr>
      <w:tr w:rsidR="00667B0A" w:rsidRPr="00E71D19" w14:paraId="11D7FB90" w14:textId="77777777" w:rsidTr="00E90A8E">
        <w:trPr>
          <w:trHeight w:val="575"/>
          <w:jc w:val="center"/>
        </w:trPr>
        <w:tc>
          <w:tcPr>
            <w:tcW w:w="500" w:type="dxa"/>
            <w:tcBorders>
              <w:top w:val="nil"/>
              <w:left w:val="single" w:sz="4" w:space="0" w:color="auto"/>
              <w:bottom w:val="single" w:sz="4" w:space="0" w:color="auto"/>
              <w:right w:val="single" w:sz="4" w:space="0" w:color="auto"/>
            </w:tcBorders>
            <w:hideMark/>
          </w:tcPr>
          <w:p w14:paraId="11C7E9D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D62AD0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D95C4A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204</w:t>
            </w:r>
          </w:p>
        </w:tc>
        <w:tc>
          <w:tcPr>
            <w:tcW w:w="6617" w:type="dxa"/>
            <w:tcBorders>
              <w:top w:val="single" w:sz="4" w:space="0" w:color="auto"/>
              <w:left w:val="nil"/>
              <w:bottom w:val="single" w:sz="4" w:space="0" w:color="auto"/>
              <w:right w:val="single" w:sz="4" w:space="0" w:color="000000"/>
            </w:tcBorders>
            <w:hideMark/>
          </w:tcPr>
          <w:p w14:paraId="45A6415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Жеке орта білім беру ұйымдарында мемлекеттік білім беру тапсырысын орналастыру</w:t>
            </w:r>
          </w:p>
        </w:tc>
        <w:tc>
          <w:tcPr>
            <w:tcW w:w="1559" w:type="dxa"/>
            <w:tcBorders>
              <w:top w:val="nil"/>
              <w:left w:val="nil"/>
              <w:bottom w:val="single" w:sz="4" w:space="0" w:color="auto"/>
              <w:right w:val="single" w:sz="4" w:space="0" w:color="auto"/>
            </w:tcBorders>
            <w:noWrap/>
            <w:vAlign w:val="bottom"/>
            <w:hideMark/>
          </w:tcPr>
          <w:p w14:paraId="1624839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1 568 036</w:t>
            </w:r>
          </w:p>
        </w:tc>
      </w:tr>
      <w:tr w:rsidR="00667B0A" w:rsidRPr="00E71D19" w14:paraId="24FE2549"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25DA8B6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C22717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20" w:type="dxa"/>
            <w:tcBorders>
              <w:top w:val="nil"/>
              <w:left w:val="nil"/>
              <w:bottom w:val="single" w:sz="4" w:space="0" w:color="auto"/>
              <w:right w:val="single" w:sz="4" w:space="0" w:color="auto"/>
            </w:tcBorders>
            <w:hideMark/>
          </w:tcPr>
          <w:p w14:paraId="6068B36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2BB7854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vAlign w:val="bottom"/>
            <w:hideMark/>
          </w:tcPr>
          <w:p w14:paraId="3A81EA1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55 000</w:t>
            </w:r>
          </w:p>
        </w:tc>
      </w:tr>
      <w:tr w:rsidR="00667B0A" w:rsidRPr="00E71D19" w14:paraId="5DEC56AA" w14:textId="77777777" w:rsidTr="00983D8C">
        <w:trPr>
          <w:trHeight w:val="555"/>
          <w:jc w:val="center"/>
        </w:trPr>
        <w:tc>
          <w:tcPr>
            <w:tcW w:w="500" w:type="dxa"/>
            <w:tcBorders>
              <w:top w:val="nil"/>
              <w:left w:val="single" w:sz="4" w:space="0" w:color="auto"/>
              <w:bottom w:val="single" w:sz="4" w:space="0" w:color="auto"/>
              <w:right w:val="single" w:sz="4" w:space="0" w:color="auto"/>
            </w:tcBorders>
            <w:hideMark/>
          </w:tcPr>
          <w:p w14:paraId="44E92C7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05B03D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EAEC3D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086</w:t>
            </w:r>
          </w:p>
        </w:tc>
        <w:tc>
          <w:tcPr>
            <w:tcW w:w="6617" w:type="dxa"/>
            <w:tcBorders>
              <w:top w:val="single" w:sz="4" w:space="0" w:color="auto"/>
              <w:left w:val="nil"/>
              <w:bottom w:val="single" w:sz="4" w:space="0" w:color="auto"/>
              <w:right w:val="single" w:sz="4" w:space="0" w:color="000000"/>
            </w:tcBorders>
            <w:hideMark/>
          </w:tcPr>
          <w:p w14:paraId="119CEC0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Бастауыш, негізгі орта және жалпы орта білім беру объектілерін салу және реконструкциялау</w:t>
            </w:r>
          </w:p>
        </w:tc>
        <w:tc>
          <w:tcPr>
            <w:tcW w:w="1559" w:type="dxa"/>
            <w:tcBorders>
              <w:top w:val="nil"/>
              <w:left w:val="nil"/>
              <w:bottom w:val="single" w:sz="4" w:space="0" w:color="auto"/>
              <w:right w:val="single" w:sz="4" w:space="0" w:color="auto"/>
            </w:tcBorders>
            <w:vAlign w:val="bottom"/>
            <w:hideMark/>
          </w:tcPr>
          <w:p w14:paraId="4C185E7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55 000</w:t>
            </w:r>
          </w:p>
        </w:tc>
      </w:tr>
      <w:tr w:rsidR="00667B0A" w:rsidRPr="00E71D19" w14:paraId="39AE326F" w14:textId="77777777" w:rsidTr="00983D8C">
        <w:trPr>
          <w:trHeight w:val="255"/>
          <w:jc w:val="center"/>
        </w:trPr>
        <w:tc>
          <w:tcPr>
            <w:tcW w:w="500" w:type="dxa"/>
            <w:tcBorders>
              <w:top w:val="single" w:sz="4" w:space="0" w:color="auto"/>
              <w:left w:val="single" w:sz="4" w:space="0" w:color="auto"/>
              <w:bottom w:val="single" w:sz="4" w:space="0" w:color="auto"/>
              <w:right w:val="single" w:sz="4" w:space="0" w:color="auto"/>
            </w:tcBorders>
            <w:hideMark/>
          </w:tcPr>
          <w:p w14:paraId="4EC59F6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0E80547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285</w:t>
            </w:r>
          </w:p>
        </w:tc>
        <w:tc>
          <w:tcPr>
            <w:tcW w:w="520" w:type="dxa"/>
            <w:tcBorders>
              <w:top w:val="single" w:sz="4" w:space="0" w:color="auto"/>
              <w:left w:val="single" w:sz="4" w:space="0" w:color="auto"/>
              <w:bottom w:val="single" w:sz="4" w:space="0" w:color="auto"/>
              <w:right w:val="single" w:sz="4" w:space="0" w:color="auto"/>
            </w:tcBorders>
            <w:hideMark/>
          </w:tcPr>
          <w:p w14:paraId="6C34EEE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single" w:sz="4" w:space="0" w:color="auto"/>
              <w:bottom w:val="single" w:sz="4" w:space="0" w:color="auto"/>
              <w:right w:val="single" w:sz="4" w:space="0" w:color="auto"/>
            </w:tcBorders>
            <w:hideMark/>
          </w:tcPr>
          <w:p w14:paraId="45BD40E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дене шынықтыру және спорт басқармасы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6F878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9 818 969</w:t>
            </w:r>
          </w:p>
        </w:tc>
      </w:tr>
      <w:tr w:rsidR="00667B0A" w:rsidRPr="00E71D19" w14:paraId="24601BD8"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6AD1AC9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8D79FD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31A987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17" w:type="dxa"/>
            <w:tcBorders>
              <w:top w:val="single" w:sz="4" w:space="0" w:color="auto"/>
              <w:left w:val="nil"/>
              <w:bottom w:val="single" w:sz="4" w:space="0" w:color="auto"/>
              <w:right w:val="single" w:sz="4" w:space="0" w:color="000000"/>
            </w:tcBorders>
            <w:hideMark/>
          </w:tcPr>
          <w:p w14:paraId="3E573BD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мен жасөспірімдерге  спорт бойынша қосымша білім беру</w:t>
            </w:r>
          </w:p>
        </w:tc>
        <w:tc>
          <w:tcPr>
            <w:tcW w:w="1559" w:type="dxa"/>
            <w:tcBorders>
              <w:top w:val="nil"/>
              <w:left w:val="nil"/>
              <w:bottom w:val="single" w:sz="4" w:space="0" w:color="auto"/>
              <w:right w:val="single" w:sz="4" w:space="0" w:color="auto"/>
            </w:tcBorders>
            <w:noWrap/>
            <w:vAlign w:val="bottom"/>
            <w:hideMark/>
          </w:tcPr>
          <w:p w14:paraId="33A036B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8 677 454</w:t>
            </w:r>
          </w:p>
        </w:tc>
      </w:tr>
      <w:tr w:rsidR="00667B0A" w:rsidRPr="00E71D19" w14:paraId="5C5D26C8"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1618EFA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5ADDC3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9E6E77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17" w:type="dxa"/>
            <w:tcBorders>
              <w:top w:val="single" w:sz="4" w:space="0" w:color="auto"/>
              <w:left w:val="nil"/>
              <w:bottom w:val="single" w:sz="4" w:space="0" w:color="auto"/>
              <w:right w:val="single" w:sz="4" w:space="0" w:color="000000"/>
            </w:tcBorders>
            <w:hideMark/>
          </w:tcPr>
          <w:p w14:paraId="7A4A181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Мамандандырылған бiлiм беру ұйымдарында спорттағы дарынды балаларға жалпы бiлiм беру</w:t>
            </w:r>
          </w:p>
        </w:tc>
        <w:tc>
          <w:tcPr>
            <w:tcW w:w="1559" w:type="dxa"/>
            <w:tcBorders>
              <w:top w:val="nil"/>
              <w:left w:val="nil"/>
              <w:bottom w:val="single" w:sz="4" w:space="0" w:color="auto"/>
              <w:right w:val="single" w:sz="4" w:space="0" w:color="auto"/>
            </w:tcBorders>
            <w:noWrap/>
            <w:vAlign w:val="bottom"/>
            <w:hideMark/>
          </w:tcPr>
          <w:p w14:paraId="078A369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1 141 515</w:t>
            </w:r>
          </w:p>
        </w:tc>
      </w:tr>
      <w:tr w:rsidR="00667B0A" w:rsidRPr="00E71D19" w14:paraId="5647C8B4"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7CA59E0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w:t>
            </w:r>
          </w:p>
        </w:tc>
        <w:tc>
          <w:tcPr>
            <w:tcW w:w="580" w:type="dxa"/>
            <w:tcBorders>
              <w:top w:val="nil"/>
              <w:left w:val="nil"/>
              <w:bottom w:val="single" w:sz="4" w:space="0" w:color="auto"/>
              <w:right w:val="single" w:sz="4" w:space="0" w:color="auto"/>
            </w:tcBorders>
            <w:hideMark/>
          </w:tcPr>
          <w:p w14:paraId="78AC1E1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E0AAD4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7AA61F5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w:t>
            </w:r>
          </w:p>
        </w:tc>
        <w:tc>
          <w:tcPr>
            <w:tcW w:w="1559" w:type="dxa"/>
            <w:tcBorders>
              <w:top w:val="nil"/>
              <w:left w:val="nil"/>
              <w:bottom w:val="single" w:sz="4" w:space="0" w:color="auto"/>
              <w:right w:val="single" w:sz="4" w:space="0" w:color="auto"/>
            </w:tcBorders>
            <w:noWrap/>
            <w:vAlign w:val="bottom"/>
            <w:hideMark/>
          </w:tcPr>
          <w:p w14:paraId="520CF60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7 193 285</w:t>
            </w:r>
          </w:p>
        </w:tc>
      </w:tr>
      <w:tr w:rsidR="00667B0A" w:rsidRPr="00E71D19" w14:paraId="3067E697"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1AEB90E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A2212B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253</w:t>
            </w:r>
          </w:p>
        </w:tc>
        <w:tc>
          <w:tcPr>
            <w:tcW w:w="520" w:type="dxa"/>
            <w:tcBorders>
              <w:top w:val="nil"/>
              <w:left w:val="nil"/>
              <w:bottom w:val="single" w:sz="4" w:space="0" w:color="auto"/>
              <w:right w:val="single" w:sz="4" w:space="0" w:color="auto"/>
            </w:tcBorders>
            <w:hideMark/>
          </w:tcPr>
          <w:p w14:paraId="6835679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3D4465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денсаулық сақтау басқармасы</w:t>
            </w:r>
          </w:p>
        </w:tc>
        <w:tc>
          <w:tcPr>
            <w:tcW w:w="1559" w:type="dxa"/>
            <w:tcBorders>
              <w:top w:val="nil"/>
              <w:left w:val="nil"/>
              <w:bottom w:val="single" w:sz="4" w:space="0" w:color="auto"/>
              <w:right w:val="single" w:sz="4" w:space="0" w:color="auto"/>
            </w:tcBorders>
            <w:noWrap/>
            <w:vAlign w:val="bottom"/>
            <w:hideMark/>
          </w:tcPr>
          <w:p w14:paraId="619BC88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6 336 637</w:t>
            </w:r>
          </w:p>
        </w:tc>
      </w:tr>
      <w:tr w:rsidR="00667B0A" w:rsidRPr="00E71D19" w14:paraId="2D1C60B8" w14:textId="77777777" w:rsidTr="00E90A8E">
        <w:trPr>
          <w:trHeight w:val="555"/>
          <w:jc w:val="center"/>
        </w:trPr>
        <w:tc>
          <w:tcPr>
            <w:tcW w:w="500" w:type="dxa"/>
            <w:tcBorders>
              <w:top w:val="nil"/>
              <w:left w:val="single" w:sz="4" w:space="0" w:color="auto"/>
              <w:bottom w:val="single" w:sz="4" w:space="0" w:color="auto"/>
              <w:right w:val="single" w:sz="4" w:space="0" w:color="auto"/>
            </w:tcBorders>
            <w:hideMark/>
          </w:tcPr>
          <w:p w14:paraId="1D05EDA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77AB50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97F781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7A2F5DE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денсаулық сақтау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063151D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313 443</w:t>
            </w:r>
          </w:p>
        </w:tc>
      </w:tr>
      <w:tr w:rsidR="00667B0A" w:rsidRPr="00E71D19" w14:paraId="3CEFC001"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34B7499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68FCC8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5A6FFC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17" w:type="dxa"/>
            <w:tcBorders>
              <w:top w:val="single" w:sz="4" w:space="0" w:color="auto"/>
              <w:left w:val="nil"/>
              <w:bottom w:val="single" w:sz="4" w:space="0" w:color="auto"/>
              <w:right w:val="single" w:sz="4" w:space="0" w:color="000000"/>
            </w:tcBorders>
            <w:hideMark/>
          </w:tcPr>
          <w:p w14:paraId="72AE9AB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Ана мен баланы қорғау жөніндегі көрсетілетін қызметтер</w:t>
            </w:r>
          </w:p>
        </w:tc>
        <w:tc>
          <w:tcPr>
            <w:tcW w:w="1559" w:type="dxa"/>
            <w:tcBorders>
              <w:top w:val="nil"/>
              <w:left w:val="nil"/>
              <w:bottom w:val="single" w:sz="4" w:space="0" w:color="auto"/>
              <w:right w:val="single" w:sz="4" w:space="0" w:color="auto"/>
            </w:tcBorders>
            <w:noWrap/>
            <w:vAlign w:val="bottom"/>
            <w:hideMark/>
          </w:tcPr>
          <w:p w14:paraId="2F71D47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176 909</w:t>
            </w:r>
          </w:p>
        </w:tc>
      </w:tr>
      <w:tr w:rsidR="00667B0A" w:rsidRPr="00E71D19" w14:paraId="663A2FF1" w14:textId="77777777" w:rsidTr="00E90A8E">
        <w:trPr>
          <w:trHeight w:val="255"/>
          <w:jc w:val="center"/>
        </w:trPr>
        <w:tc>
          <w:tcPr>
            <w:tcW w:w="500" w:type="dxa"/>
            <w:tcBorders>
              <w:top w:val="single" w:sz="4" w:space="0" w:color="auto"/>
              <w:left w:val="single" w:sz="4" w:space="0" w:color="auto"/>
              <w:bottom w:val="single" w:sz="4" w:space="0" w:color="auto"/>
              <w:right w:val="single" w:sz="4" w:space="0" w:color="auto"/>
            </w:tcBorders>
            <w:hideMark/>
          </w:tcPr>
          <w:p w14:paraId="54A5AEB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732D9AB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3794792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17" w:type="dxa"/>
            <w:tcBorders>
              <w:top w:val="single" w:sz="4" w:space="0" w:color="auto"/>
              <w:left w:val="single" w:sz="4" w:space="0" w:color="auto"/>
              <w:bottom w:val="single" w:sz="4" w:space="0" w:color="auto"/>
              <w:right w:val="single" w:sz="4" w:space="0" w:color="auto"/>
            </w:tcBorders>
            <w:hideMark/>
          </w:tcPr>
          <w:p w14:paraId="55F99D5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Салауатты өмір салтын насихаттау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17202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45 493</w:t>
            </w:r>
          </w:p>
        </w:tc>
      </w:tr>
      <w:tr w:rsidR="00667B0A" w:rsidRPr="00E71D19" w14:paraId="0331D3D1"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614E295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E949A9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5FB5E3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17" w:type="dxa"/>
            <w:tcBorders>
              <w:top w:val="single" w:sz="4" w:space="0" w:color="auto"/>
              <w:left w:val="nil"/>
              <w:bottom w:val="single" w:sz="4" w:space="0" w:color="auto"/>
              <w:right w:val="single" w:sz="4" w:space="0" w:color="000000"/>
            </w:tcBorders>
            <w:hideMark/>
          </w:tcPr>
          <w:p w14:paraId="475AF34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Қазақстан Республикасында ЖИТС профилактикасы және оған қарсы күрес жөніндегі іс-шараларды іске асыру</w:t>
            </w:r>
          </w:p>
        </w:tc>
        <w:tc>
          <w:tcPr>
            <w:tcW w:w="1559" w:type="dxa"/>
            <w:tcBorders>
              <w:top w:val="nil"/>
              <w:left w:val="nil"/>
              <w:bottom w:val="single" w:sz="4" w:space="0" w:color="auto"/>
              <w:right w:val="single" w:sz="4" w:space="0" w:color="auto"/>
            </w:tcBorders>
            <w:noWrap/>
            <w:vAlign w:val="bottom"/>
            <w:hideMark/>
          </w:tcPr>
          <w:p w14:paraId="073479D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219 608</w:t>
            </w:r>
          </w:p>
        </w:tc>
      </w:tr>
      <w:tr w:rsidR="00667B0A" w:rsidRPr="00E71D19" w14:paraId="1C70CB03"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2997B5B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C222D0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627563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016</w:t>
            </w:r>
          </w:p>
        </w:tc>
        <w:tc>
          <w:tcPr>
            <w:tcW w:w="6617" w:type="dxa"/>
            <w:tcBorders>
              <w:top w:val="single" w:sz="4" w:space="0" w:color="auto"/>
              <w:left w:val="nil"/>
              <w:bottom w:val="single" w:sz="4" w:space="0" w:color="auto"/>
              <w:right w:val="single" w:sz="4" w:space="0" w:color="000000"/>
            </w:tcBorders>
            <w:hideMark/>
          </w:tcPr>
          <w:p w14:paraId="2E22630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Азаматтарды елді мекеннен тыс жерлерде емделу үшін тегін және жеңілдетілген жол жүрумен қамтамасыз ету</w:t>
            </w:r>
          </w:p>
        </w:tc>
        <w:tc>
          <w:tcPr>
            <w:tcW w:w="1559" w:type="dxa"/>
            <w:tcBorders>
              <w:top w:val="nil"/>
              <w:left w:val="nil"/>
              <w:bottom w:val="single" w:sz="4" w:space="0" w:color="auto"/>
              <w:right w:val="single" w:sz="4" w:space="0" w:color="auto"/>
            </w:tcBorders>
            <w:noWrap/>
            <w:vAlign w:val="bottom"/>
            <w:hideMark/>
          </w:tcPr>
          <w:p w14:paraId="783ECDF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362 805</w:t>
            </w:r>
          </w:p>
        </w:tc>
      </w:tr>
      <w:tr w:rsidR="00667B0A" w:rsidRPr="00E71D19" w14:paraId="659F3953" w14:textId="77777777" w:rsidTr="00E90A8E">
        <w:trPr>
          <w:trHeight w:val="330"/>
          <w:jc w:val="center"/>
        </w:trPr>
        <w:tc>
          <w:tcPr>
            <w:tcW w:w="500" w:type="dxa"/>
            <w:tcBorders>
              <w:top w:val="nil"/>
              <w:left w:val="single" w:sz="4" w:space="0" w:color="auto"/>
              <w:bottom w:val="single" w:sz="4" w:space="0" w:color="auto"/>
              <w:right w:val="single" w:sz="4" w:space="0" w:color="auto"/>
            </w:tcBorders>
            <w:hideMark/>
          </w:tcPr>
          <w:p w14:paraId="2E28E7D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251F97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DDC417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018</w:t>
            </w:r>
          </w:p>
        </w:tc>
        <w:tc>
          <w:tcPr>
            <w:tcW w:w="6617" w:type="dxa"/>
            <w:tcBorders>
              <w:top w:val="single" w:sz="4" w:space="0" w:color="auto"/>
              <w:left w:val="nil"/>
              <w:bottom w:val="single" w:sz="4" w:space="0" w:color="auto"/>
              <w:right w:val="single" w:sz="4" w:space="0" w:color="000000"/>
            </w:tcBorders>
            <w:hideMark/>
          </w:tcPr>
          <w:p w14:paraId="15C7659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 саласындағы ақпараттық талдамалық қызметтер</w:t>
            </w:r>
          </w:p>
        </w:tc>
        <w:tc>
          <w:tcPr>
            <w:tcW w:w="1559" w:type="dxa"/>
            <w:tcBorders>
              <w:top w:val="nil"/>
              <w:left w:val="nil"/>
              <w:bottom w:val="single" w:sz="4" w:space="0" w:color="auto"/>
              <w:right w:val="single" w:sz="4" w:space="0" w:color="auto"/>
            </w:tcBorders>
            <w:noWrap/>
            <w:vAlign w:val="bottom"/>
            <w:hideMark/>
          </w:tcPr>
          <w:p w14:paraId="1D912E0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49 553</w:t>
            </w:r>
          </w:p>
        </w:tc>
      </w:tr>
      <w:tr w:rsidR="00667B0A" w:rsidRPr="00E71D19" w14:paraId="053D8180" w14:textId="77777777" w:rsidTr="009A5B93">
        <w:trPr>
          <w:trHeight w:val="404"/>
          <w:jc w:val="center"/>
        </w:trPr>
        <w:tc>
          <w:tcPr>
            <w:tcW w:w="500" w:type="dxa"/>
            <w:tcBorders>
              <w:top w:val="nil"/>
              <w:left w:val="single" w:sz="4" w:space="0" w:color="auto"/>
              <w:bottom w:val="single" w:sz="4" w:space="0" w:color="auto"/>
              <w:right w:val="single" w:sz="4" w:space="0" w:color="auto"/>
            </w:tcBorders>
            <w:hideMark/>
          </w:tcPr>
          <w:p w14:paraId="2867183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619DC5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927AD7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023</w:t>
            </w:r>
          </w:p>
        </w:tc>
        <w:tc>
          <w:tcPr>
            <w:tcW w:w="6617" w:type="dxa"/>
            <w:tcBorders>
              <w:top w:val="single" w:sz="4" w:space="0" w:color="auto"/>
              <w:left w:val="nil"/>
              <w:bottom w:val="single" w:sz="4" w:space="0" w:color="auto"/>
              <w:right w:val="single" w:sz="4" w:space="0" w:color="000000"/>
            </w:tcBorders>
            <w:hideMark/>
          </w:tcPr>
          <w:p w14:paraId="02363AE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Медициналық және фармацевтикалық қызметкерлерді әлеуметтік қолдау</w:t>
            </w:r>
          </w:p>
        </w:tc>
        <w:tc>
          <w:tcPr>
            <w:tcW w:w="1559" w:type="dxa"/>
            <w:tcBorders>
              <w:top w:val="nil"/>
              <w:left w:val="nil"/>
              <w:bottom w:val="single" w:sz="4" w:space="0" w:color="auto"/>
              <w:right w:val="single" w:sz="4" w:space="0" w:color="auto"/>
            </w:tcBorders>
            <w:noWrap/>
            <w:vAlign w:val="bottom"/>
            <w:hideMark/>
          </w:tcPr>
          <w:p w14:paraId="757E317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642 600</w:t>
            </w:r>
          </w:p>
        </w:tc>
      </w:tr>
      <w:tr w:rsidR="00667B0A" w:rsidRPr="00E71D19" w14:paraId="200469DA" w14:textId="77777777" w:rsidTr="00E90A8E">
        <w:trPr>
          <w:trHeight w:val="810"/>
          <w:jc w:val="center"/>
        </w:trPr>
        <w:tc>
          <w:tcPr>
            <w:tcW w:w="500" w:type="dxa"/>
            <w:tcBorders>
              <w:top w:val="nil"/>
              <w:left w:val="single" w:sz="4" w:space="0" w:color="auto"/>
              <w:bottom w:val="single" w:sz="4" w:space="0" w:color="auto"/>
              <w:right w:val="single" w:sz="4" w:space="0" w:color="auto"/>
            </w:tcBorders>
            <w:hideMark/>
          </w:tcPr>
          <w:p w14:paraId="239DC41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677C5B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BE831B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027</w:t>
            </w:r>
          </w:p>
        </w:tc>
        <w:tc>
          <w:tcPr>
            <w:tcW w:w="6617" w:type="dxa"/>
            <w:tcBorders>
              <w:top w:val="single" w:sz="4" w:space="0" w:color="auto"/>
              <w:left w:val="nil"/>
              <w:bottom w:val="single" w:sz="4" w:space="0" w:color="auto"/>
              <w:right w:val="single" w:sz="4" w:space="0" w:color="000000"/>
            </w:tcBorders>
            <w:hideMark/>
          </w:tcPr>
          <w:p w14:paraId="45C8945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Халыққа иммундық профилактика жүргізу үшін вакциналарды және басқа медициналық иммундық биологиялық препараттарды орталықтандырылған сатып алу және сақтау</w:t>
            </w:r>
          </w:p>
        </w:tc>
        <w:tc>
          <w:tcPr>
            <w:tcW w:w="1559" w:type="dxa"/>
            <w:tcBorders>
              <w:top w:val="nil"/>
              <w:left w:val="nil"/>
              <w:bottom w:val="single" w:sz="4" w:space="0" w:color="auto"/>
              <w:right w:val="single" w:sz="4" w:space="0" w:color="auto"/>
            </w:tcBorders>
            <w:noWrap/>
            <w:vAlign w:val="bottom"/>
            <w:hideMark/>
          </w:tcPr>
          <w:p w14:paraId="3AEFE3D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1 342 901</w:t>
            </w:r>
          </w:p>
        </w:tc>
      </w:tr>
      <w:tr w:rsidR="00667B0A" w:rsidRPr="00E71D19" w14:paraId="60E5F1AB"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645D934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4E7144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000F42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029</w:t>
            </w:r>
          </w:p>
        </w:tc>
        <w:tc>
          <w:tcPr>
            <w:tcW w:w="6617" w:type="dxa"/>
            <w:tcBorders>
              <w:top w:val="single" w:sz="4" w:space="0" w:color="auto"/>
              <w:left w:val="nil"/>
              <w:bottom w:val="single" w:sz="4" w:space="0" w:color="auto"/>
              <w:right w:val="single" w:sz="4" w:space="0" w:color="000000"/>
            </w:tcBorders>
            <w:hideMark/>
          </w:tcPr>
          <w:p w14:paraId="1FA4583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арнайы медициналық жабдықтау базалары</w:t>
            </w:r>
          </w:p>
        </w:tc>
        <w:tc>
          <w:tcPr>
            <w:tcW w:w="1559" w:type="dxa"/>
            <w:tcBorders>
              <w:top w:val="nil"/>
              <w:left w:val="nil"/>
              <w:bottom w:val="single" w:sz="4" w:space="0" w:color="auto"/>
              <w:right w:val="single" w:sz="4" w:space="0" w:color="auto"/>
            </w:tcBorders>
            <w:noWrap/>
            <w:vAlign w:val="bottom"/>
            <w:hideMark/>
          </w:tcPr>
          <w:p w14:paraId="7ED8DEB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92 897</w:t>
            </w:r>
          </w:p>
        </w:tc>
      </w:tr>
      <w:tr w:rsidR="00667B0A" w:rsidRPr="00E71D19" w14:paraId="14A01D5F" w14:textId="77777777" w:rsidTr="00E90A8E">
        <w:trPr>
          <w:trHeight w:val="750"/>
          <w:jc w:val="center"/>
        </w:trPr>
        <w:tc>
          <w:tcPr>
            <w:tcW w:w="500" w:type="dxa"/>
            <w:tcBorders>
              <w:top w:val="nil"/>
              <w:left w:val="single" w:sz="4" w:space="0" w:color="auto"/>
              <w:bottom w:val="single" w:sz="4" w:space="0" w:color="auto"/>
              <w:right w:val="single" w:sz="4" w:space="0" w:color="auto"/>
            </w:tcBorders>
            <w:hideMark/>
          </w:tcPr>
          <w:p w14:paraId="7A8F60C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981C58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284C93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039</w:t>
            </w:r>
          </w:p>
        </w:tc>
        <w:tc>
          <w:tcPr>
            <w:tcW w:w="6617" w:type="dxa"/>
            <w:tcBorders>
              <w:top w:val="single" w:sz="4" w:space="0" w:color="auto"/>
              <w:left w:val="nil"/>
              <w:bottom w:val="single" w:sz="4" w:space="0" w:color="auto"/>
              <w:right w:val="single" w:sz="4" w:space="0" w:color="000000"/>
            </w:tcBorders>
            <w:hideMark/>
          </w:tcPr>
          <w:p w14:paraId="2B27A9F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 субъектілерінің қосымша медициналық көмектің көлемін көрсетуі, Call-орталықтардың қызметтер көрсетуі және өзге де шығыстар</w:t>
            </w:r>
          </w:p>
        </w:tc>
        <w:tc>
          <w:tcPr>
            <w:tcW w:w="1559" w:type="dxa"/>
            <w:tcBorders>
              <w:top w:val="nil"/>
              <w:left w:val="nil"/>
              <w:bottom w:val="single" w:sz="4" w:space="0" w:color="auto"/>
              <w:right w:val="single" w:sz="4" w:space="0" w:color="auto"/>
            </w:tcBorders>
            <w:noWrap/>
            <w:vAlign w:val="bottom"/>
            <w:hideMark/>
          </w:tcPr>
          <w:p w14:paraId="2BAFDC3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262 824</w:t>
            </w:r>
          </w:p>
        </w:tc>
      </w:tr>
      <w:tr w:rsidR="00667B0A" w:rsidRPr="00E71D19" w14:paraId="7CBE74B8" w14:textId="77777777" w:rsidTr="00E90A8E">
        <w:trPr>
          <w:trHeight w:val="780"/>
          <w:jc w:val="center"/>
        </w:trPr>
        <w:tc>
          <w:tcPr>
            <w:tcW w:w="500" w:type="dxa"/>
            <w:tcBorders>
              <w:top w:val="nil"/>
              <w:left w:val="single" w:sz="4" w:space="0" w:color="auto"/>
              <w:bottom w:val="single" w:sz="4" w:space="0" w:color="auto"/>
              <w:right w:val="single" w:sz="4" w:space="0" w:color="auto"/>
            </w:tcBorders>
            <w:hideMark/>
          </w:tcPr>
          <w:p w14:paraId="5D9394D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1C2A37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30633D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041</w:t>
            </w:r>
          </w:p>
        </w:tc>
        <w:tc>
          <w:tcPr>
            <w:tcW w:w="6617" w:type="dxa"/>
            <w:tcBorders>
              <w:top w:val="single" w:sz="4" w:space="0" w:color="auto"/>
              <w:left w:val="nil"/>
              <w:bottom w:val="single" w:sz="4" w:space="0" w:color="auto"/>
              <w:right w:val="single" w:sz="4" w:space="0" w:color="000000"/>
            </w:tcBorders>
            <w:hideMark/>
          </w:tcPr>
          <w:p w14:paraId="3FFFCBF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Облыстардың жергілікті өкілдік органдарының шешімі бойынша тегін медициналық көмектің кепілдік берілген көлемімен қосымша қамтамасыз ету</w:t>
            </w:r>
          </w:p>
        </w:tc>
        <w:tc>
          <w:tcPr>
            <w:tcW w:w="1559" w:type="dxa"/>
            <w:tcBorders>
              <w:top w:val="nil"/>
              <w:left w:val="nil"/>
              <w:bottom w:val="single" w:sz="4" w:space="0" w:color="auto"/>
              <w:right w:val="single" w:sz="4" w:space="0" w:color="auto"/>
            </w:tcBorders>
            <w:noWrap/>
            <w:vAlign w:val="bottom"/>
            <w:hideMark/>
          </w:tcPr>
          <w:p w14:paraId="5340EC8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2 700 673</w:t>
            </w:r>
          </w:p>
        </w:tc>
      </w:tr>
      <w:tr w:rsidR="00667B0A" w:rsidRPr="00E71D19" w14:paraId="23E3D056" w14:textId="77777777" w:rsidTr="00E90A8E">
        <w:trPr>
          <w:trHeight w:val="585"/>
          <w:jc w:val="center"/>
        </w:trPr>
        <w:tc>
          <w:tcPr>
            <w:tcW w:w="500" w:type="dxa"/>
            <w:tcBorders>
              <w:top w:val="nil"/>
              <w:left w:val="single" w:sz="4" w:space="0" w:color="auto"/>
              <w:bottom w:val="single" w:sz="4" w:space="0" w:color="auto"/>
              <w:right w:val="single" w:sz="4" w:space="0" w:color="auto"/>
            </w:tcBorders>
            <w:hideMark/>
          </w:tcPr>
          <w:p w14:paraId="31909ED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42AA2C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2B4869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042</w:t>
            </w:r>
          </w:p>
        </w:tc>
        <w:tc>
          <w:tcPr>
            <w:tcW w:w="6617" w:type="dxa"/>
            <w:tcBorders>
              <w:top w:val="single" w:sz="4" w:space="0" w:color="auto"/>
              <w:left w:val="nil"/>
              <w:bottom w:val="single" w:sz="4" w:space="0" w:color="auto"/>
              <w:right w:val="single" w:sz="4" w:space="0" w:color="000000"/>
            </w:tcBorders>
            <w:hideMark/>
          </w:tcPr>
          <w:p w14:paraId="229CFD5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Медициналық ұйымның сот шешімі негізінде жүзеге асырылатын жыныстық құмарлықты төмендетуге арналған іс-шараларды жүргізу</w:t>
            </w:r>
          </w:p>
        </w:tc>
        <w:tc>
          <w:tcPr>
            <w:tcW w:w="1559" w:type="dxa"/>
            <w:tcBorders>
              <w:top w:val="nil"/>
              <w:left w:val="nil"/>
              <w:bottom w:val="single" w:sz="4" w:space="0" w:color="auto"/>
              <w:right w:val="single" w:sz="4" w:space="0" w:color="auto"/>
            </w:tcBorders>
            <w:noWrap/>
            <w:vAlign w:val="bottom"/>
            <w:hideMark/>
          </w:tcPr>
          <w:p w14:paraId="7BAFD74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708</w:t>
            </w:r>
          </w:p>
        </w:tc>
      </w:tr>
      <w:tr w:rsidR="00667B0A" w:rsidRPr="00E71D19" w14:paraId="0D58B5AA" w14:textId="77777777" w:rsidTr="009A5B93">
        <w:trPr>
          <w:trHeight w:val="725"/>
          <w:jc w:val="center"/>
        </w:trPr>
        <w:tc>
          <w:tcPr>
            <w:tcW w:w="500" w:type="dxa"/>
            <w:tcBorders>
              <w:top w:val="nil"/>
              <w:left w:val="single" w:sz="4" w:space="0" w:color="auto"/>
              <w:bottom w:val="single" w:sz="4" w:space="0" w:color="auto"/>
              <w:right w:val="single" w:sz="4" w:space="0" w:color="auto"/>
            </w:tcBorders>
            <w:hideMark/>
          </w:tcPr>
          <w:p w14:paraId="75BC369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087971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CBC7C4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050</w:t>
            </w:r>
          </w:p>
        </w:tc>
        <w:tc>
          <w:tcPr>
            <w:tcW w:w="6617" w:type="dxa"/>
            <w:tcBorders>
              <w:top w:val="single" w:sz="4" w:space="0" w:color="auto"/>
              <w:left w:val="nil"/>
              <w:bottom w:val="single" w:sz="4" w:space="0" w:color="auto"/>
              <w:right w:val="single" w:sz="4" w:space="0" w:color="000000"/>
            </w:tcBorders>
            <w:hideMark/>
          </w:tcPr>
          <w:p w14:paraId="65F9E7E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Қаржы лизингі шарттарында сатып алынған санитариялық көлік және сервистік қызмет көрсетуді талап ететін медициналық бұйымдар бойынша лизинг төлемдерін өтеу</w:t>
            </w:r>
          </w:p>
        </w:tc>
        <w:tc>
          <w:tcPr>
            <w:tcW w:w="1559" w:type="dxa"/>
            <w:tcBorders>
              <w:top w:val="nil"/>
              <w:left w:val="nil"/>
              <w:bottom w:val="single" w:sz="4" w:space="0" w:color="auto"/>
              <w:right w:val="single" w:sz="4" w:space="0" w:color="auto"/>
            </w:tcBorders>
            <w:noWrap/>
            <w:vAlign w:val="bottom"/>
            <w:hideMark/>
          </w:tcPr>
          <w:p w14:paraId="3F43211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126 223</w:t>
            </w:r>
          </w:p>
        </w:tc>
      </w:tr>
      <w:tr w:rsidR="00667B0A" w:rsidRPr="00E71D19" w14:paraId="3963DE01"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1F3DF37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6B27C6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20" w:type="dxa"/>
            <w:tcBorders>
              <w:top w:val="nil"/>
              <w:left w:val="nil"/>
              <w:bottom w:val="single" w:sz="4" w:space="0" w:color="auto"/>
              <w:right w:val="single" w:sz="4" w:space="0" w:color="auto"/>
            </w:tcBorders>
            <w:hideMark/>
          </w:tcPr>
          <w:p w14:paraId="285BDA5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6D3B0F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vAlign w:val="bottom"/>
            <w:hideMark/>
          </w:tcPr>
          <w:p w14:paraId="6238D58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856 648</w:t>
            </w:r>
          </w:p>
        </w:tc>
      </w:tr>
      <w:tr w:rsidR="00667B0A" w:rsidRPr="00E71D19" w14:paraId="2F86B23C"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74896E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6D284F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5430E0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038</w:t>
            </w:r>
          </w:p>
        </w:tc>
        <w:tc>
          <w:tcPr>
            <w:tcW w:w="6617" w:type="dxa"/>
            <w:tcBorders>
              <w:top w:val="single" w:sz="4" w:space="0" w:color="auto"/>
              <w:left w:val="nil"/>
              <w:bottom w:val="single" w:sz="4" w:space="0" w:color="auto"/>
              <w:right w:val="single" w:sz="4" w:space="0" w:color="000000"/>
            </w:tcBorders>
            <w:hideMark/>
          </w:tcPr>
          <w:p w14:paraId="487D314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Деңсаулық сақтау объектілерін салу және реконструкциялау</w:t>
            </w:r>
          </w:p>
        </w:tc>
        <w:tc>
          <w:tcPr>
            <w:tcW w:w="1559" w:type="dxa"/>
            <w:tcBorders>
              <w:top w:val="nil"/>
              <w:left w:val="nil"/>
              <w:bottom w:val="single" w:sz="4" w:space="0" w:color="auto"/>
              <w:right w:val="single" w:sz="4" w:space="0" w:color="auto"/>
            </w:tcBorders>
            <w:vAlign w:val="bottom"/>
            <w:hideMark/>
          </w:tcPr>
          <w:p w14:paraId="05D74BE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856 648</w:t>
            </w:r>
          </w:p>
        </w:tc>
      </w:tr>
      <w:tr w:rsidR="00667B0A" w:rsidRPr="00E71D19" w14:paraId="6E85A837"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D7063D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w:t>
            </w:r>
          </w:p>
        </w:tc>
        <w:tc>
          <w:tcPr>
            <w:tcW w:w="580" w:type="dxa"/>
            <w:tcBorders>
              <w:top w:val="nil"/>
              <w:left w:val="nil"/>
              <w:bottom w:val="single" w:sz="4" w:space="0" w:color="auto"/>
              <w:right w:val="single" w:sz="4" w:space="0" w:color="auto"/>
            </w:tcBorders>
            <w:hideMark/>
          </w:tcPr>
          <w:p w14:paraId="3BB20F5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9040C5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B5B6B1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Әлеуметтiк көмек және әлеуметтiк қамсыздандыру</w:t>
            </w:r>
          </w:p>
        </w:tc>
        <w:tc>
          <w:tcPr>
            <w:tcW w:w="1559" w:type="dxa"/>
            <w:tcBorders>
              <w:top w:val="nil"/>
              <w:left w:val="nil"/>
              <w:bottom w:val="single" w:sz="4" w:space="0" w:color="auto"/>
              <w:right w:val="single" w:sz="4" w:space="0" w:color="auto"/>
            </w:tcBorders>
            <w:noWrap/>
            <w:vAlign w:val="bottom"/>
            <w:hideMark/>
          </w:tcPr>
          <w:p w14:paraId="2D27E4E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19 703 427</w:t>
            </w:r>
          </w:p>
        </w:tc>
      </w:tr>
      <w:tr w:rsidR="00667B0A" w:rsidRPr="00E71D19" w14:paraId="02354CCC" w14:textId="77777777" w:rsidTr="00E90A8E">
        <w:trPr>
          <w:trHeight w:val="300"/>
          <w:jc w:val="center"/>
        </w:trPr>
        <w:tc>
          <w:tcPr>
            <w:tcW w:w="500" w:type="dxa"/>
            <w:tcBorders>
              <w:top w:val="single" w:sz="4" w:space="0" w:color="auto"/>
              <w:left w:val="single" w:sz="4" w:space="0" w:color="auto"/>
              <w:bottom w:val="single" w:sz="4" w:space="0" w:color="auto"/>
              <w:right w:val="single" w:sz="4" w:space="0" w:color="auto"/>
            </w:tcBorders>
            <w:hideMark/>
          </w:tcPr>
          <w:p w14:paraId="1893439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6493AF4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256</w:t>
            </w:r>
          </w:p>
        </w:tc>
        <w:tc>
          <w:tcPr>
            <w:tcW w:w="520" w:type="dxa"/>
            <w:tcBorders>
              <w:top w:val="single" w:sz="4" w:space="0" w:color="auto"/>
              <w:left w:val="single" w:sz="4" w:space="0" w:color="auto"/>
              <w:bottom w:val="single" w:sz="4" w:space="0" w:color="auto"/>
              <w:right w:val="single" w:sz="4" w:space="0" w:color="auto"/>
            </w:tcBorders>
            <w:hideMark/>
          </w:tcPr>
          <w:p w14:paraId="10B7E09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single" w:sz="4" w:space="0" w:color="auto"/>
              <w:bottom w:val="single" w:sz="4" w:space="0" w:color="auto"/>
              <w:right w:val="single" w:sz="4" w:space="0" w:color="auto"/>
            </w:tcBorders>
            <w:hideMark/>
          </w:tcPr>
          <w:p w14:paraId="79305B6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жұмыспен қамтуды үйлестіру және әлеуметтік бағдарламалар басқармасы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30122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18 955 012</w:t>
            </w:r>
          </w:p>
        </w:tc>
      </w:tr>
      <w:tr w:rsidR="00667B0A" w:rsidRPr="00E71D19" w14:paraId="0F7DD54B" w14:textId="77777777" w:rsidTr="009A5B93">
        <w:trPr>
          <w:trHeight w:val="710"/>
          <w:jc w:val="center"/>
        </w:trPr>
        <w:tc>
          <w:tcPr>
            <w:tcW w:w="500" w:type="dxa"/>
            <w:tcBorders>
              <w:top w:val="single" w:sz="4" w:space="0" w:color="auto"/>
              <w:left w:val="single" w:sz="4" w:space="0" w:color="auto"/>
              <w:bottom w:val="single" w:sz="4" w:space="0" w:color="auto"/>
              <w:right w:val="single" w:sz="4" w:space="0" w:color="auto"/>
            </w:tcBorders>
            <w:hideMark/>
          </w:tcPr>
          <w:p w14:paraId="51CFCD6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nil"/>
              <w:bottom w:val="single" w:sz="4" w:space="0" w:color="auto"/>
              <w:right w:val="single" w:sz="4" w:space="0" w:color="auto"/>
            </w:tcBorders>
            <w:hideMark/>
          </w:tcPr>
          <w:p w14:paraId="2C08CBF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nil"/>
              <w:bottom w:val="single" w:sz="4" w:space="0" w:color="auto"/>
              <w:right w:val="single" w:sz="4" w:space="0" w:color="auto"/>
            </w:tcBorders>
            <w:hideMark/>
          </w:tcPr>
          <w:p w14:paraId="68853C0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5A5E054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жұмыспен қамтуды қамтамасыз ету  және халық үшін әлеуметтік бағдарламаларды іске асыру саласында мемлекеттік саясатты іске асыру жөніндегі қызметтер</w:t>
            </w:r>
          </w:p>
        </w:tc>
        <w:tc>
          <w:tcPr>
            <w:tcW w:w="1559" w:type="dxa"/>
            <w:tcBorders>
              <w:top w:val="single" w:sz="4" w:space="0" w:color="auto"/>
              <w:left w:val="nil"/>
              <w:bottom w:val="single" w:sz="4" w:space="0" w:color="auto"/>
              <w:right w:val="single" w:sz="4" w:space="0" w:color="auto"/>
            </w:tcBorders>
            <w:noWrap/>
            <w:vAlign w:val="bottom"/>
            <w:hideMark/>
          </w:tcPr>
          <w:p w14:paraId="63FD825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307 257</w:t>
            </w:r>
          </w:p>
        </w:tc>
      </w:tr>
      <w:tr w:rsidR="00667B0A" w:rsidRPr="00E71D19" w14:paraId="3A821D87" w14:textId="77777777" w:rsidTr="00E90A8E">
        <w:trPr>
          <w:trHeight w:val="951"/>
          <w:jc w:val="center"/>
        </w:trPr>
        <w:tc>
          <w:tcPr>
            <w:tcW w:w="500" w:type="dxa"/>
            <w:tcBorders>
              <w:top w:val="single" w:sz="4" w:space="0" w:color="auto"/>
              <w:left w:val="single" w:sz="4" w:space="0" w:color="auto"/>
              <w:bottom w:val="single" w:sz="4" w:space="0" w:color="auto"/>
              <w:right w:val="single" w:sz="4" w:space="0" w:color="auto"/>
            </w:tcBorders>
            <w:hideMark/>
          </w:tcPr>
          <w:p w14:paraId="696C4CA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7AC480A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5F892B9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17" w:type="dxa"/>
            <w:tcBorders>
              <w:top w:val="single" w:sz="4" w:space="0" w:color="auto"/>
              <w:left w:val="single" w:sz="4" w:space="0" w:color="auto"/>
              <w:bottom w:val="single" w:sz="4" w:space="0" w:color="auto"/>
              <w:right w:val="single" w:sz="4" w:space="0" w:color="auto"/>
            </w:tcBorders>
            <w:hideMark/>
          </w:tcPr>
          <w:p w14:paraId="2C590E8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Жалпы үлгідегі медициналық-әлеуметтік мекемелерде (ұйымдарда), арнаулы әлеуметтік қызметтер көрсету орталықтарында, әлеуметтік қызмет көрсету орталықтарында қарттар мен мүгедектігі бар адамдарға арнаулы әлеуметтік қызметтер көрсету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8E208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2 468 272</w:t>
            </w:r>
          </w:p>
        </w:tc>
      </w:tr>
      <w:tr w:rsidR="00667B0A" w:rsidRPr="00E71D19" w14:paraId="415B997B"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2CB3991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104C10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E6EE45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17" w:type="dxa"/>
            <w:tcBorders>
              <w:top w:val="single" w:sz="4" w:space="0" w:color="auto"/>
              <w:left w:val="nil"/>
              <w:bottom w:val="single" w:sz="4" w:space="0" w:color="auto"/>
              <w:right w:val="single" w:sz="4" w:space="0" w:color="000000"/>
            </w:tcBorders>
            <w:hideMark/>
          </w:tcPr>
          <w:p w14:paraId="6F39D40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Мүгедектігі бар адамдарға әлеуметтік қолдау</w:t>
            </w:r>
          </w:p>
        </w:tc>
        <w:tc>
          <w:tcPr>
            <w:tcW w:w="1559" w:type="dxa"/>
            <w:tcBorders>
              <w:top w:val="nil"/>
              <w:left w:val="nil"/>
              <w:bottom w:val="single" w:sz="4" w:space="0" w:color="auto"/>
              <w:right w:val="single" w:sz="4" w:space="0" w:color="auto"/>
            </w:tcBorders>
            <w:noWrap/>
            <w:vAlign w:val="bottom"/>
            <w:hideMark/>
          </w:tcPr>
          <w:p w14:paraId="1888561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235 423</w:t>
            </w:r>
          </w:p>
        </w:tc>
      </w:tr>
      <w:tr w:rsidR="00667B0A" w:rsidRPr="00E71D19" w14:paraId="29DBA258" w14:textId="77777777" w:rsidTr="00E90A8E">
        <w:trPr>
          <w:trHeight w:val="1166"/>
          <w:jc w:val="center"/>
        </w:trPr>
        <w:tc>
          <w:tcPr>
            <w:tcW w:w="500" w:type="dxa"/>
            <w:tcBorders>
              <w:top w:val="nil"/>
              <w:left w:val="single" w:sz="4" w:space="0" w:color="auto"/>
              <w:bottom w:val="single" w:sz="4" w:space="0" w:color="auto"/>
              <w:right w:val="single" w:sz="4" w:space="0" w:color="auto"/>
            </w:tcBorders>
            <w:hideMark/>
          </w:tcPr>
          <w:p w14:paraId="721BD77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12559D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0F3E80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013</w:t>
            </w:r>
          </w:p>
        </w:tc>
        <w:tc>
          <w:tcPr>
            <w:tcW w:w="6617" w:type="dxa"/>
            <w:tcBorders>
              <w:top w:val="single" w:sz="4" w:space="0" w:color="auto"/>
              <w:left w:val="nil"/>
              <w:bottom w:val="single" w:sz="4" w:space="0" w:color="auto"/>
              <w:right w:val="single" w:sz="4" w:space="0" w:color="000000"/>
            </w:tcBorders>
            <w:hideMark/>
          </w:tcPr>
          <w:p w14:paraId="2818BEA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Психоневрологиялық медициналық-әлеуметтік мекемелерде (ұйымдарда), арнаулы әлеуметтік қызметтер көрсету орталықтарында, әлеуметтік қызмет көрсету орталықтарында психоневрологиялық аурулармен ауыратын мүгедектігі бар адамдар үшін арнаулы әлеуметтік қызметтер көрсету</w:t>
            </w:r>
          </w:p>
        </w:tc>
        <w:tc>
          <w:tcPr>
            <w:tcW w:w="1559" w:type="dxa"/>
            <w:tcBorders>
              <w:top w:val="nil"/>
              <w:left w:val="nil"/>
              <w:bottom w:val="single" w:sz="4" w:space="0" w:color="auto"/>
              <w:right w:val="single" w:sz="4" w:space="0" w:color="auto"/>
            </w:tcBorders>
            <w:noWrap/>
            <w:vAlign w:val="bottom"/>
            <w:hideMark/>
          </w:tcPr>
          <w:p w14:paraId="5857581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2 482 175</w:t>
            </w:r>
          </w:p>
        </w:tc>
      </w:tr>
      <w:tr w:rsidR="00667B0A" w:rsidRPr="00E71D19" w14:paraId="26C551C1" w14:textId="77777777" w:rsidTr="00E90A8E">
        <w:trPr>
          <w:trHeight w:val="585"/>
          <w:jc w:val="center"/>
        </w:trPr>
        <w:tc>
          <w:tcPr>
            <w:tcW w:w="500" w:type="dxa"/>
            <w:tcBorders>
              <w:top w:val="nil"/>
              <w:left w:val="single" w:sz="4" w:space="0" w:color="auto"/>
              <w:bottom w:val="single" w:sz="4" w:space="0" w:color="auto"/>
              <w:right w:val="single" w:sz="4" w:space="0" w:color="auto"/>
            </w:tcBorders>
            <w:hideMark/>
          </w:tcPr>
          <w:p w14:paraId="69EFD14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03D4DD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ADF126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014</w:t>
            </w:r>
          </w:p>
        </w:tc>
        <w:tc>
          <w:tcPr>
            <w:tcW w:w="6617" w:type="dxa"/>
            <w:tcBorders>
              <w:top w:val="single" w:sz="4" w:space="0" w:color="auto"/>
              <w:left w:val="nil"/>
              <w:bottom w:val="single" w:sz="4" w:space="0" w:color="auto"/>
              <w:right w:val="single" w:sz="4" w:space="0" w:color="000000"/>
            </w:tcBorders>
            <w:hideMark/>
          </w:tcPr>
          <w:p w14:paraId="1AD2049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Оңалту орталықтарында қарттарға, мүгедектігі бар адамдарға, оның ішінде мүгедектігі бар балаларға арнаулы әлеуметтік қызметтер көрсету </w:t>
            </w:r>
          </w:p>
        </w:tc>
        <w:tc>
          <w:tcPr>
            <w:tcW w:w="1559" w:type="dxa"/>
            <w:tcBorders>
              <w:top w:val="nil"/>
              <w:left w:val="nil"/>
              <w:bottom w:val="single" w:sz="4" w:space="0" w:color="auto"/>
              <w:right w:val="single" w:sz="4" w:space="0" w:color="auto"/>
            </w:tcBorders>
            <w:noWrap/>
            <w:vAlign w:val="bottom"/>
            <w:hideMark/>
          </w:tcPr>
          <w:p w14:paraId="0605C78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879 466</w:t>
            </w:r>
          </w:p>
        </w:tc>
      </w:tr>
      <w:tr w:rsidR="00667B0A" w:rsidRPr="00E71D19" w14:paraId="6845482E" w14:textId="77777777" w:rsidTr="00983D8C">
        <w:trPr>
          <w:trHeight w:val="1121"/>
          <w:jc w:val="center"/>
        </w:trPr>
        <w:tc>
          <w:tcPr>
            <w:tcW w:w="500" w:type="dxa"/>
            <w:tcBorders>
              <w:top w:val="nil"/>
              <w:left w:val="single" w:sz="4" w:space="0" w:color="auto"/>
              <w:bottom w:val="single" w:sz="4" w:space="0" w:color="auto"/>
              <w:right w:val="single" w:sz="4" w:space="0" w:color="auto"/>
            </w:tcBorders>
            <w:hideMark/>
          </w:tcPr>
          <w:p w14:paraId="7ADE114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44AE66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874F99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015</w:t>
            </w:r>
          </w:p>
        </w:tc>
        <w:tc>
          <w:tcPr>
            <w:tcW w:w="6617" w:type="dxa"/>
            <w:tcBorders>
              <w:top w:val="single" w:sz="4" w:space="0" w:color="auto"/>
              <w:left w:val="nil"/>
              <w:bottom w:val="single" w:sz="4" w:space="0" w:color="auto"/>
              <w:right w:val="single" w:sz="4" w:space="0" w:color="000000"/>
            </w:tcBorders>
            <w:hideMark/>
          </w:tcPr>
          <w:p w14:paraId="7A990F3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психоневрологиялық медициналық-әлеуметтік мекемелерінде (ұйымдарда), арнаулы әлеуметтік қызметтер көрсету орталықтарында, әлеуметтік қызмет көрсету орталықтарында психоневрологиялық патологиялары бар мүгедектігі бар балалар үшін арнаулы әлеуметтік қызметтер көрсету</w:t>
            </w:r>
          </w:p>
        </w:tc>
        <w:tc>
          <w:tcPr>
            <w:tcW w:w="1559" w:type="dxa"/>
            <w:tcBorders>
              <w:top w:val="nil"/>
              <w:left w:val="nil"/>
              <w:bottom w:val="single" w:sz="4" w:space="0" w:color="auto"/>
              <w:right w:val="single" w:sz="4" w:space="0" w:color="auto"/>
            </w:tcBorders>
            <w:noWrap/>
            <w:vAlign w:val="bottom"/>
            <w:hideMark/>
          </w:tcPr>
          <w:p w14:paraId="5CE8C11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985 489</w:t>
            </w:r>
          </w:p>
        </w:tc>
      </w:tr>
      <w:tr w:rsidR="00667B0A" w:rsidRPr="00E71D19" w14:paraId="402DB9CB" w14:textId="77777777" w:rsidTr="00983D8C">
        <w:trPr>
          <w:trHeight w:val="555"/>
          <w:jc w:val="center"/>
        </w:trPr>
        <w:tc>
          <w:tcPr>
            <w:tcW w:w="500" w:type="dxa"/>
            <w:tcBorders>
              <w:top w:val="single" w:sz="4" w:space="0" w:color="auto"/>
              <w:left w:val="single" w:sz="4" w:space="0" w:color="auto"/>
              <w:bottom w:val="single" w:sz="4" w:space="0" w:color="auto"/>
              <w:right w:val="single" w:sz="4" w:space="0" w:color="auto"/>
            </w:tcBorders>
            <w:hideMark/>
          </w:tcPr>
          <w:p w14:paraId="44EEF3F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1E1209B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350CB50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053</w:t>
            </w:r>
          </w:p>
        </w:tc>
        <w:tc>
          <w:tcPr>
            <w:tcW w:w="6617" w:type="dxa"/>
            <w:tcBorders>
              <w:top w:val="single" w:sz="4" w:space="0" w:color="auto"/>
              <w:left w:val="single" w:sz="4" w:space="0" w:color="auto"/>
              <w:bottom w:val="single" w:sz="4" w:space="0" w:color="auto"/>
              <w:right w:val="single" w:sz="4" w:space="0" w:color="auto"/>
            </w:tcBorders>
            <w:hideMark/>
          </w:tcPr>
          <w:p w14:paraId="4388F8A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Кохлеарлық импланттарға дәлдеп сөйлеу процессорларын ауыстыру және келтіру бойынша қызмет көрсету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B7D9D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13 545</w:t>
            </w:r>
          </w:p>
        </w:tc>
      </w:tr>
      <w:tr w:rsidR="00667B0A" w:rsidRPr="00E71D19" w14:paraId="7612AB80" w14:textId="77777777" w:rsidTr="00E90A8E">
        <w:trPr>
          <w:trHeight w:val="679"/>
          <w:jc w:val="center"/>
        </w:trPr>
        <w:tc>
          <w:tcPr>
            <w:tcW w:w="500" w:type="dxa"/>
            <w:tcBorders>
              <w:top w:val="nil"/>
              <w:left w:val="single" w:sz="4" w:space="0" w:color="auto"/>
              <w:bottom w:val="single" w:sz="4" w:space="0" w:color="auto"/>
              <w:right w:val="single" w:sz="4" w:space="0" w:color="auto"/>
            </w:tcBorders>
            <w:hideMark/>
          </w:tcPr>
          <w:p w14:paraId="353D77B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227631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C10D2C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064</w:t>
            </w:r>
          </w:p>
        </w:tc>
        <w:tc>
          <w:tcPr>
            <w:tcW w:w="6617" w:type="dxa"/>
            <w:tcBorders>
              <w:top w:val="single" w:sz="4" w:space="0" w:color="auto"/>
              <w:left w:val="nil"/>
              <w:bottom w:val="single" w:sz="4" w:space="0" w:color="auto"/>
              <w:right w:val="single" w:sz="4" w:space="0" w:color="000000"/>
            </w:tcBorders>
            <w:hideMark/>
          </w:tcPr>
          <w:p w14:paraId="7C73E8D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Еңбек мобильділігі орталықтары мен мансап орталықтарының жұмыспен қамту мәселелері жөніндегі азаматтарды әлеуметтік қолдау бойынша қызметін қамтамасыз ету</w:t>
            </w:r>
          </w:p>
        </w:tc>
        <w:tc>
          <w:tcPr>
            <w:tcW w:w="1559" w:type="dxa"/>
            <w:tcBorders>
              <w:top w:val="nil"/>
              <w:left w:val="nil"/>
              <w:bottom w:val="single" w:sz="4" w:space="0" w:color="auto"/>
              <w:right w:val="single" w:sz="4" w:space="0" w:color="auto"/>
            </w:tcBorders>
            <w:noWrap/>
            <w:vAlign w:val="bottom"/>
            <w:hideMark/>
          </w:tcPr>
          <w:p w14:paraId="05B7C52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1 309 142</w:t>
            </w:r>
          </w:p>
        </w:tc>
      </w:tr>
      <w:tr w:rsidR="00667B0A" w:rsidRPr="00E71D19" w14:paraId="1C4D5B14" w14:textId="77777777" w:rsidTr="00E90A8E">
        <w:trPr>
          <w:trHeight w:val="765"/>
          <w:jc w:val="center"/>
        </w:trPr>
        <w:tc>
          <w:tcPr>
            <w:tcW w:w="500" w:type="dxa"/>
            <w:tcBorders>
              <w:top w:val="nil"/>
              <w:left w:val="single" w:sz="4" w:space="0" w:color="auto"/>
              <w:bottom w:val="single" w:sz="4" w:space="0" w:color="auto"/>
              <w:right w:val="single" w:sz="4" w:space="0" w:color="auto"/>
            </w:tcBorders>
            <w:hideMark/>
          </w:tcPr>
          <w:p w14:paraId="454A3AE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BC2448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6CBA0A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066</w:t>
            </w:r>
          </w:p>
        </w:tc>
        <w:tc>
          <w:tcPr>
            <w:tcW w:w="6617" w:type="dxa"/>
            <w:tcBorders>
              <w:top w:val="single" w:sz="4" w:space="0" w:color="auto"/>
              <w:left w:val="nil"/>
              <w:bottom w:val="single" w:sz="4" w:space="0" w:color="auto"/>
              <w:right w:val="single" w:sz="4" w:space="0" w:color="000000"/>
            </w:tcBorders>
            <w:hideMark/>
          </w:tcPr>
          <w:p w14:paraId="7CDEBD3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Сенім білдірілген агентке жастардың кәсіпкерлік бастамасына жәрдемдесу үшін бюджеттік кредиттер беру жөніндегі қызметтеріне ақы төлеу</w:t>
            </w:r>
          </w:p>
        </w:tc>
        <w:tc>
          <w:tcPr>
            <w:tcW w:w="1559" w:type="dxa"/>
            <w:tcBorders>
              <w:top w:val="nil"/>
              <w:left w:val="nil"/>
              <w:bottom w:val="single" w:sz="4" w:space="0" w:color="auto"/>
              <w:right w:val="single" w:sz="4" w:space="0" w:color="auto"/>
            </w:tcBorders>
            <w:noWrap/>
            <w:vAlign w:val="bottom"/>
            <w:hideMark/>
          </w:tcPr>
          <w:p w14:paraId="080E011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26 000</w:t>
            </w:r>
          </w:p>
        </w:tc>
      </w:tr>
      <w:tr w:rsidR="00667B0A" w:rsidRPr="00E71D19" w14:paraId="67D62E03"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096C742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0B1C34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E9E62D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068</w:t>
            </w:r>
          </w:p>
        </w:tc>
        <w:tc>
          <w:tcPr>
            <w:tcW w:w="6617" w:type="dxa"/>
            <w:tcBorders>
              <w:top w:val="single" w:sz="4" w:space="0" w:color="auto"/>
              <w:left w:val="nil"/>
              <w:bottom w:val="single" w:sz="4" w:space="0" w:color="auto"/>
              <w:right w:val="single" w:sz="4" w:space="0" w:color="000000"/>
            </w:tcBorders>
            <w:hideMark/>
          </w:tcPr>
          <w:p w14:paraId="7D420A2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Жұмыспен қамту бағдарламасы</w:t>
            </w:r>
          </w:p>
        </w:tc>
        <w:tc>
          <w:tcPr>
            <w:tcW w:w="1559" w:type="dxa"/>
            <w:tcBorders>
              <w:top w:val="nil"/>
              <w:left w:val="nil"/>
              <w:bottom w:val="single" w:sz="4" w:space="0" w:color="auto"/>
              <w:right w:val="single" w:sz="4" w:space="0" w:color="auto"/>
            </w:tcBorders>
            <w:noWrap/>
            <w:vAlign w:val="bottom"/>
            <w:hideMark/>
          </w:tcPr>
          <w:p w14:paraId="698D2BC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6 507 531</w:t>
            </w:r>
          </w:p>
        </w:tc>
      </w:tr>
      <w:tr w:rsidR="00667B0A" w:rsidRPr="00E71D19" w14:paraId="0ECDD244" w14:textId="77777777" w:rsidTr="00E90A8E">
        <w:trPr>
          <w:trHeight w:val="600"/>
          <w:jc w:val="center"/>
        </w:trPr>
        <w:tc>
          <w:tcPr>
            <w:tcW w:w="500" w:type="dxa"/>
            <w:tcBorders>
              <w:top w:val="nil"/>
              <w:left w:val="single" w:sz="4" w:space="0" w:color="auto"/>
              <w:bottom w:val="single" w:sz="4" w:space="0" w:color="auto"/>
              <w:right w:val="single" w:sz="4" w:space="0" w:color="auto"/>
            </w:tcBorders>
            <w:hideMark/>
          </w:tcPr>
          <w:p w14:paraId="1EB0216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5FF217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7B4E93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069</w:t>
            </w:r>
          </w:p>
        </w:tc>
        <w:tc>
          <w:tcPr>
            <w:tcW w:w="6617" w:type="dxa"/>
            <w:tcBorders>
              <w:top w:val="single" w:sz="4" w:space="0" w:color="auto"/>
              <w:left w:val="nil"/>
              <w:bottom w:val="single" w:sz="4" w:space="0" w:color="auto"/>
              <w:right w:val="single" w:sz="4" w:space="0" w:color="000000"/>
            </w:tcBorders>
            <w:hideMark/>
          </w:tcPr>
          <w:p w14:paraId="4264BCC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Мүгедектігі бар адамдарды жұмысқа орналастыру үшін арнайы жұмыс орындарын құруға жұмыс берушінің шығындарын субсидиялау</w:t>
            </w:r>
          </w:p>
        </w:tc>
        <w:tc>
          <w:tcPr>
            <w:tcW w:w="1559" w:type="dxa"/>
            <w:tcBorders>
              <w:top w:val="nil"/>
              <w:left w:val="nil"/>
              <w:bottom w:val="single" w:sz="4" w:space="0" w:color="auto"/>
              <w:right w:val="single" w:sz="4" w:space="0" w:color="auto"/>
            </w:tcBorders>
            <w:noWrap/>
            <w:vAlign w:val="bottom"/>
            <w:hideMark/>
          </w:tcPr>
          <w:p w14:paraId="2DAADC2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16 177</w:t>
            </w:r>
          </w:p>
        </w:tc>
      </w:tr>
      <w:tr w:rsidR="00667B0A" w:rsidRPr="00E71D19" w14:paraId="00B211E2"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0908305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A33C8A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FA4C3D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w:t>
            </w:r>
          </w:p>
        </w:tc>
        <w:tc>
          <w:tcPr>
            <w:tcW w:w="6617" w:type="dxa"/>
            <w:tcBorders>
              <w:top w:val="single" w:sz="4" w:space="0" w:color="auto"/>
              <w:left w:val="nil"/>
              <w:bottom w:val="single" w:sz="4" w:space="0" w:color="auto"/>
              <w:right w:val="single" w:sz="4" w:space="0" w:color="000000"/>
            </w:tcBorders>
            <w:hideMark/>
          </w:tcPr>
          <w:p w14:paraId="7EF9286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ағымдағы  трансферттер</w:t>
            </w:r>
          </w:p>
        </w:tc>
        <w:tc>
          <w:tcPr>
            <w:tcW w:w="1559" w:type="dxa"/>
            <w:tcBorders>
              <w:top w:val="nil"/>
              <w:left w:val="nil"/>
              <w:bottom w:val="single" w:sz="4" w:space="0" w:color="auto"/>
              <w:right w:val="single" w:sz="4" w:space="0" w:color="auto"/>
            </w:tcBorders>
            <w:noWrap/>
            <w:vAlign w:val="bottom"/>
            <w:hideMark/>
          </w:tcPr>
          <w:p w14:paraId="378EE9F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3 724 535</w:t>
            </w:r>
          </w:p>
        </w:tc>
      </w:tr>
      <w:tr w:rsidR="00667B0A" w:rsidRPr="00E71D19" w14:paraId="53E56F39" w14:textId="77777777" w:rsidTr="009A5B93">
        <w:trPr>
          <w:trHeight w:val="255"/>
          <w:jc w:val="center"/>
        </w:trPr>
        <w:tc>
          <w:tcPr>
            <w:tcW w:w="500" w:type="dxa"/>
            <w:tcBorders>
              <w:top w:val="nil"/>
              <w:left w:val="single" w:sz="4" w:space="0" w:color="auto"/>
              <w:bottom w:val="single" w:sz="4" w:space="0" w:color="auto"/>
              <w:right w:val="single" w:sz="4" w:space="0" w:color="auto"/>
            </w:tcBorders>
            <w:hideMark/>
          </w:tcPr>
          <w:p w14:paraId="4A64AF3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3A2BFF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261</w:t>
            </w:r>
          </w:p>
        </w:tc>
        <w:tc>
          <w:tcPr>
            <w:tcW w:w="520" w:type="dxa"/>
            <w:tcBorders>
              <w:top w:val="nil"/>
              <w:left w:val="nil"/>
              <w:bottom w:val="single" w:sz="4" w:space="0" w:color="auto"/>
              <w:right w:val="single" w:sz="4" w:space="0" w:color="auto"/>
            </w:tcBorders>
            <w:hideMark/>
          </w:tcPr>
          <w:p w14:paraId="65AAB2F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0A0272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білім басқармасы</w:t>
            </w:r>
          </w:p>
        </w:tc>
        <w:tc>
          <w:tcPr>
            <w:tcW w:w="1559" w:type="dxa"/>
            <w:tcBorders>
              <w:top w:val="nil"/>
              <w:left w:val="nil"/>
              <w:bottom w:val="single" w:sz="4" w:space="0" w:color="auto"/>
              <w:right w:val="single" w:sz="4" w:space="0" w:color="auto"/>
            </w:tcBorders>
            <w:noWrap/>
            <w:vAlign w:val="bottom"/>
            <w:hideMark/>
          </w:tcPr>
          <w:p w14:paraId="7B0A442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684 450</w:t>
            </w:r>
          </w:p>
        </w:tc>
      </w:tr>
      <w:tr w:rsidR="00667B0A" w:rsidRPr="00E71D19" w14:paraId="0AEA7741" w14:textId="77777777" w:rsidTr="009A5B93">
        <w:trPr>
          <w:trHeight w:val="540"/>
          <w:jc w:val="center"/>
        </w:trPr>
        <w:tc>
          <w:tcPr>
            <w:tcW w:w="500" w:type="dxa"/>
            <w:tcBorders>
              <w:top w:val="single" w:sz="4" w:space="0" w:color="auto"/>
              <w:left w:val="single" w:sz="4" w:space="0" w:color="auto"/>
              <w:bottom w:val="single" w:sz="4" w:space="0" w:color="auto"/>
              <w:right w:val="single" w:sz="4" w:space="0" w:color="auto"/>
            </w:tcBorders>
            <w:hideMark/>
          </w:tcPr>
          <w:p w14:paraId="23E8BCA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299BEB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4F37265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015</w:t>
            </w:r>
          </w:p>
        </w:tc>
        <w:tc>
          <w:tcPr>
            <w:tcW w:w="6617" w:type="dxa"/>
            <w:tcBorders>
              <w:top w:val="single" w:sz="4" w:space="0" w:color="auto"/>
              <w:left w:val="single" w:sz="4" w:space="0" w:color="auto"/>
              <w:bottom w:val="single" w:sz="4" w:space="0" w:color="auto"/>
              <w:right w:val="single" w:sz="4" w:space="0" w:color="auto"/>
            </w:tcBorders>
            <w:hideMark/>
          </w:tcPr>
          <w:p w14:paraId="11C77F2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Жетiм балаларды, ата-анасының қамқорлығынсыз қалған балаларды әлеуметтік қамсыздандыру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64B11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404 826</w:t>
            </w:r>
          </w:p>
        </w:tc>
      </w:tr>
      <w:tr w:rsidR="00667B0A" w:rsidRPr="00E71D19" w14:paraId="7C769828" w14:textId="77777777" w:rsidTr="00E90A8E">
        <w:trPr>
          <w:trHeight w:val="345"/>
          <w:jc w:val="center"/>
        </w:trPr>
        <w:tc>
          <w:tcPr>
            <w:tcW w:w="500" w:type="dxa"/>
            <w:tcBorders>
              <w:top w:val="nil"/>
              <w:left w:val="single" w:sz="4" w:space="0" w:color="auto"/>
              <w:bottom w:val="single" w:sz="4" w:space="0" w:color="auto"/>
              <w:right w:val="single" w:sz="4" w:space="0" w:color="auto"/>
            </w:tcBorders>
            <w:hideMark/>
          </w:tcPr>
          <w:p w14:paraId="5FEDBF6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ED55EA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A9D5DB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092</w:t>
            </w:r>
          </w:p>
        </w:tc>
        <w:tc>
          <w:tcPr>
            <w:tcW w:w="6617" w:type="dxa"/>
            <w:tcBorders>
              <w:top w:val="single" w:sz="4" w:space="0" w:color="auto"/>
              <w:left w:val="nil"/>
              <w:bottom w:val="single" w:sz="4" w:space="0" w:color="auto"/>
              <w:right w:val="single" w:sz="4" w:space="0" w:color="000000"/>
            </w:tcBorders>
            <w:hideMark/>
          </w:tcPr>
          <w:p w14:paraId="2221645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Патронат тәрбиешілерге берілген баланы (балаларды) асырап бағу </w:t>
            </w:r>
          </w:p>
        </w:tc>
        <w:tc>
          <w:tcPr>
            <w:tcW w:w="1559" w:type="dxa"/>
            <w:tcBorders>
              <w:top w:val="nil"/>
              <w:left w:val="nil"/>
              <w:bottom w:val="single" w:sz="4" w:space="0" w:color="auto"/>
              <w:right w:val="single" w:sz="4" w:space="0" w:color="auto"/>
            </w:tcBorders>
            <w:noWrap/>
            <w:vAlign w:val="bottom"/>
            <w:hideMark/>
          </w:tcPr>
          <w:p w14:paraId="76141BA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279 624</w:t>
            </w:r>
          </w:p>
        </w:tc>
      </w:tr>
      <w:tr w:rsidR="00667B0A" w:rsidRPr="00E71D19" w14:paraId="7A181DEA"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64DDA23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5A556E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752</w:t>
            </w:r>
          </w:p>
        </w:tc>
        <w:tc>
          <w:tcPr>
            <w:tcW w:w="520" w:type="dxa"/>
            <w:tcBorders>
              <w:top w:val="nil"/>
              <w:left w:val="nil"/>
              <w:bottom w:val="single" w:sz="4" w:space="0" w:color="auto"/>
              <w:right w:val="single" w:sz="4" w:space="0" w:color="auto"/>
            </w:tcBorders>
            <w:hideMark/>
          </w:tcPr>
          <w:p w14:paraId="5303888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4998734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қоғамдық даму басқармасы</w:t>
            </w:r>
          </w:p>
        </w:tc>
        <w:tc>
          <w:tcPr>
            <w:tcW w:w="1559" w:type="dxa"/>
            <w:tcBorders>
              <w:top w:val="nil"/>
              <w:left w:val="nil"/>
              <w:bottom w:val="single" w:sz="4" w:space="0" w:color="auto"/>
              <w:right w:val="single" w:sz="4" w:space="0" w:color="auto"/>
            </w:tcBorders>
            <w:noWrap/>
            <w:vAlign w:val="bottom"/>
            <w:hideMark/>
          </w:tcPr>
          <w:p w14:paraId="788AA63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63 965</w:t>
            </w:r>
          </w:p>
        </w:tc>
      </w:tr>
      <w:tr w:rsidR="00667B0A" w:rsidRPr="00E71D19" w14:paraId="06496048" w14:textId="77777777" w:rsidTr="00E90A8E">
        <w:trPr>
          <w:trHeight w:val="570"/>
          <w:jc w:val="center"/>
        </w:trPr>
        <w:tc>
          <w:tcPr>
            <w:tcW w:w="500" w:type="dxa"/>
            <w:tcBorders>
              <w:top w:val="nil"/>
              <w:left w:val="single" w:sz="4" w:space="0" w:color="auto"/>
              <w:bottom w:val="single" w:sz="4" w:space="0" w:color="auto"/>
              <w:right w:val="single" w:sz="4" w:space="0" w:color="auto"/>
            </w:tcBorders>
            <w:hideMark/>
          </w:tcPr>
          <w:p w14:paraId="0A409D3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BDBD63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BB4EAC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050</w:t>
            </w:r>
          </w:p>
        </w:tc>
        <w:tc>
          <w:tcPr>
            <w:tcW w:w="6617" w:type="dxa"/>
            <w:tcBorders>
              <w:top w:val="single" w:sz="4" w:space="0" w:color="auto"/>
              <w:left w:val="nil"/>
              <w:bottom w:val="single" w:sz="4" w:space="0" w:color="auto"/>
              <w:right w:val="single" w:sz="4" w:space="0" w:color="000000"/>
            </w:tcBorders>
            <w:hideMark/>
          </w:tcPr>
          <w:p w14:paraId="169F60C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Қазақстан Республикасында мүгедектігі бар адамдардың құқықтарын қамтамасыз ету және өмір сүру сапасын жақсарту</w:t>
            </w:r>
          </w:p>
        </w:tc>
        <w:tc>
          <w:tcPr>
            <w:tcW w:w="1559" w:type="dxa"/>
            <w:tcBorders>
              <w:top w:val="nil"/>
              <w:left w:val="nil"/>
              <w:bottom w:val="single" w:sz="4" w:space="0" w:color="auto"/>
              <w:right w:val="single" w:sz="4" w:space="0" w:color="auto"/>
            </w:tcBorders>
            <w:noWrap/>
            <w:vAlign w:val="bottom"/>
            <w:hideMark/>
          </w:tcPr>
          <w:p w14:paraId="7B51A58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63 965</w:t>
            </w:r>
          </w:p>
        </w:tc>
      </w:tr>
      <w:tr w:rsidR="00667B0A" w:rsidRPr="00E71D19" w14:paraId="3093CB2F"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7FF4B0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w:t>
            </w:r>
          </w:p>
        </w:tc>
        <w:tc>
          <w:tcPr>
            <w:tcW w:w="580" w:type="dxa"/>
            <w:tcBorders>
              <w:top w:val="nil"/>
              <w:left w:val="nil"/>
              <w:bottom w:val="single" w:sz="4" w:space="0" w:color="auto"/>
              <w:right w:val="single" w:sz="4" w:space="0" w:color="auto"/>
            </w:tcBorders>
            <w:hideMark/>
          </w:tcPr>
          <w:p w14:paraId="27EF019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71D163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51E8ED7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Тұрғын үй-коммуналдық шаруашылық</w:t>
            </w:r>
          </w:p>
        </w:tc>
        <w:tc>
          <w:tcPr>
            <w:tcW w:w="1559" w:type="dxa"/>
            <w:tcBorders>
              <w:top w:val="nil"/>
              <w:left w:val="nil"/>
              <w:bottom w:val="single" w:sz="4" w:space="0" w:color="auto"/>
              <w:right w:val="single" w:sz="4" w:space="0" w:color="auto"/>
            </w:tcBorders>
            <w:noWrap/>
            <w:vAlign w:val="bottom"/>
            <w:hideMark/>
          </w:tcPr>
          <w:p w14:paraId="6FEB4A7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3 326 416</w:t>
            </w:r>
          </w:p>
        </w:tc>
      </w:tr>
      <w:tr w:rsidR="00667B0A" w:rsidRPr="00E71D19" w14:paraId="264800E6" w14:textId="77777777" w:rsidTr="00E90A8E">
        <w:trPr>
          <w:trHeight w:val="525"/>
          <w:jc w:val="center"/>
        </w:trPr>
        <w:tc>
          <w:tcPr>
            <w:tcW w:w="500" w:type="dxa"/>
            <w:tcBorders>
              <w:top w:val="nil"/>
              <w:left w:val="single" w:sz="4" w:space="0" w:color="auto"/>
              <w:bottom w:val="single" w:sz="4" w:space="0" w:color="auto"/>
              <w:right w:val="single" w:sz="4" w:space="0" w:color="auto"/>
            </w:tcBorders>
            <w:hideMark/>
          </w:tcPr>
          <w:p w14:paraId="30E6A6E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B9E148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279</w:t>
            </w:r>
          </w:p>
        </w:tc>
        <w:tc>
          <w:tcPr>
            <w:tcW w:w="520" w:type="dxa"/>
            <w:tcBorders>
              <w:top w:val="nil"/>
              <w:left w:val="nil"/>
              <w:bottom w:val="single" w:sz="4" w:space="0" w:color="auto"/>
              <w:right w:val="single" w:sz="4" w:space="0" w:color="auto"/>
            </w:tcBorders>
            <w:hideMark/>
          </w:tcPr>
          <w:p w14:paraId="1A858D3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1087C74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энергетика және тұрғын үй-коммуналдық шаруашылық басқармасы</w:t>
            </w:r>
          </w:p>
        </w:tc>
        <w:tc>
          <w:tcPr>
            <w:tcW w:w="1559" w:type="dxa"/>
            <w:tcBorders>
              <w:top w:val="nil"/>
              <w:left w:val="nil"/>
              <w:bottom w:val="single" w:sz="4" w:space="0" w:color="auto"/>
              <w:right w:val="single" w:sz="4" w:space="0" w:color="auto"/>
            </w:tcBorders>
            <w:noWrap/>
            <w:vAlign w:val="bottom"/>
            <w:hideMark/>
          </w:tcPr>
          <w:p w14:paraId="43F4ED7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3 326 416</w:t>
            </w:r>
          </w:p>
        </w:tc>
      </w:tr>
      <w:tr w:rsidR="00667B0A" w:rsidRPr="00E71D19" w14:paraId="7C0EF6DC" w14:textId="77777777" w:rsidTr="00E90A8E">
        <w:trPr>
          <w:trHeight w:val="780"/>
          <w:jc w:val="center"/>
        </w:trPr>
        <w:tc>
          <w:tcPr>
            <w:tcW w:w="500" w:type="dxa"/>
            <w:tcBorders>
              <w:top w:val="nil"/>
              <w:left w:val="single" w:sz="4" w:space="0" w:color="auto"/>
              <w:bottom w:val="single" w:sz="4" w:space="0" w:color="auto"/>
              <w:right w:val="single" w:sz="4" w:space="0" w:color="auto"/>
            </w:tcBorders>
            <w:hideMark/>
          </w:tcPr>
          <w:p w14:paraId="3357304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2E3DA8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A43328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2EF540F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энергетика және тұрғын үй-коммуналдық шаруашылық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11C98C1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303 577</w:t>
            </w:r>
          </w:p>
        </w:tc>
      </w:tr>
      <w:tr w:rsidR="00667B0A" w:rsidRPr="00E71D19" w14:paraId="5773E0FF" w14:textId="77777777" w:rsidTr="00E90A8E">
        <w:trPr>
          <w:trHeight w:val="825"/>
          <w:jc w:val="center"/>
        </w:trPr>
        <w:tc>
          <w:tcPr>
            <w:tcW w:w="500" w:type="dxa"/>
            <w:tcBorders>
              <w:top w:val="nil"/>
              <w:left w:val="single" w:sz="4" w:space="0" w:color="auto"/>
              <w:bottom w:val="single" w:sz="4" w:space="0" w:color="auto"/>
              <w:right w:val="single" w:sz="4" w:space="0" w:color="auto"/>
            </w:tcBorders>
            <w:hideMark/>
          </w:tcPr>
          <w:p w14:paraId="148B94C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9D7120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ADB3C7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032</w:t>
            </w:r>
          </w:p>
        </w:tc>
        <w:tc>
          <w:tcPr>
            <w:tcW w:w="6617" w:type="dxa"/>
            <w:tcBorders>
              <w:top w:val="single" w:sz="4" w:space="0" w:color="auto"/>
              <w:left w:val="nil"/>
              <w:bottom w:val="single" w:sz="4" w:space="0" w:color="auto"/>
              <w:right w:val="single" w:sz="4" w:space="0" w:color="000000"/>
            </w:tcBorders>
            <w:hideMark/>
          </w:tcPr>
          <w:p w14:paraId="27AB2AE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Ауыз сумен жабдықтаудың баламасыз көздерi болып табылатын сумен жабдықтаудың аса маңызды топтық және жергілікті жүйелерiнен ауыз су беру жөніндегі қызметтердің құнын субсидиялау </w:t>
            </w:r>
          </w:p>
        </w:tc>
        <w:tc>
          <w:tcPr>
            <w:tcW w:w="1559" w:type="dxa"/>
            <w:tcBorders>
              <w:top w:val="nil"/>
              <w:left w:val="nil"/>
              <w:bottom w:val="single" w:sz="4" w:space="0" w:color="auto"/>
              <w:right w:val="single" w:sz="4" w:space="0" w:color="auto"/>
            </w:tcBorders>
            <w:noWrap/>
            <w:vAlign w:val="bottom"/>
            <w:hideMark/>
          </w:tcPr>
          <w:p w14:paraId="6C997D9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1 375 283</w:t>
            </w:r>
          </w:p>
        </w:tc>
      </w:tr>
      <w:tr w:rsidR="00667B0A" w:rsidRPr="00E71D19" w14:paraId="7C1A21F9" w14:textId="77777777" w:rsidTr="002F2F92">
        <w:trPr>
          <w:trHeight w:val="920"/>
          <w:jc w:val="center"/>
        </w:trPr>
        <w:tc>
          <w:tcPr>
            <w:tcW w:w="500" w:type="dxa"/>
            <w:tcBorders>
              <w:top w:val="nil"/>
              <w:left w:val="single" w:sz="4" w:space="0" w:color="auto"/>
              <w:bottom w:val="single" w:sz="4" w:space="0" w:color="auto"/>
              <w:right w:val="single" w:sz="4" w:space="0" w:color="auto"/>
            </w:tcBorders>
            <w:hideMark/>
          </w:tcPr>
          <w:p w14:paraId="138B7A1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8D6B97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094E0A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041</w:t>
            </w:r>
          </w:p>
        </w:tc>
        <w:tc>
          <w:tcPr>
            <w:tcW w:w="6617" w:type="dxa"/>
            <w:tcBorders>
              <w:top w:val="single" w:sz="4" w:space="0" w:color="auto"/>
              <w:left w:val="nil"/>
              <w:bottom w:val="single" w:sz="4" w:space="0" w:color="auto"/>
              <w:right w:val="single" w:sz="4" w:space="0" w:color="000000"/>
            </w:tcBorders>
            <w:hideMark/>
          </w:tcPr>
          <w:p w14:paraId="3A7BD7F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Профилактикалық дезинсекция мен дератизация жүргізу (инфекциялық және паразиттік аурулардың табиғи ошақтарының аумағындағы, сондай-ақ инфекциялық және паразиттік аурулардың ошақтарындағы дезинсекция мен дератизацияны қоспағанда)</w:t>
            </w:r>
          </w:p>
        </w:tc>
        <w:tc>
          <w:tcPr>
            <w:tcW w:w="1559" w:type="dxa"/>
            <w:tcBorders>
              <w:top w:val="nil"/>
              <w:left w:val="nil"/>
              <w:bottom w:val="single" w:sz="4" w:space="0" w:color="auto"/>
              <w:right w:val="single" w:sz="4" w:space="0" w:color="auto"/>
            </w:tcBorders>
            <w:noWrap/>
            <w:vAlign w:val="bottom"/>
            <w:hideMark/>
          </w:tcPr>
          <w:p w14:paraId="3C17E78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117 307</w:t>
            </w:r>
          </w:p>
        </w:tc>
      </w:tr>
      <w:tr w:rsidR="00667B0A" w:rsidRPr="00E71D19" w14:paraId="3B33E2D6" w14:textId="77777777" w:rsidTr="00E90A8E">
        <w:trPr>
          <w:trHeight w:val="600"/>
          <w:jc w:val="center"/>
        </w:trPr>
        <w:tc>
          <w:tcPr>
            <w:tcW w:w="500" w:type="dxa"/>
            <w:tcBorders>
              <w:top w:val="single" w:sz="4" w:space="0" w:color="auto"/>
              <w:left w:val="single" w:sz="4" w:space="0" w:color="auto"/>
              <w:bottom w:val="single" w:sz="4" w:space="0" w:color="auto"/>
              <w:right w:val="single" w:sz="4" w:space="0" w:color="auto"/>
            </w:tcBorders>
            <w:hideMark/>
          </w:tcPr>
          <w:p w14:paraId="119637E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4AEC83A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6E83372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054</w:t>
            </w:r>
          </w:p>
        </w:tc>
        <w:tc>
          <w:tcPr>
            <w:tcW w:w="6617" w:type="dxa"/>
            <w:tcBorders>
              <w:top w:val="single" w:sz="4" w:space="0" w:color="auto"/>
              <w:left w:val="single" w:sz="4" w:space="0" w:color="auto"/>
              <w:bottom w:val="single" w:sz="4" w:space="0" w:color="auto"/>
              <w:right w:val="single" w:sz="4" w:space="0" w:color="auto"/>
            </w:tcBorders>
            <w:hideMark/>
          </w:tcPr>
          <w:p w14:paraId="3AE756F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Жеке тұрғын үй қорынан алынған тұрғынжай үшін азамматардың жекелеген санаттарына төлемдер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010BF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50 000</w:t>
            </w:r>
          </w:p>
        </w:tc>
      </w:tr>
      <w:tr w:rsidR="00667B0A" w:rsidRPr="00E71D19" w14:paraId="61E92F83"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091EDC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95ADFE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E4D66A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114</w:t>
            </w:r>
          </w:p>
        </w:tc>
        <w:tc>
          <w:tcPr>
            <w:tcW w:w="6617" w:type="dxa"/>
            <w:tcBorders>
              <w:top w:val="single" w:sz="4" w:space="0" w:color="auto"/>
              <w:left w:val="nil"/>
              <w:bottom w:val="single" w:sz="4" w:space="0" w:color="auto"/>
              <w:right w:val="single" w:sz="4" w:space="0" w:color="000000"/>
            </w:tcBorders>
            <w:hideMark/>
          </w:tcPr>
          <w:p w14:paraId="7A671F0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даму трансферттері</w:t>
            </w:r>
          </w:p>
        </w:tc>
        <w:tc>
          <w:tcPr>
            <w:tcW w:w="1559" w:type="dxa"/>
            <w:tcBorders>
              <w:top w:val="nil"/>
              <w:left w:val="nil"/>
              <w:bottom w:val="single" w:sz="4" w:space="0" w:color="auto"/>
              <w:right w:val="single" w:sz="4" w:space="0" w:color="auto"/>
            </w:tcBorders>
            <w:noWrap/>
            <w:vAlign w:val="bottom"/>
            <w:hideMark/>
          </w:tcPr>
          <w:p w14:paraId="611E492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1 480 249</w:t>
            </w:r>
          </w:p>
        </w:tc>
      </w:tr>
      <w:tr w:rsidR="00667B0A" w:rsidRPr="00E71D19" w14:paraId="5039F7FF" w14:textId="77777777" w:rsidTr="00E90A8E">
        <w:trPr>
          <w:trHeight w:val="330"/>
          <w:jc w:val="center"/>
        </w:trPr>
        <w:tc>
          <w:tcPr>
            <w:tcW w:w="500" w:type="dxa"/>
            <w:tcBorders>
              <w:top w:val="nil"/>
              <w:left w:val="single" w:sz="4" w:space="0" w:color="auto"/>
              <w:bottom w:val="single" w:sz="4" w:space="0" w:color="auto"/>
              <w:right w:val="single" w:sz="4" w:space="0" w:color="auto"/>
            </w:tcBorders>
            <w:hideMark/>
          </w:tcPr>
          <w:p w14:paraId="49D0A65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w:t>
            </w:r>
          </w:p>
        </w:tc>
        <w:tc>
          <w:tcPr>
            <w:tcW w:w="580" w:type="dxa"/>
            <w:tcBorders>
              <w:top w:val="nil"/>
              <w:left w:val="nil"/>
              <w:bottom w:val="single" w:sz="4" w:space="0" w:color="auto"/>
              <w:right w:val="single" w:sz="4" w:space="0" w:color="auto"/>
            </w:tcBorders>
            <w:hideMark/>
          </w:tcPr>
          <w:p w14:paraId="6489DA6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78B8A5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5F47E46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Мәдениет, спорт, туризм және ақпараттық кеңістiк</w:t>
            </w:r>
          </w:p>
        </w:tc>
        <w:tc>
          <w:tcPr>
            <w:tcW w:w="1559" w:type="dxa"/>
            <w:tcBorders>
              <w:top w:val="nil"/>
              <w:left w:val="nil"/>
              <w:bottom w:val="single" w:sz="4" w:space="0" w:color="auto"/>
              <w:right w:val="single" w:sz="4" w:space="0" w:color="auto"/>
            </w:tcBorders>
            <w:noWrap/>
            <w:vAlign w:val="bottom"/>
            <w:hideMark/>
          </w:tcPr>
          <w:p w14:paraId="6413373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14 713 039</w:t>
            </w:r>
          </w:p>
        </w:tc>
      </w:tr>
      <w:tr w:rsidR="00667B0A" w:rsidRPr="00E71D19" w14:paraId="58185D6A"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21A9B4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1C3488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285</w:t>
            </w:r>
          </w:p>
        </w:tc>
        <w:tc>
          <w:tcPr>
            <w:tcW w:w="520" w:type="dxa"/>
            <w:tcBorders>
              <w:top w:val="nil"/>
              <w:left w:val="nil"/>
              <w:bottom w:val="single" w:sz="4" w:space="0" w:color="auto"/>
              <w:right w:val="single" w:sz="4" w:space="0" w:color="auto"/>
            </w:tcBorders>
            <w:hideMark/>
          </w:tcPr>
          <w:p w14:paraId="0BC2788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3E9694D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дене шынықтыру және спорт басқармасы</w:t>
            </w:r>
          </w:p>
        </w:tc>
        <w:tc>
          <w:tcPr>
            <w:tcW w:w="1559" w:type="dxa"/>
            <w:tcBorders>
              <w:top w:val="nil"/>
              <w:left w:val="nil"/>
              <w:bottom w:val="single" w:sz="4" w:space="0" w:color="auto"/>
              <w:right w:val="single" w:sz="4" w:space="0" w:color="auto"/>
            </w:tcBorders>
            <w:noWrap/>
            <w:vAlign w:val="bottom"/>
            <w:hideMark/>
          </w:tcPr>
          <w:p w14:paraId="31D8754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4 649 316</w:t>
            </w:r>
          </w:p>
        </w:tc>
      </w:tr>
      <w:tr w:rsidR="00667B0A" w:rsidRPr="00E71D19" w14:paraId="58C20974" w14:textId="77777777" w:rsidTr="002F2F92">
        <w:trPr>
          <w:trHeight w:val="487"/>
          <w:jc w:val="center"/>
        </w:trPr>
        <w:tc>
          <w:tcPr>
            <w:tcW w:w="500" w:type="dxa"/>
            <w:tcBorders>
              <w:top w:val="nil"/>
              <w:left w:val="single" w:sz="4" w:space="0" w:color="auto"/>
              <w:bottom w:val="single" w:sz="4" w:space="0" w:color="auto"/>
              <w:right w:val="single" w:sz="4" w:space="0" w:color="auto"/>
            </w:tcBorders>
            <w:noWrap/>
            <w:vAlign w:val="bottom"/>
            <w:hideMark/>
          </w:tcPr>
          <w:p w14:paraId="39C49AE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noWrap/>
            <w:vAlign w:val="bottom"/>
            <w:hideMark/>
          </w:tcPr>
          <w:p w14:paraId="467853C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132154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496698B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дене шынықтыру және спорт саласында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7FFE45A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113 982</w:t>
            </w:r>
          </w:p>
        </w:tc>
      </w:tr>
      <w:tr w:rsidR="00667B0A" w:rsidRPr="00E71D19" w14:paraId="5E642579" w14:textId="77777777" w:rsidTr="00E90A8E">
        <w:trPr>
          <w:trHeight w:val="315"/>
          <w:jc w:val="center"/>
        </w:trPr>
        <w:tc>
          <w:tcPr>
            <w:tcW w:w="500" w:type="dxa"/>
            <w:tcBorders>
              <w:top w:val="nil"/>
              <w:left w:val="single" w:sz="4" w:space="0" w:color="auto"/>
              <w:bottom w:val="single" w:sz="4" w:space="0" w:color="auto"/>
              <w:right w:val="single" w:sz="4" w:space="0" w:color="auto"/>
            </w:tcBorders>
            <w:hideMark/>
          </w:tcPr>
          <w:p w14:paraId="26F18A9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B5DDE4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B2612F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17" w:type="dxa"/>
            <w:tcBorders>
              <w:top w:val="single" w:sz="4" w:space="0" w:color="auto"/>
              <w:left w:val="nil"/>
              <w:bottom w:val="single" w:sz="4" w:space="0" w:color="auto"/>
              <w:right w:val="single" w:sz="4" w:space="0" w:color="000000"/>
            </w:tcBorders>
            <w:hideMark/>
          </w:tcPr>
          <w:p w14:paraId="7EB1F27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деңгейде спорт жарыстарын өткізу</w:t>
            </w:r>
          </w:p>
        </w:tc>
        <w:tc>
          <w:tcPr>
            <w:tcW w:w="1559" w:type="dxa"/>
            <w:tcBorders>
              <w:top w:val="nil"/>
              <w:left w:val="nil"/>
              <w:bottom w:val="single" w:sz="4" w:space="0" w:color="auto"/>
              <w:right w:val="single" w:sz="4" w:space="0" w:color="auto"/>
            </w:tcBorders>
            <w:noWrap/>
            <w:vAlign w:val="bottom"/>
            <w:hideMark/>
          </w:tcPr>
          <w:p w14:paraId="0BAF47D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119 939</w:t>
            </w:r>
          </w:p>
        </w:tc>
      </w:tr>
      <w:tr w:rsidR="00667B0A" w:rsidRPr="00E71D19" w14:paraId="0F48D165" w14:textId="77777777" w:rsidTr="002F2F92">
        <w:trPr>
          <w:trHeight w:val="699"/>
          <w:jc w:val="center"/>
        </w:trPr>
        <w:tc>
          <w:tcPr>
            <w:tcW w:w="500" w:type="dxa"/>
            <w:tcBorders>
              <w:top w:val="nil"/>
              <w:left w:val="single" w:sz="4" w:space="0" w:color="auto"/>
              <w:bottom w:val="single" w:sz="4" w:space="0" w:color="auto"/>
              <w:right w:val="single" w:sz="4" w:space="0" w:color="auto"/>
            </w:tcBorders>
            <w:hideMark/>
          </w:tcPr>
          <w:p w14:paraId="42FE846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92A170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EC2E09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17" w:type="dxa"/>
            <w:tcBorders>
              <w:top w:val="single" w:sz="4" w:space="0" w:color="auto"/>
              <w:left w:val="nil"/>
              <w:bottom w:val="single" w:sz="4" w:space="0" w:color="auto"/>
              <w:right w:val="single" w:sz="4" w:space="0" w:color="000000"/>
            </w:tcBorders>
            <w:hideMark/>
          </w:tcPr>
          <w:p w14:paraId="352F6B7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Әртүрлі спорт түрлері бойынша облыстың құрама командаларының  мүшелерін дайындау және республикалық және халықаралық спорт жарыстарына қатысуы </w:t>
            </w:r>
          </w:p>
        </w:tc>
        <w:tc>
          <w:tcPr>
            <w:tcW w:w="1559" w:type="dxa"/>
            <w:tcBorders>
              <w:top w:val="nil"/>
              <w:left w:val="nil"/>
              <w:bottom w:val="single" w:sz="4" w:space="0" w:color="auto"/>
              <w:right w:val="single" w:sz="4" w:space="0" w:color="auto"/>
            </w:tcBorders>
            <w:noWrap/>
            <w:vAlign w:val="bottom"/>
            <w:hideMark/>
          </w:tcPr>
          <w:p w14:paraId="773A367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4 312 699</w:t>
            </w:r>
          </w:p>
        </w:tc>
      </w:tr>
      <w:tr w:rsidR="00667B0A" w:rsidRPr="00E71D19" w14:paraId="246702AF"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7795D8E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AAEB4C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B5A7CE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17" w:type="dxa"/>
            <w:tcBorders>
              <w:top w:val="single" w:sz="4" w:space="0" w:color="auto"/>
              <w:left w:val="nil"/>
              <w:bottom w:val="single" w:sz="4" w:space="0" w:color="auto"/>
              <w:right w:val="single" w:sz="4" w:space="0" w:color="000000"/>
            </w:tcBorders>
            <w:hideMark/>
          </w:tcPr>
          <w:p w14:paraId="49777E3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Туристік қызметті реттеу</w:t>
            </w:r>
          </w:p>
        </w:tc>
        <w:tc>
          <w:tcPr>
            <w:tcW w:w="1559" w:type="dxa"/>
            <w:tcBorders>
              <w:top w:val="nil"/>
              <w:left w:val="nil"/>
              <w:bottom w:val="single" w:sz="4" w:space="0" w:color="auto"/>
              <w:right w:val="single" w:sz="4" w:space="0" w:color="auto"/>
            </w:tcBorders>
            <w:noWrap/>
            <w:vAlign w:val="bottom"/>
            <w:hideMark/>
          </w:tcPr>
          <w:p w14:paraId="0832EAD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17 730</w:t>
            </w:r>
          </w:p>
        </w:tc>
      </w:tr>
      <w:tr w:rsidR="00667B0A" w:rsidRPr="00E71D19" w14:paraId="3A10C760" w14:textId="77777777" w:rsidTr="002F2F92">
        <w:trPr>
          <w:trHeight w:val="571"/>
          <w:jc w:val="center"/>
        </w:trPr>
        <w:tc>
          <w:tcPr>
            <w:tcW w:w="500" w:type="dxa"/>
            <w:tcBorders>
              <w:top w:val="nil"/>
              <w:left w:val="single" w:sz="4" w:space="0" w:color="auto"/>
              <w:bottom w:val="single" w:sz="4" w:space="0" w:color="auto"/>
              <w:right w:val="single" w:sz="4" w:space="0" w:color="auto"/>
            </w:tcBorders>
            <w:hideMark/>
          </w:tcPr>
          <w:p w14:paraId="5B53E39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C4E30D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EB4183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044</w:t>
            </w:r>
          </w:p>
        </w:tc>
        <w:tc>
          <w:tcPr>
            <w:tcW w:w="6617" w:type="dxa"/>
            <w:tcBorders>
              <w:top w:val="single" w:sz="4" w:space="0" w:color="auto"/>
              <w:left w:val="nil"/>
              <w:bottom w:val="single" w:sz="4" w:space="0" w:color="auto"/>
              <w:right w:val="single" w:sz="4" w:space="0" w:color="000000"/>
            </w:tcBorders>
            <w:hideMark/>
          </w:tcPr>
          <w:p w14:paraId="7E12091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Кәсіпкерлік субъектілерінің санитариялық-гигиеналық тораптарды күтіп-ұстауға арналған шығындарының бір бөлігін субсидиялау</w:t>
            </w:r>
          </w:p>
        </w:tc>
        <w:tc>
          <w:tcPr>
            <w:tcW w:w="1559" w:type="dxa"/>
            <w:tcBorders>
              <w:top w:val="nil"/>
              <w:left w:val="nil"/>
              <w:bottom w:val="single" w:sz="4" w:space="0" w:color="auto"/>
              <w:right w:val="single" w:sz="4" w:space="0" w:color="auto"/>
            </w:tcBorders>
            <w:noWrap/>
            <w:vAlign w:val="bottom"/>
            <w:hideMark/>
          </w:tcPr>
          <w:p w14:paraId="14F29A2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84 966</w:t>
            </w:r>
          </w:p>
        </w:tc>
      </w:tr>
      <w:tr w:rsidR="00667B0A" w:rsidRPr="00E71D19" w14:paraId="1800F559"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30BD755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F4C08D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743</w:t>
            </w:r>
          </w:p>
        </w:tc>
        <w:tc>
          <w:tcPr>
            <w:tcW w:w="520" w:type="dxa"/>
            <w:tcBorders>
              <w:top w:val="nil"/>
              <w:left w:val="nil"/>
              <w:bottom w:val="single" w:sz="4" w:space="0" w:color="auto"/>
              <w:right w:val="single" w:sz="4" w:space="0" w:color="auto"/>
            </w:tcBorders>
            <w:hideMark/>
          </w:tcPr>
          <w:p w14:paraId="52FBDF5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23B4188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Облыстың цифрлық технологиялар басқармасы </w:t>
            </w:r>
          </w:p>
        </w:tc>
        <w:tc>
          <w:tcPr>
            <w:tcW w:w="1559" w:type="dxa"/>
            <w:tcBorders>
              <w:top w:val="nil"/>
              <w:left w:val="nil"/>
              <w:bottom w:val="single" w:sz="4" w:space="0" w:color="auto"/>
              <w:right w:val="single" w:sz="4" w:space="0" w:color="auto"/>
            </w:tcBorders>
            <w:noWrap/>
            <w:vAlign w:val="bottom"/>
            <w:hideMark/>
          </w:tcPr>
          <w:p w14:paraId="4F1C9EB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798 498</w:t>
            </w:r>
          </w:p>
        </w:tc>
      </w:tr>
      <w:tr w:rsidR="00667B0A" w:rsidRPr="00E71D19" w14:paraId="2DF4D346" w14:textId="77777777" w:rsidTr="002F2F92">
        <w:trPr>
          <w:trHeight w:val="655"/>
          <w:jc w:val="center"/>
        </w:trPr>
        <w:tc>
          <w:tcPr>
            <w:tcW w:w="500" w:type="dxa"/>
            <w:tcBorders>
              <w:top w:val="nil"/>
              <w:left w:val="single" w:sz="4" w:space="0" w:color="auto"/>
              <w:bottom w:val="single" w:sz="4" w:space="0" w:color="auto"/>
              <w:right w:val="single" w:sz="4" w:space="0" w:color="auto"/>
            </w:tcBorders>
            <w:hideMark/>
          </w:tcPr>
          <w:p w14:paraId="77D1134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ADD4A4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6769A2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0F03706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ақпараттандыру, мемлекеттік қызметтер көрсету, жобалық басқару жөніндегі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11FCE54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719 567</w:t>
            </w:r>
          </w:p>
        </w:tc>
      </w:tr>
      <w:tr w:rsidR="00667B0A" w:rsidRPr="00E71D19" w14:paraId="6368C198" w14:textId="77777777" w:rsidTr="00E90A8E">
        <w:trPr>
          <w:trHeight w:val="525"/>
          <w:jc w:val="center"/>
        </w:trPr>
        <w:tc>
          <w:tcPr>
            <w:tcW w:w="500" w:type="dxa"/>
            <w:tcBorders>
              <w:top w:val="nil"/>
              <w:left w:val="single" w:sz="4" w:space="0" w:color="auto"/>
              <w:bottom w:val="single" w:sz="4" w:space="0" w:color="auto"/>
              <w:right w:val="single" w:sz="4" w:space="0" w:color="auto"/>
            </w:tcBorders>
            <w:hideMark/>
          </w:tcPr>
          <w:p w14:paraId="2459EF4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93D889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8AE67E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17" w:type="dxa"/>
            <w:tcBorders>
              <w:top w:val="single" w:sz="4" w:space="0" w:color="auto"/>
              <w:left w:val="nil"/>
              <w:bottom w:val="single" w:sz="4" w:space="0" w:color="auto"/>
              <w:right w:val="single" w:sz="4" w:space="0" w:color="000000"/>
            </w:tcBorders>
            <w:hideMark/>
          </w:tcPr>
          <w:p w14:paraId="15D5726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"Ақпараттық технологиялар орталығы" мемлекеттік мекемесінің қызметін қамтамасыз ету</w:t>
            </w:r>
          </w:p>
        </w:tc>
        <w:tc>
          <w:tcPr>
            <w:tcW w:w="1559" w:type="dxa"/>
            <w:tcBorders>
              <w:top w:val="nil"/>
              <w:left w:val="nil"/>
              <w:bottom w:val="single" w:sz="4" w:space="0" w:color="auto"/>
              <w:right w:val="single" w:sz="4" w:space="0" w:color="auto"/>
            </w:tcBorders>
            <w:noWrap/>
            <w:vAlign w:val="bottom"/>
            <w:hideMark/>
          </w:tcPr>
          <w:p w14:paraId="3892663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78 931</w:t>
            </w:r>
          </w:p>
        </w:tc>
      </w:tr>
      <w:tr w:rsidR="00667B0A" w:rsidRPr="00E71D19" w14:paraId="0B5D9A9D" w14:textId="77777777" w:rsidTr="00E90A8E">
        <w:trPr>
          <w:trHeight w:val="315"/>
          <w:jc w:val="center"/>
        </w:trPr>
        <w:tc>
          <w:tcPr>
            <w:tcW w:w="500" w:type="dxa"/>
            <w:tcBorders>
              <w:top w:val="nil"/>
              <w:left w:val="single" w:sz="4" w:space="0" w:color="auto"/>
              <w:bottom w:val="single" w:sz="4" w:space="0" w:color="auto"/>
              <w:right w:val="single" w:sz="4" w:space="0" w:color="auto"/>
            </w:tcBorders>
            <w:hideMark/>
          </w:tcPr>
          <w:p w14:paraId="44D7CE1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60A3B7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748</w:t>
            </w:r>
          </w:p>
        </w:tc>
        <w:tc>
          <w:tcPr>
            <w:tcW w:w="520" w:type="dxa"/>
            <w:tcBorders>
              <w:top w:val="nil"/>
              <w:left w:val="nil"/>
              <w:bottom w:val="single" w:sz="4" w:space="0" w:color="auto"/>
              <w:right w:val="single" w:sz="4" w:space="0" w:color="auto"/>
            </w:tcBorders>
            <w:hideMark/>
          </w:tcPr>
          <w:p w14:paraId="71975E4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5707B54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мәдениет, тілдерді дамыту және архив ісі басқармасы</w:t>
            </w:r>
          </w:p>
        </w:tc>
        <w:tc>
          <w:tcPr>
            <w:tcW w:w="1559" w:type="dxa"/>
            <w:tcBorders>
              <w:top w:val="nil"/>
              <w:left w:val="nil"/>
              <w:bottom w:val="single" w:sz="4" w:space="0" w:color="auto"/>
              <w:right w:val="single" w:sz="4" w:space="0" w:color="auto"/>
            </w:tcBorders>
            <w:noWrap/>
            <w:vAlign w:val="bottom"/>
            <w:hideMark/>
          </w:tcPr>
          <w:p w14:paraId="5DC28B0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7 465 830</w:t>
            </w:r>
          </w:p>
        </w:tc>
      </w:tr>
      <w:tr w:rsidR="00667B0A" w:rsidRPr="00E71D19" w14:paraId="51A84C56" w14:textId="77777777" w:rsidTr="00983D8C">
        <w:trPr>
          <w:trHeight w:val="525"/>
          <w:jc w:val="center"/>
        </w:trPr>
        <w:tc>
          <w:tcPr>
            <w:tcW w:w="500" w:type="dxa"/>
            <w:tcBorders>
              <w:top w:val="nil"/>
              <w:left w:val="single" w:sz="4" w:space="0" w:color="auto"/>
              <w:bottom w:val="single" w:sz="4" w:space="0" w:color="auto"/>
              <w:right w:val="single" w:sz="4" w:space="0" w:color="auto"/>
            </w:tcBorders>
            <w:hideMark/>
          </w:tcPr>
          <w:p w14:paraId="21013C8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77C939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136BB5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7BBD7D8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Жергiлiктi деңгейде мәдениет, тілдерді дамыту және архив ісі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2F86639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234 234</w:t>
            </w:r>
          </w:p>
        </w:tc>
      </w:tr>
      <w:tr w:rsidR="00667B0A" w:rsidRPr="00E71D19" w14:paraId="098E0556" w14:textId="77777777" w:rsidTr="00983D8C">
        <w:trPr>
          <w:trHeight w:val="300"/>
          <w:jc w:val="center"/>
        </w:trPr>
        <w:tc>
          <w:tcPr>
            <w:tcW w:w="500" w:type="dxa"/>
            <w:tcBorders>
              <w:top w:val="single" w:sz="4" w:space="0" w:color="auto"/>
              <w:left w:val="single" w:sz="4" w:space="0" w:color="auto"/>
              <w:bottom w:val="single" w:sz="4" w:space="0" w:color="auto"/>
              <w:right w:val="single" w:sz="4" w:space="0" w:color="auto"/>
            </w:tcBorders>
            <w:hideMark/>
          </w:tcPr>
          <w:p w14:paraId="408551F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55A6389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64D5B3B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17" w:type="dxa"/>
            <w:tcBorders>
              <w:top w:val="single" w:sz="4" w:space="0" w:color="auto"/>
              <w:left w:val="single" w:sz="4" w:space="0" w:color="auto"/>
              <w:bottom w:val="single" w:sz="4" w:space="0" w:color="auto"/>
              <w:right w:val="single" w:sz="4" w:space="0" w:color="auto"/>
            </w:tcBorders>
            <w:hideMark/>
          </w:tcPr>
          <w:p w14:paraId="755D9DB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тiлдi және Қазақстан халқының басқа да тiлдерін дамыту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798FC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56 607</w:t>
            </w:r>
          </w:p>
        </w:tc>
      </w:tr>
      <w:tr w:rsidR="00667B0A" w:rsidRPr="00E71D19" w14:paraId="3B2FE51E"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286F7CA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80CCB6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DE53BD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17" w:type="dxa"/>
            <w:tcBorders>
              <w:top w:val="single" w:sz="4" w:space="0" w:color="auto"/>
              <w:left w:val="nil"/>
              <w:bottom w:val="single" w:sz="4" w:space="0" w:color="auto"/>
              <w:right w:val="single" w:sz="4" w:space="0" w:color="000000"/>
            </w:tcBorders>
            <w:hideMark/>
          </w:tcPr>
          <w:p w14:paraId="5E356AC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Мәдени-демалыс жұмысын қолдау</w:t>
            </w:r>
          </w:p>
        </w:tc>
        <w:tc>
          <w:tcPr>
            <w:tcW w:w="1559" w:type="dxa"/>
            <w:tcBorders>
              <w:top w:val="nil"/>
              <w:left w:val="nil"/>
              <w:bottom w:val="single" w:sz="4" w:space="0" w:color="auto"/>
              <w:right w:val="single" w:sz="4" w:space="0" w:color="auto"/>
            </w:tcBorders>
            <w:noWrap/>
            <w:vAlign w:val="bottom"/>
            <w:hideMark/>
          </w:tcPr>
          <w:p w14:paraId="424DBBF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2 799 373</w:t>
            </w:r>
          </w:p>
        </w:tc>
      </w:tr>
      <w:tr w:rsidR="00667B0A" w:rsidRPr="00E71D19" w14:paraId="14450563" w14:textId="77777777" w:rsidTr="00E90A8E">
        <w:trPr>
          <w:trHeight w:val="555"/>
          <w:jc w:val="center"/>
        </w:trPr>
        <w:tc>
          <w:tcPr>
            <w:tcW w:w="500" w:type="dxa"/>
            <w:tcBorders>
              <w:top w:val="nil"/>
              <w:left w:val="single" w:sz="4" w:space="0" w:color="auto"/>
              <w:bottom w:val="single" w:sz="4" w:space="0" w:color="auto"/>
              <w:right w:val="single" w:sz="4" w:space="0" w:color="auto"/>
            </w:tcBorders>
            <w:hideMark/>
          </w:tcPr>
          <w:p w14:paraId="37757E3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1773D4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675881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17" w:type="dxa"/>
            <w:tcBorders>
              <w:top w:val="single" w:sz="4" w:space="0" w:color="auto"/>
              <w:left w:val="nil"/>
              <w:bottom w:val="single" w:sz="4" w:space="0" w:color="auto"/>
              <w:right w:val="single" w:sz="4" w:space="0" w:color="000000"/>
            </w:tcBorders>
            <w:hideMark/>
          </w:tcPr>
          <w:p w14:paraId="25F3551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Тарихи-мәдени мұраны сақтауды және оған қолжетімділікті қамтамасыз ету</w:t>
            </w:r>
          </w:p>
        </w:tc>
        <w:tc>
          <w:tcPr>
            <w:tcW w:w="1559" w:type="dxa"/>
            <w:tcBorders>
              <w:top w:val="nil"/>
              <w:left w:val="nil"/>
              <w:bottom w:val="single" w:sz="4" w:space="0" w:color="auto"/>
              <w:right w:val="single" w:sz="4" w:space="0" w:color="auto"/>
            </w:tcBorders>
            <w:noWrap/>
            <w:vAlign w:val="bottom"/>
            <w:hideMark/>
          </w:tcPr>
          <w:p w14:paraId="03133E2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1 167 805</w:t>
            </w:r>
          </w:p>
        </w:tc>
      </w:tr>
      <w:tr w:rsidR="00667B0A" w:rsidRPr="00E71D19" w14:paraId="0D17CE18"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36EC73E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827DDC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C7317B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17" w:type="dxa"/>
            <w:tcBorders>
              <w:top w:val="single" w:sz="4" w:space="0" w:color="auto"/>
              <w:left w:val="nil"/>
              <w:bottom w:val="single" w:sz="4" w:space="0" w:color="auto"/>
              <w:right w:val="single" w:sz="4" w:space="0" w:color="000000"/>
            </w:tcBorders>
            <w:hideMark/>
          </w:tcPr>
          <w:p w14:paraId="0661C92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Театр және музыка өнерін қолдау</w:t>
            </w:r>
          </w:p>
        </w:tc>
        <w:tc>
          <w:tcPr>
            <w:tcW w:w="1559" w:type="dxa"/>
            <w:tcBorders>
              <w:top w:val="nil"/>
              <w:left w:val="nil"/>
              <w:bottom w:val="single" w:sz="4" w:space="0" w:color="auto"/>
              <w:right w:val="single" w:sz="4" w:space="0" w:color="auto"/>
            </w:tcBorders>
            <w:noWrap/>
            <w:vAlign w:val="bottom"/>
            <w:hideMark/>
          </w:tcPr>
          <w:p w14:paraId="706FD3A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2 171 089</w:t>
            </w:r>
          </w:p>
        </w:tc>
      </w:tr>
      <w:tr w:rsidR="00667B0A" w:rsidRPr="00E71D19" w14:paraId="3E843859"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654A1E2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77370D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2BBFA0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17" w:type="dxa"/>
            <w:tcBorders>
              <w:top w:val="single" w:sz="4" w:space="0" w:color="auto"/>
              <w:left w:val="nil"/>
              <w:bottom w:val="single" w:sz="4" w:space="0" w:color="auto"/>
              <w:right w:val="single" w:sz="4" w:space="0" w:color="000000"/>
            </w:tcBorders>
            <w:hideMark/>
          </w:tcPr>
          <w:p w14:paraId="10740BA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кiтапханалардың жұмыс iстеуiн қамтамасыз ету</w:t>
            </w:r>
          </w:p>
        </w:tc>
        <w:tc>
          <w:tcPr>
            <w:tcW w:w="1559" w:type="dxa"/>
            <w:tcBorders>
              <w:top w:val="nil"/>
              <w:left w:val="nil"/>
              <w:bottom w:val="single" w:sz="4" w:space="0" w:color="auto"/>
              <w:right w:val="single" w:sz="4" w:space="0" w:color="auto"/>
            </w:tcBorders>
            <w:noWrap/>
            <w:vAlign w:val="bottom"/>
            <w:hideMark/>
          </w:tcPr>
          <w:p w14:paraId="4EEEE99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609 978</w:t>
            </w:r>
          </w:p>
        </w:tc>
      </w:tr>
      <w:tr w:rsidR="00667B0A" w:rsidRPr="00E71D19" w14:paraId="243E1398"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717276C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F43EFA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C4DFCE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010</w:t>
            </w:r>
          </w:p>
        </w:tc>
        <w:tc>
          <w:tcPr>
            <w:tcW w:w="6617" w:type="dxa"/>
            <w:tcBorders>
              <w:top w:val="single" w:sz="4" w:space="0" w:color="auto"/>
              <w:left w:val="nil"/>
              <w:bottom w:val="single" w:sz="4" w:space="0" w:color="auto"/>
              <w:right w:val="single" w:sz="4" w:space="0" w:color="000000"/>
            </w:tcBorders>
            <w:hideMark/>
          </w:tcPr>
          <w:p w14:paraId="56ED552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Архив қорының сақталуын қамтамасыз ету</w:t>
            </w:r>
          </w:p>
        </w:tc>
        <w:tc>
          <w:tcPr>
            <w:tcW w:w="1559" w:type="dxa"/>
            <w:tcBorders>
              <w:top w:val="nil"/>
              <w:left w:val="nil"/>
              <w:bottom w:val="single" w:sz="4" w:space="0" w:color="auto"/>
              <w:right w:val="single" w:sz="4" w:space="0" w:color="auto"/>
            </w:tcBorders>
            <w:noWrap/>
            <w:vAlign w:val="bottom"/>
            <w:hideMark/>
          </w:tcPr>
          <w:p w14:paraId="69E8D4F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426 744</w:t>
            </w:r>
          </w:p>
        </w:tc>
      </w:tr>
      <w:tr w:rsidR="00667B0A" w:rsidRPr="00E71D19" w14:paraId="26E2996A"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BC72D7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3278BE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752</w:t>
            </w:r>
          </w:p>
        </w:tc>
        <w:tc>
          <w:tcPr>
            <w:tcW w:w="520" w:type="dxa"/>
            <w:tcBorders>
              <w:top w:val="nil"/>
              <w:left w:val="nil"/>
              <w:bottom w:val="single" w:sz="4" w:space="0" w:color="auto"/>
              <w:right w:val="single" w:sz="4" w:space="0" w:color="auto"/>
            </w:tcBorders>
            <w:hideMark/>
          </w:tcPr>
          <w:p w14:paraId="1F2F628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77E2C82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қоғамдық даму басқармасы</w:t>
            </w:r>
          </w:p>
        </w:tc>
        <w:tc>
          <w:tcPr>
            <w:tcW w:w="1559" w:type="dxa"/>
            <w:tcBorders>
              <w:top w:val="nil"/>
              <w:left w:val="nil"/>
              <w:bottom w:val="single" w:sz="4" w:space="0" w:color="auto"/>
              <w:right w:val="single" w:sz="4" w:space="0" w:color="auto"/>
            </w:tcBorders>
            <w:noWrap/>
            <w:vAlign w:val="bottom"/>
            <w:hideMark/>
          </w:tcPr>
          <w:p w14:paraId="52266AF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1 799 395</w:t>
            </w:r>
          </w:p>
        </w:tc>
      </w:tr>
      <w:tr w:rsidR="00667B0A" w:rsidRPr="00E71D19" w14:paraId="0F028BC0" w14:textId="77777777" w:rsidTr="002F2F92">
        <w:trPr>
          <w:trHeight w:val="475"/>
          <w:jc w:val="center"/>
        </w:trPr>
        <w:tc>
          <w:tcPr>
            <w:tcW w:w="500" w:type="dxa"/>
            <w:tcBorders>
              <w:top w:val="nil"/>
              <w:left w:val="single" w:sz="4" w:space="0" w:color="auto"/>
              <w:bottom w:val="single" w:sz="4" w:space="0" w:color="auto"/>
              <w:right w:val="single" w:sz="4" w:space="0" w:color="auto"/>
            </w:tcBorders>
            <w:hideMark/>
          </w:tcPr>
          <w:p w14:paraId="5E2451D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265B41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2BB05F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5BE18BC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қоғамдық даму саласында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76BB6AF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524 885</w:t>
            </w:r>
          </w:p>
        </w:tc>
      </w:tr>
      <w:tr w:rsidR="00667B0A" w:rsidRPr="00E71D19" w14:paraId="39D5556B"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6FB8035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164079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5847C6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17" w:type="dxa"/>
            <w:tcBorders>
              <w:top w:val="single" w:sz="4" w:space="0" w:color="auto"/>
              <w:left w:val="nil"/>
              <w:bottom w:val="single" w:sz="4" w:space="0" w:color="auto"/>
              <w:right w:val="single" w:sz="4" w:space="0" w:color="000000"/>
            </w:tcBorders>
            <w:hideMark/>
          </w:tcPr>
          <w:p w14:paraId="76A4827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Жастар саясаты саласында іс-шараларды іске асыру</w:t>
            </w:r>
          </w:p>
        </w:tc>
        <w:tc>
          <w:tcPr>
            <w:tcW w:w="1559" w:type="dxa"/>
            <w:tcBorders>
              <w:top w:val="nil"/>
              <w:left w:val="nil"/>
              <w:bottom w:val="single" w:sz="4" w:space="0" w:color="auto"/>
              <w:right w:val="single" w:sz="4" w:space="0" w:color="auto"/>
            </w:tcBorders>
            <w:noWrap/>
            <w:vAlign w:val="bottom"/>
            <w:hideMark/>
          </w:tcPr>
          <w:p w14:paraId="202EADF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111 184</w:t>
            </w:r>
          </w:p>
        </w:tc>
      </w:tr>
      <w:tr w:rsidR="00667B0A" w:rsidRPr="00E71D19" w14:paraId="1BA0C3F4" w14:textId="77777777" w:rsidTr="00E90A8E">
        <w:trPr>
          <w:trHeight w:val="315"/>
          <w:jc w:val="center"/>
        </w:trPr>
        <w:tc>
          <w:tcPr>
            <w:tcW w:w="500" w:type="dxa"/>
            <w:tcBorders>
              <w:top w:val="nil"/>
              <w:left w:val="single" w:sz="4" w:space="0" w:color="auto"/>
              <w:bottom w:val="single" w:sz="4" w:space="0" w:color="auto"/>
              <w:right w:val="single" w:sz="4" w:space="0" w:color="auto"/>
            </w:tcBorders>
            <w:hideMark/>
          </w:tcPr>
          <w:p w14:paraId="483ABE8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0AC97B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8450A5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17" w:type="dxa"/>
            <w:tcBorders>
              <w:top w:val="single" w:sz="4" w:space="0" w:color="auto"/>
              <w:left w:val="nil"/>
              <w:bottom w:val="single" w:sz="4" w:space="0" w:color="auto"/>
              <w:right w:val="single" w:sz="4" w:space="0" w:color="000000"/>
            </w:tcBorders>
            <w:hideMark/>
          </w:tcPr>
          <w:p w14:paraId="1BA9A02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ақпараттық саясат жүргізу жөніндегі қызметтер</w:t>
            </w:r>
          </w:p>
        </w:tc>
        <w:tc>
          <w:tcPr>
            <w:tcW w:w="1559" w:type="dxa"/>
            <w:tcBorders>
              <w:top w:val="nil"/>
              <w:left w:val="nil"/>
              <w:bottom w:val="single" w:sz="4" w:space="0" w:color="auto"/>
              <w:right w:val="single" w:sz="4" w:space="0" w:color="auto"/>
            </w:tcBorders>
            <w:noWrap/>
            <w:vAlign w:val="bottom"/>
            <w:hideMark/>
          </w:tcPr>
          <w:p w14:paraId="557243D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1 163 326</w:t>
            </w:r>
          </w:p>
        </w:tc>
      </w:tr>
      <w:tr w:rsidR="00667B0A" w:rsidRPr="00E71D19" w14:paraId="5054E1C9" w14:textId="77777777" w:rsidTr="002F2F92">
        <w:trPr>
          <w:trHeight w:val="855"/>
          <w:jc w:val="center"/>
        </w:trPr>
        <w:tc>
          <w:tcPr>
            <w:tcW w:w="500" w:type="dxa"/>
            <w:tcBorders>
              <w:top w:val="single" w:sz="4" w:space="0" w:color="auto"/>
              <w:left w:val="single" w:sz="4" w:space="0" w:color="auto"/>
              <w:bottom w:val="single" w:sz="4" w:space="0" w:color="auto"/>
              <w:right w:val="single" w:sz="4" w:space="0" w:color="auto"/>
            </w:tcBorders>
            <w:hideMark/>
          </w:tcPr>
          <w:p w14:paraId="018A3A5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w:t>
            </w:r>
          </w:p>
        </w:tc>
        <w:tc>
          <w:tcPr>
            <w:tcW w:w="580" w:type="dxa"/>
            <w:tcBorders>
              <w:top w:val="single" w:sz="4" w:space="0" w:color="auto"/>
              <w:left w:val="single" w:sz="4" w:space="0" w:color="auto"/>
              <w:bottom w:val="single" w:sz="4" w:space="0" w:color="auto"/>
              <w:right w:val="single" w:sz="4" w:space="0" w:color="auto"/>
            </w:tcBorders>
            <w:hideMark/>
          </w:tcPr>
          <w:p w14:paraId="2EEDC9A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735D79D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single" w:sz="4" w:space="0" w:color="auto"/>
              <w:bottom w:val="single" w:sz="4" w:space="0" w:color="auto"/>
              <w:right w:val="single" w:sz="4" w:space="0" w:color="auto"/>
            </w:tcBorders>
            <w:hideMark/>
          </w:tcPr>
          <w:p w14:paraId="6417E33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су, орман, балық шаруашылығы, ерекше қорғалатын табиғи аумақтар, қоршаған ортаны және жануарлар дүниесін қорғау, жер қатынастары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375915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44 903 912</w:t>
            </w:r>
          </w:p>
        </w:tc>
      </w:tr>
      <w:tr w:rsidR="00667B0A" w:rsidRPr="00E71D19" w14:paraId="2519853B" w14:textId="77777777" w:rsidTr="002F2F92">
        <w:trPr>
          <w:trHeight w:val="384"/>
          <w:jc w:val="center"/>
        </w:trPr>
        <w:tc>
          <w:tcPr>
            <w:tcW w:w="500" w:type="dxa"/>
            <w:tcBorders>
              <w:top w:val="single" w:sz="4" w:space="0" w:color="auto"/>
              <w:left w:val="single" w:sz="4" w:space="0" w:color="auto"/>
              <w:bottom w:val="single" w:sz="4" w:space="0" w:color="auto"/>
              <w:right w:val="single" w:sz="4" w:space="0" w:color="auto"/>
            </w:tcBorders>
            <w:hideMark/>
          </w:tcPr>
          <w:p w14:paraId="6366C48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788EF13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251</w:t>
            </w:r>
          </w:p>
        </w:tc>
        <w:tc>
          <w:tcPr>
            <w:tcW w:w="520" w:type="dxa"/>
            <w:tcBorders>
              <w:top w:val="single" w:sz="4" w:space="0" w:color="auto"/>
              <w:left w:val="single" w:sz="4" w:space="0" w:color="auto"/>
              <w:bottom w:val="single" w:sz="4" w:space="0" w:color="auto"/>
              <w:right w:val="single" w:sz="4" w:space="0" w:color="auto"/>
            </w:tcBorders>
            <w:hideMark/>
          </w:tcPr>
          <w:p w14:paraId="1EC9D52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single" w:sz="4" w:space="0" w:color="auto"/>
              <w:bottom w:val="single" w:sz="4" w:space="0" w:color="auto"/>
              <w:right w:val="single" w:sz="4" w:space="0" w:color="auto"/>
            </w:tcBorders>
            <w:hideMark/>
          </w:tcPr>
          <w:p w14:paraId="400410B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жер қатынастары  басқармасы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020F7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132 379</w:t>
            </w:r>
          </w:p>
        </w:tc>
      </w:tr>
      <w:tr w:rsidR="00667B0A" w:rsidRPr="00E71D19" w14:paraId="26D31B0A"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5F18F94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C20189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65D60F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575D5EA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 аумағында жер қатынастарын реттеу саласындағы мемлекеттік саясатты іске асыру жөніндегі қызметтер </w:t>
            </w:r>
          </w:p>
        </w:tc>
        <w:tc>
          <w:tcPr>
            <w:tcW w:w="1559" w:type="dxa"/>
            <w:tcBorders>
              <w:top w:val="nil"/>
              <w:left w:val="nil"/>
              <w:bottom w:val="single" w:sz="4" w:space="0" w:color="auto"/>
              <w:right w:val="single" w:sz="4" w:space="0" w:color="auto"/>
            </w:tcBorders>
            <w:noWrap/>
            <w:vAlign w:val="bottom"/>
            <w:hideMark/>
          </w:tcPr>
          <w:p w14:paraId="34045F9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102 341</w:t>
            </w:r>
          </w:p>
        </w:tc>
      </w:tr>
      <w:tr w:rsidR="00667B0A" w:rsidRPr="00E71D19" w14:paraId="79EEDB64" w14:textId="77777777" w:rsidTr="00E90A8E">
        <w:trPr>
          <w:trHeight w:val="315"/>
          <w:jc w:val="center"/>
        </w:trPr>
        <w:tc>
          <w:tcPr>
            <w:tcW w:w="500" w:type="dxa"/>
            <w:tcBorders>
              <w:top w:val="nil"/>
              <w:left w:val="single" w:sz="4" w:space="0" w:color="auto"/>
              <w:bottom w:val="single" w:sz="4" w:space="0" w:color="auto"/>
              <w:right w:val="single" w:sz="4" w:space="0" w:color="auto"/>
            </w:tcBorders>
            <w:hideMark/>
          </w:tcPr>
          <w:p w14:paraId="0BC10E8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857E86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F7A8AB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17" w:type="dxa"/>
            <w:tcBorders>
              <w:top w:val="single" w:sz="4" w:space="0" w:color="auto"/>
              <w:left w:val="nil"/>
              <w:bottom w:val="single" w:sz="4" w:space="0" w:color="auto"/>
              <w:right w:val="single" w:sz="4" w:space="0" w:color="000000"/>
            </w:tcBorders>
            <w:hideMark/>
          </w:tcPr>
          <w:p w14:paraId="0B2827C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 қатынастарын реттеу</w:t>
            </w:r>
          </w:p>
        </w:tc>
        <w:tc>
          <w:tcPr>
            <w:tcW w:w="1559" w:type="dxa"/>
            <w:tcBorders>
              <w:top w:val="nil"/>
              <w:left w:val="nil"/>
              <w:bottom w:val="single" w:sz="4" w:space="0" w:color="auto"/>
              <w:right w:val="single" w:sz="4" w:space="0" w:color="auto"/>
            </w:tcBorders>
            <w:noWrap/>
            <w:vAlign w:val="bottom"/>
            <w:hideMark/>
          </w:tcPr>
          <w:p w14:paraId="1E8BF2D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30 038</w:t>
            </w:r>
          </w:p>
        </w:tc>
      </w:tr>
      <w:tr w:rsidR="00667B0A" w:rsidRPr="00E71D19" w14:paraId="532B876F"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5B63969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6961F0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254</w:t>
            </w:r>
          </w:p>
        </w:tc>
        <w:tc>
          <w:tcPr>
            <w:tcW w:w="520" w:type="dxa"/>
            <w:tcBorders>
              <w:top w:val="nil"/>
              <w:left w:val="nil"/>
              <w:bottom w:val="single" w:sz="4" w:space="0" w:color="auto"/>
              <w:right w:val="single" w:sz="4" w:space="0" w:color="auto"/>
            </w:tcBorders>
            <w:hideMark/>
          </w:tcPr>
          <w:p w14:paraId="18309A5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1B9DFD2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табиғи ресурстар және табиғат пайдалануды реттеу басқармасы</w:t>
            </w:r>
          </w:p>
        </w:tc>
        <w:tc>
          <w:tcPr>
            <w:tcW w:w="1559" w:type="dxa"/>
            <w:tcBorders>
              <w:top w:val="nil"/>
              <w:left w:val="nil"/>
              <w:bottom w:val="single" w:sz="4" w:space="0" w:color="auto"/>
              <w:right w:val="single" w:sz="4" w:space="0" w:color="auto"/>
            </w:tcBorders>
            <w:noWrap/>
            <w:vAlign w:val="bottom"/>
            <w:hideMark/>
          </w:tcPr>
          <w:p w14:paraId="1705C38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5 360 913</w:t>
            </w:r>
          </w:p>
        </w:tc>
      </w:tr>
      <w:tr w:rsidR="00667B0A" w:rsidRPr="00E71D19" w14:paraId="6B5BF1F7" w14:textId="77777777" w:rsidTr="00E90A8E">
        <w:trPr>
          <w:trHeight w:val="570"/>
          <w:jc w:val="center"/>
        </w:trPr>
        <w:tc>
          <w:tcPr>
            <w:tcW w:w="500" w:type="dxa"/>
            <w:tcBorders>
              <w:top w:val="nil"/>
              <w:left w:val="single" w:sz="4" w:space="0" w:color="auto"/>
              <w:bottom w:val="single" w:sz="4" w:space="0" w:color="auto"/>
              <w:right w:val="single" w:sz="4" w:space="0" w:color="auto"/>
            </w:tcBorders>
            <w:hideMark/>
          </w:tcPr>
          <w:p w14:paraId="47F7824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D4E505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06CCBF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28D9523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қоршаған ортаны қорғау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3434DF0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145 302</w:t>
            </w:r>
          </w:p>
        </w:tc>
      </w:tr>
      <w:tr w:rsidR="00667B0A" w:rsidRPr="00E71D19" w14:paraId="6FCBD4AB" w14:textId="77777777" w:rsidTr="00E90A8E">
        <w:trPr>
          <w:trHeight w:val="261"/>
          <w:jc w:val="center"/>
        </w:trPr>
        <w:tc>
          <w:tcPr>
            <w:tcW w:w="500" w:type="dxa"/>
            <w:tcBorders>
              <w:top w:val="nil"/>
              <w:left w:val="single" w:sz="4" w:space="0" w:color="auto"/>
              <w:bottom w:val="single" w:sz="4" w:space="0" w:color="auto"/>
              <w:right w:val="single" w:sz="4" w:space="0" w:color="auto"/>
            </w:tcBorders>
            <w:hideMark/>
          </w:tcPr>
          <w:p w14:paraId="415E914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3F951D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EC5DCF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17" w:type="dxa"/>
            <w:tcBorders>
              <w:top w:val="single" w:sz="4" w:space="0" w:color="auto"/>
              <w:left w:val="nil"/>
              <w:bottom w:val="single" w:sz="4" w:space="0" w:color="auto"/>
              <w:right w:val="single" w:sz="4" w:space="0" w:color="000000"/>
            </w:tcBorders>
            <w:hideMark/>
          </w:tcPr>
          <w:p w14:paraId="37BB594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Су қорғау аймақтары мен су объектiлерi белдеулерiн белгiлеу</w:t>
            </w:r>
          </w:p>
        </w:tc>
        <w:tc>
          <w:tcPr>
            <w:tcW w:w="1559" w:type="dxa"/>
            <w:tcBorders>
              <w:top w:val="nil"/>
              <w:left w:val="nil"/>
              <w:bottom w:val="single" w:sz="4" w:space="0" w:color="auto"/>
              <w:right w:val="single" w:sz="4" w:space="0" w:color="auto"/>
            </w:tcBorders>
            <w:noWrap/>
            <w:vAlign w:val="bottom"/>
            <w:hideMark/>
          </w:tcPr>
          <w:p w14:paraId="295CFFB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47 577</w:t>
            </w:r>
          </w:p>
        </w:tc>
      </w:tr>
      <w:tr w:rsidR="00667B0A" w:rsidRPr="00E71D19" w14:paraId="33573DFA" w14:textId="77777777" w:rsidTr="00E90A8E">
        <w:trPr>
          <w:trHeight w:val="547"/>
          <w:jc w:val="center"/>
        </w:trPr>
        <w:tc>
          <w:tcPr>
            <w:tcW w:w="500" w:type="dxa"/>
            <w:tcBorders>
              <w:top w:val="nil"/>
              <w:left w:val="single" w:sz="4" w:space="0" w:color="auto"/>
              <w:bottom w:val="single" w:sz="4" w:space="0" w:color="auto"/>
              <w:right w:val="single" w:sz="4" w:space="0" w:color="auto"/>
            </w:tcBorders>
            <w:hideMark/>
          </w:tcPr>
          <w:p w14:paraId="79AA8A3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E8682E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958C70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17" w:type="dxa"/>
            <w:tcBorders>
              <w:top w:val="single" w:sz="4" w:space="0" w:color="auto"/>
              <w:left w:val="nil"/>
              <w:bottom w:val="single" w:sz="4" w:space="0" w:color="auto"/>
              <w:right w:val="single" w:sz="4" w:space="0" w:color="000000"/>
            </w:tcBorders>
            <w:hideMark/>
          </w:tcPr>
          <w:p w14:paraId="4DD88C6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Коммуналдық меншіктегі су шаруашылығы құрылыстарының жұмыс істеуін қамтамасыз ету</w:t>
            </w:r>
          </w:p>
        </w:tc>
        <w:tc>
          <w:tcPr>
            <w:tcW w:w="1559" w:type="dxa"/>
            <w:tcBorders>
              <w:top w:val="nil"/>
              <w:left w:val="nil"/>
              <w:bottom w:val="single" w:sz="4" w:space="0" w:color="auto"/>
              <w:right w:val="single" w:sz="4" w:space="0" w:color="auto"/>
            </w:tcBorders>
            <w:noWrap/>
            <w:vAlign w:val="bottom"/>
            <w:hideMark/>
          </w:tcPr>
          <w:p w14:paraId="078FD12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302 418</w:t>
            </w:r>
          </w:p>
        </w:tc>
      </w:tr>
      <w:tr w:rsidR="00667B0A" w:rsidRPr="00E71D19" w14:paraId="76A5276A" w14:textId="77777777" w:rsidTr="00E90A8E">
        <w:trPr>
          <w:trHeight w:val="271"/>
          <w:jc w:val="center"/>
        </w:trPr>
        <w:tc>
          <w:tcPr>
            <w:tcW w:w="500" w:type="dxa"/>
            <w:tcBorders>
              <w:top w:val="nil"/>
              <w:left w:val="single" w:sz="4" w:space="0" w:color="auto"/>
              <w:bottom w:val="single" w:sz="4" w:space="0" w:color="auto"/>
              <w:right w:val="single" w:sz="4" w:space="0" w:color="auto"/>
            </w:tcBorders>
            <w:hideMark/>
          </w:tcPr>
          <w:p w14:paraId="34F168E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C51370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2B9300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17" w:type="dxa"/>
            <w:tcBorders>
              <w:top w:val="single" w:sz="4" w:space="0" w:color="auto"/>
              <w:left w:val="nil"/>
              <w:bottom w:val="single" w:sz="4" w:space="0" w:color="auto"/>
              <w:right w:val="single" w:sz="4" w:space="0" w:color="000000"/>
            </w:tcBorders>
            <w:hideMark/>
          </w:tcPr>
          <w:p w14:paraId="5575767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Ормандарды сақтау, қорғау, молайту және орман өсiру</w:t>
            </w:r>
          </w:p>
        </w:tc>
        <w:tc>
          <w:tcPr>
            <w:tcW w:w="1559" w:type="dxa"/>
            <w:tcBorders>
              <w:top w:val="nil"/>
              <w:left w:val="nil"/>
              <w:bottom w:val="single" w:sz="4" w:space="0" w:color="auto"/>
              <w:right w:val="single" w:sz="4" w:space="0" w:color="auto"/>
            </w:tcBorders>
            <w:noWrap/>
            <w:vAlign w:val="bottom"/>
            <w:hideMark/>
          </w:tcPr>
          <w:p w14:paraId="164F2E0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3 116 056</w:t>
            </w:r>
          </w:p>
        </w:tc>
      </w:tr>
      <w:tr w:rsidR="00667B0A" w:rsidRPr="00E71D19" w14:paraId="2D121414" w14:textId="77777777" w:rsidTr="00E90A8E">
        <w:trPr>
          <w:trHeight w:val="275"/>
          <w:jc w:val="center"/>
        </w:trPr>
        <w:tc>
          <w:tcPr>
            <w:tcW w:w="500" w:type="dxa"/>
            <w:tcBorders>
              <w:top w:val="single" w:sz="4" w:space="0" w:color="auto"/>
              <w:left w:val="single" w:sz="4" w:space="0" w:color="auto"/>
              <w:bottom w:val="single" w:sz="4" w:space="0" w:color="auto"/>
              <w:right w:val="single" w:sz="4" w:space="0" w:color="auto"/>
            </w:tcBorders>
            <w:hideMark/>
          </w:tcPr>
          <w:p w14:paraId="38E6172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6E13009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6A09ACD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17" w:type="dxa"/>
            <w:tcBorders>
              <w:top w:val="single" w:sz="4" w:space="0" w:color="auto"/>
              <w:left w:val="single" w:sz="4" w:space="0" w:color="auto"/>
              <w:bottom w:val="single" w:sz="4" w:space="0" w:color="auto"/>
              <w:right w:val="single" w:sz="4" w:space="0" w:color="auto"/>
            </w:tcBorders>
            <w:hideMark/>
          </w:tcPr>
          <w:p w14:paraId="1039939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Жануарлар дүниесін қорғау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BE00AF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4 501</w:t>
            </w:r>
          </w:p>
        </w:tc>
      </w:tr>
      <w:tr w:rsidR="00667B0A" w:rsidRPr="00E71D19" w14:paraId="303DA36C" w14:textId="77777777" w:rsidTr="00E90A8E">
        <w:trPr>
          <w:trHeight w:val="280"/>
          <w:jc w:val="center"/>
        </w:trPr>
        <w:tc>
          <w:tcPr>
            <w:tcW w:w="500" w:type="dxa"/>
            <w:tcBorders>
              <w:top w:val="nil"/>
              <w:left w:val="single" w:sz="4" w:space="0" w:color="auto"/>
              <w:bottom w:val="single" w:sz="4" w:space="0" w:color="auto"/>
              <w:right w:val="single" w:sz="4" w:space="0" w:color="auto"/>
            </w:tcBorders>
            <w:hideMark/>
          </w:tcPr>
          <w:p w14:paraId="2999156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0D653C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959BB5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17" w:type="dxa"/>
            <w:tcBorders>
              <w:top w:val="single" w:sz="4" w:space="0" w:color="auto"/>
              <w:left w:val="nil"/>
              <w:bottom w:val="single" w:sz="4" w:space="0" w:color="auto"/>
              <w:right w:val="single" w:sz="4" w:space="0" w:color="000000"/>
            </w:tcBorders>
            <w:hideMark/>
          </w:tcPr>
          <w:p w14:paraId="3274A06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Қоршаған ортаны қорғау бойынша іс-шаралар </w:t>
            </w:r>
          </w:p>
        </w:tc>
        <w:tc>
          <w:tcPr>
            <w:tcW w:w="1559" w:type="dxa"/>
            <w:tcBorders>
              <w:top w:val="nil"/>
              <w:left w:val="nil"/>
              <w:bottom w:val="single" w:sz="4" w:space="0" w:color="auto"/>
              <w:right w:val="single" w:sz="4" w:space="0" w:color="auto"/>
            </w:tcBorders>
            <w:noWrap/>
            <w:vAlign w:val="bottom"/>
            <w:hideMark/>
          </w:tcPr>
          <w:p w14:paraId="3F3A077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1 628 859</w:t>
            </w:r>
          </w:p>
        </w:tc>
      </w:tr>
      <w:tr w:rsidR="00667B0A" w:rsidRPr="00E71D19" w14:paraId="20508D0B" w14:textId="77777777" w:rsidTr="002F2F92">
        <w:trPr>
          <w:trHeight w:val="579"/>
          <w:jc w:val="center"/>
        </w:trPr>
        <w:tc>
          <w:tcPr>
            <w:tcW w:w="500" w:type="dxa"/>
            <w:tcBorders>
              <w:top w:val="nil"/>
              <w:left w:val="single" w:sz="4" w:space="0" w:color="auto"/>
              <w:bottom w:val="single" w:sz="4" w:space="0" w:color="auto"/>
              <w:right w:val="single" w:sz="4" w:space="0" w:color="auto"/>
            </w:tcBorders>
            <w:hideMark/>
          </w:tcPr>
          <w:p w14:paraId="47B3206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DEE014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EB3EB0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034</w:t>
            </w:r>
          </w:p>
        </w:tc>
        <w:tc>
          <w:tcPr>
            <w:tcW w:w="6617" w:type="dxa"/>
            <w:tcBorders>
              <w:top w:val="single" w:sz="4" w:space="0" w:color="auto"/>
              <w:left w:val="nil"/>
              <w:bottom w:val="single" w:sz="4" w:space="0" w:color="auto"/>
              <w:right w:val="single" w:sz="4" w:space="0" w:color="000000"/>
            </w:tcBorders>
            <w:hideMark/>
          </w:tcPr>
          <w:p w14:paraId="074CCE3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Акваөсіру (балық өсіру шаруашылығы), сондай-ақ асыл тұқымды балық өсіру өнімінің өнімділігі мен сапасын арттыруды субсидиялау</w:t>
            </w:r>
          </w:p>
        </w:tc>
        <w:tc>
          <w:tcPr>
            <w:tcW w:w="1559" w:type="dxa"/>
            <w:tcBorders>
              <w:top w:val="nil"/>
              <w:left w:val="nil"/>
              <w:bottom w:val="single" w:sz="4" w:space="0" w:color="auto"/>
              <w:right w:val="single" w:sz="4" w:space="0" w:color="auto"/>
            </w:tcBorders>
            <w:noWrap/>
            <w:vAlign w:val="bottom"/>
            <w:hideMark/>
          </w:tcPr>
          <w:p w14:paraId="288F663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26 491</w:t>
            </w:r>
          </w:p>
        </w:tc>
      </w:tr>
      <w:tr w:rsidR="00667B0A" w:rsidRPr="00E71D19" w14:paraId="6E4DDED0" w14:textId="77777777" w:rsidTr="002F2F92">
        <w:trPr>
          <w:trHeight w:val="431"/>
          <w:jc w:val="center"/>
        </w:trPr>
        <w:tc>
          <w:tcPr>
            <w:tcW w:w="500" w:type="dxa"/>
            <w:tcBorders>
              <w:top w:val="nil"/>
              <w:left w:val="single" w:sz="4" w:space="0" w:color="auto"/>
              <w:bottom w:val="single" w:sz="4" w:space="0" w:color="auto"/>
              <w:right w:val="single" w:sz="4" w:space="0" w:color="auto"/>
            </w:tcBorders>
            <w:hideMark/>
          </w:tcPr>
          <w:p w14:paraId="4D3FA2A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D4FE1B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C923B4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104</w:t>
            </w:r>
          </w:p>
        </w:tc>
        <w:tc>
          <w:tcPr>
            <w:tcW w:w="6617" w:type="dxa"/>
            <w:tcBorders>
              <w:top w:val="single" w:sz="4" w:space="0" w:color="auto"/>
              <w:left w:val="nil"/>
              <w:bottom w:val="single" w:sz="4" w:space="0" w:color="auto"/>
              <w:right w:val="single" w:sz="4" w:space="0" w:color="000000"/>
            </w:tcBorders>
            <w:hideMark/>
          </w:tcPr>
          <w:p w14:paraId="30F84BC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Инвестициялық салымдар кезінде балық шаруашылығы субъектісі шеккен шығыстардың бір бөлігін өтеу</w:t>
            </w:r>
          </w:p>
        </w:tc>
        <w:tc>
          <w:tcPr>
            <w:tcW w:w="1559" w:type="dxa"/>
            <w:tcBorders>
              <w:top w:val="nil"/>
              <w:left w:val="nil"/>
              <w:bottom w:val="single" w:sz="4" w:space="0" w:color="auto"/>
              <w:right w:val="single" w:sz="4" w:space="0" w:color="auto"/>
            </w:tcBorders>
            <w:noWrap/>
            <w:vAlign w:val="bottom"/>
            <w:hideMark/>
          </w:tcPr>
          <w:p w14:paraId="407F4A3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89 709</w:t>
            </w:r>
          </w:p>
        </w:tc>
      </w:tr>
      <w:tr w:rsidR="00667B0A" w:rsidRPr="00E71D19" w14:paraId="5817DDE3"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3C69C76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1146FC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255</w:t>
            </w:r>
          </w:p>
        </w:tc>
        <w:tc>
          <w:tcPr>
            <w:tcW w:w="520" w:type="dxa"/>
            <w:tcBorders>
              <w:top w:val="nil"/>
              <w:left w:val="nil"/>
              <w:bottom w:val="single" w:sz="4" w:space="0" w:color="auto"/>
              <w:right w:val="single" w:sz="4" w:space="0" w:color="auto"/>
            </w:tcBorders>
            <w:hideMark/>
          </w:tcPr>
          <w:p w14:paraId="4811BEB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BCEA25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ауыл шаруашылығы басқармасы</w:t>
            </w:r>
          </w:p>
        </w:tc>
        <w:tc>
          <w:tcPr>
            <w:tcW w:w="1559" w:type="dxa"/>
            <w:tcBorders>
              <w:top w:val="nil"/>
              <w:left w:val="nil"/>
              <w:bottom w:val="single" w:sz="4" w:space="0" w:color="auto"/>
              <w:right w:val="single" w:sz="4" w:space="0" w:color="auto"/>
            </w:tcBorders>
            <w:noWrap/>
            <w:vAlign w:val="bottom"/>
            <w:hideMark/>
          </w:tcPr>
          <w:p w14:paraId="7136A2F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32 707 588</w:t>
            </w:r>
          </w:p>
        </w:tc>
      </w:tr>
      <w:tr w:rsidR="00667B0A" w:rsidRPr="00E71D19" w14:paraId="40D6371E" w14:textId="77777777" w:rsidTr="00E90A8E">
        <w:trPr>
          <w:trHeight w:val="570"/>
          <w:jc w:val="center"/>
        </w:trPr>
        <w:tc>
          <w:tcPr>
            <w:tcW w:w="500" w:type="dxa"/>
            <w:tcBorders>
              <w:top w:val="nil"/>
              <w:left w:val="single" w:sz="4" w:space="0" w:color="auto"/>
              <w:bottom w:val="single" w:sz="4" w:space="0" w:color="auto"/>
              <w:right w:val="single" w:sz="4" w:space="0" w:color="auto"/>
            </w:tcBorders>
            <w:hideMark/>
          </w:tcPr>
          <w:p w14:paraId="26A831C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D8B1AE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C93E7C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5130CC8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ауыл шаруашылығы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58228F0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1 182 609</w:t>
            </w:r>
          </w:p>
        </w:tc>
      </w:tr>
      <w:tr w:rsidR="00667B0A" w:rsidRPr="00E71D19" w14:paraId="3FA5E40B" w14:textId="77777777" w:rsidTr="002F2F92">
        <w:trPr>
          <w:trHeight w:val="239"/>
          <w:jc w:val="center"/>
        </w:trPr>
        <w:tc>
          <w:tcPr>
            <w:tcW w:w="500" w:type="dxa"/>
            <w:tcBorders>
              <w:top w:val="nil"/>
              <w:left w:val="single" w:sz="4" w:space="0" w:color="auto"/>
              <w:bottom w:val="single" w:sz="4" w:space="0" w:color="auto"/>
              <w:right w:val="single" w:sz="4" w:space="0" w:color="auto"/>
            </w:tcBorders>
            <w:hideMark/>
          </w:tcPr>
          <w:p w14:paraId="750D547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B6F0A0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DE0F82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17" w:type="dxa"/>
            <w:tcBorders>
              <w:top w:val="single" w:sz="4" w:space="0" w:color="auto"/>
              <w:left w:val="nil"/>
              <w:bottom w:val="single" w:sz="4" w:space="0" w:color="auto"/>
              <w:right w:val="single" w:sz="4" w:space="0" w:color="000000"/>
            </w:tcBorders>
            <w:hideMark/>
          </w:tcPr>
          <w:p w14:paraId="0A9DA85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Тұқым шаруашылығын дамытуды субсидиялау</w:t>
            </w:r>
          </w:p>
        </w:tc>
        <w:tc>
          <w:tcPr>
            <w:tcW w:w="1559" w:type="dxa"/>
            <w:tcBorders>
              <w:top w:val="nil"/>
              <w:left w:val="nil"/>
              <w:bottom w:val="single" w:sz="4" w:space="0" w:color="auto"/>
              <w:right w:val="single" w:sz="4" w:space="0" w:color="auto"/>
            </w:tcBorders>
            <w:noWrap/>
            <w:vAlign w:val="bottom"/>
            <w:hideMark/>
          </w:tcPr>
          <w:p w14:paraId="5D4F20B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334 730</w:t>
            </w:r>
          </w:p>
        </w:tc>
      </w:tr>
      <w:tr w:rsidR="00667B0A" w:rsidRPr="00E71D19" w14:paraId="3A74D1D7" w14:textId="77777777" w:rsidTr="002F2F92">
        <w:trPr>
          <w:trHeight w:val="259"/>
          <w:jc w:val="center"/>
        </w:trPr>
        <w:tc>
          <w:tcPr>
            <w:tcW w:w="500" w:type="dxa"/>
            <w:tcBorders>
              <w:top w:val="nil"/>
              <w:left w:val="single" w:sz="4" w:space="0" w:color="auto"/>
              <w:bottom w:val="single" w:sz="4" w:space="0" w:color="auto"/>
              <w:right w:val="single" w:sz="4" w:space="0" w:color="auto"/>
            </w:tcBorders>
            <w:hideMark/>
          </w:tcPr>
          <w:p w14:paraId="5A2A473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2FC202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D69E04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17" w:type="dxa"/>
            <w:tcBorders>
              <w:top w:val="single" w:sz="4" w:space="0" w:color="auto"/>
              <w:left w:val="nil"/>
              <w:bottom w:val="single" w:sz="4" w:space="0" w:color="auto"/>
              <w:right w:val="single" w:sz="4" w:space="0" w:color="000000"/>
            </w:tcBorders>
            <w:hideMark/>
          </w:tcPr>
          <w:p w14:paraId="21CD6CB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Басым дақылдардың өндірісін дамытуды субсидиялау</w:t>
            </w:r>
          </w:p>
        </w:tc>
        <w:tc>
          <w:tcPr>
            <w:tcW w:w="1559" w:type="dxa"/>
            <w:tcBorders>
              <w:top w:val="nil"/>
              <w:left w:val="nil"/>
              <w:bottom w:val="single" w:sz="4" w:space="0" w:color="auto"/>
              <w:right w:val="single" w:sz="4" w:space="0" w:color="auto"/>
            </w:tcBorders>
            <w:noWrap/>
            <w:vAlign w:val="bottom"/>
            <w:hideMark/>
          </w:tcPr>
          <w:p w14:paraId="60D0846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724 978</w:t>
            </w:r>
          </w:p>
        </w:tc>
      </w:tr>
      <w:tr w:rsidR="00667B0A" w:rsidRPr="00E71D19" w14:paraId="23FED5CC" w14:textId="77777777" w:rsidTr="002F2F92">
        <w:trPr>
          <w:trHeight w:val="989"/>
          <w:jc w:val="center"/>
        </w:trPr>
        <w:tc>
          <w:tcPr>
            <w:tcW w:w="500" w:type="dxa"/>
            <w:tcBorders>
              <w:top w:val="nil"/>
              <w:left w:val="single" w:sz="4" w:space="0" w:color="auto"/>
              <w:bottom w:val="single" w:sz="4" w:space="0" w:color="auto"/>
              <w:right w:val="single" w:sz="4" w:space="0" w:color="auto"/>
            </w:tcBorders>
            <w:hideMark/>
          </w:tcPr>
          <w:p w14:paraId="2EA2FE3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DFE9CE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BD53FF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17" w:type="dxa"/>
            <w:tcBorders>
              <w:top w:val="single" w:sz="4" w:space="0" w:color="auto"/>
              <w:left w:val="nil"/>
              <w:bottom w:val="single" w:sz="4" w:space="0" w:color="auto"/>
              <w:right w:val="single" w:sz="4" w:space="0" w:color="000000"/>
            </w:tcBorders>
            <w:hideMark/>
          </w:tcPr>
          <w:p w14:paraId="6F04244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Cаны зиян тигізудің экономикалық шегінен жоғары зиянды және аса қауіпті зиянды организмдерге, карантинді объектілерге қарсы өңдеулер жүргізуге арналған пестицидтердің, биоагенттердiң (энтомофагтардың) құнын субсидиялау</w:t>
            </w:r>
          </w:p>
        </w:tc>
        <w:tc>
          <w:tcPr>
            <w:tcW w:w="1559" w:type="dxa"/>
            <w:tcBorders>
              <w:top w:val="nil"/>
              <w:left w:val="nil"/>
              <w:bottom w:val="single" w:sz="4" w:space="0" w:color="auto"/>
              <w:right w:val="single" w:sz="4" w:space="0" w:color="auto"/>
            </w:tcBorders>
            <w:noWrap/>
            <w:vAlign w:val="bottom"/>
            <w:hideMark/>
          </w:tcPr>
          <w:p w14:paraId="0CF166B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207 915</w:t>
            </w:r>
          </w:p>
        </w:tc>
      </w:tr>
      <w:tr w:rsidR="00667B0A" w:rsidRPr="00E71D19" w14:paraId="0547EBAB" w14:textId="77777777" w:rsidTr="00E90A8E">
        <w:trPr>
          <w:trHeight w:val="615"/>
          <w:jc w:val="center"/>
        </w:trPr>
        <w:tc>
          <w:tcPr>
            <w:tcW w:w="500" w:type="dxa"/>
            <w:tcBorders>
              <w:top w:val="nil"/>
              <w:left w:val="single" w:sz="4" w:space="0" w:color="auto"/>
              <w:bottom w:val="single" w:sz="4" w:space="0" w:color="auto"/>
              <w:right w:val="single" w:sz="4" w:space="0" w:color="auto"/>
            </w:tcBorders>
            <w:hideMark/>
          </w:tcPr>
          <w:p w14:paraId="025CBFF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B3E0E5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6B84F9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014</w:t>
            </w:r>
          </w:p>
        </w:tc>
        <w:tc>
          <w:tcPr>
            <w:tcW w:w="6617" w:type="dxa"/>
            <w:tcBorders>
              <w:top w:val="single" w:sz="4" w:space="0" w:color="auto"/>
              <w:left w:val="nil"/>
              <w:bottom w:val="single" w:sz="4" w:space="0" w:color="auto"/>
              <w:right w:val="single" w:sz="4" w:space="0" w:color="000000"/>
            </w:tcBorders>
            <w:hideMark/>
          </w:tcPr>
          <w:p w14:paraId="77D1F84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тауарларын өндірушілерге су жеткізу бойынша көрсетілетін қызметтердің құнын субсидиялау</w:t>
            </w:r>
          </w:p>
        </w:tc>
        <w:tc>
          <w:tcPr>
            <w:tcW w:w="1559" w:type="dxa"/>
            <w:tcBorders>
              <w:top w:val="nil"/>
              <w:left w:val="nil"/>
              <w:bottom w:val="single" w:sz="4" w:space="0" w:color="auto"/>
              <w:right w:val="single" w:sz="4" w:space="0" w:color="auto"/>
            </w:tcBorders>
            <w:noWrap/>
            <w:vAlign w:val="bottom"/>
            <w:hideMark/>
          </w:tcPr>
          <w:p w14:paraId="4D2E538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32 015</w:t>
            </w:r>
          </w:p>
        </w:tc>
      </w:tr>
      <w:tr w:rsidR="00667B0A" w:rsidRPr="00E71D19" w14:paraId="31026BAC" w14:textId="77777777" w:rsidTr="002F2F92">
        <w:trPr>
          <w:trHeight w:val="687"/>
          <w:jc w:val="center"/>
        </w:trPr>
        <w:tc>
          <w:tcPr>
            <w:tcW w:w="500" w:type="dxa"/>
            <w:tcBorders>
              <w:top w:val="nil"/>
              <w:left w:val="single" w:sz="4" w:space="0" w:color="auto"/>
              <w:bottom w:val="single" w:sz="4" w:space="0" w:color="auto"/>
              <w:right w:val="single" w:sz="4" w:space="0" w:color="auto"/>
            </w:tcBorders>
            <w:hideMark/>
          </w:tcPr>
          <w:p w14:paraId="3328AF6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ADCCED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3F6F2B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023</w:t>
            </w:r>
          </w:p>
        </w:tc>
        <w:tc>
          <w:tcPr>
            <w:tcW w:w="6617" w:type="dxa"/>
            <w:tcBorders>
              <w:top w:val="single" w:sz="4" w:space="0" w:color="auto"/>
              <w:left w:val="nil"/>
              <w:bottom w:val="single" w:sz="4" w:space="0" w:color="auto"/>
              <w:right w:val="single" w:sz="4" w:space="0" w:color="000000"/>
            </w:tcBorders>
            <w:hideMark/>
          </w:tcPr>
          <w:p w14:paraId="73C9C7D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Суарудың су үнемдейтін технологияларын енгізуге бағытталған инвестициялық салымдар кезінде ауыл шаруашылығы тауарын өндiрушiлер шеккен шығыстардың бір бөлігін субсидиялау</w:t>
            </w:r>
          </w:p>
        </w:tc>
        <w:tc>
          <w:tcPr>
            <w:tcW w:w="1559" w:type="dxa"/>
            <w:tcBorders>
              <w:top w:val="nil"/>
              <w:left w:val="nil"/>
              <w:bottom w:val="single" w:sz="4" w:space="0" w:color="auto"/>
              <w:right w:val="single" w:sz="4" w:space="0" w:color="auto"/>
            </w:tcBorders>
            <w:noWrap/>
            <w:vAlign w:val="bottom"/>
            <w:hideMark/>
          </w:tcPr>
          <w:p w14:paraId="1F057FB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615 318</w:t>
            </w:r>
          </w:p>
        </w:tc>
      </w:tr>
      <w:tr w:rsidR="00667B0A" w:rsidRPr="00E71D19" w14:paraId="69A1E5C4"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44E9828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D41FF4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7EA955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029</w:t>
            </w:r>
          </w:p>
        </w:tc>
        <w:tc>
          <w:tcPr>
            <w:tcW w:w="6617" w:type="dxa"/>
            <w:tcBorders>
              <w:top w:val="single" w:sz="4" w:space="0" w:color="auto"/>
              <w:left w:val="nil"/>
              <w:bottom w:val="single" w:sz="4" w:space="0" w:color="auto"/>
              <w:right w:val="single" w:sz="4" w:space="0" w:color="000000"/>
            </w:tcBorders>
            <w:hideMark/>
          </w:tcPr>
          <w:p w14:paraId="7D7008F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шаруашылық дақылдарының зиянды организмдеріне қарсы күрес жөніндегі іс- шаралар</w:t>
            </w:r>
          </w:p>
        </w:tc>
        <w:tc>
          <w:tcPr>
            <w:tcW w:w="1559" w:type="dxa"/>
            <w:tcBorders>
              <w:top w:val="nil"/>
              <w:left w:val="nil"/>
              <w:bottom w:val="single" w:sz="4" w:space="0" w:color="auto"/>
              <w:right w:val="single" w:sz="4" w:space="0" w:color="auto"/>
            </w:tcBorders>
            <w:noWrap/>
            <w:vAlign w:val="bottom"/>
            <w:hideMark/>
          </w:tcPr>
          <w:p w14:paraId="4E13D36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1 399 538</w:t>
            </w:r>
          </w:p>
        </w:tc>
      </w:tr>
      <w:tr w:rsidR="00667B0A" w:rsidRPr="00E71D19" w14:paraId="693B0580" w14:textId="77777777" w:rsidTr="00E90A8E">
        <w:trPr>
          <w:trHeight w:val="585"/>
          <w:jc w:val="center"/>
        </w:trPr>
        <w:tc>
          <w:tcPr>
            <w:tcW w:w="500" w:type="dxa"/>
            <w:tcBorders>
              <w:top w:val="nil"/>
              <w:left w:val="single" w:sz="4" w:space="0" w:color="auto"/>
              <w:bottom w:val="single" w:sz="4" w:space="0" w:color="auto"/>
              <w:right w:val="single" w:sz="4" w:space="0" w:color="auto"/>
            </w:tcBorders>
            <w:hideMark/>
          </w:tcPr>
          <w:p w14:paraId="02F877C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117020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AB4A08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045</w:t>
            </w:r>
          </w:p>
        </w:tc>
        <w:tc>
          <w:tcPr>
            <w:tcW w:w="6617" w:type="dxa"/>
            <w:tcBorders>
              <w:top w:val="single" w:sz="4" w:space="0" w:color="auto"/>
              <w:left w:val="nil"/>
              <w:bottom w:val="single" w:sz="4" w:space="0" w:color="auto"/>
              <w:right w:val="single" w:sz="4" w:space="0" w:color="000000"/>
            </w:tcBorders>
            <w:hideMark/>
          </w:tcPr>
          <w:p w14:paraId="3E7E51E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Тұқымдық және көшет отырғызылатын материалдың сорттық және себу сапаларын анықтау</w:t>
            </w:r>
          </w:p>
        </w:tc>
        <w:tc>
          <w:tcPr>
            <w:tcW w:w="1559" w:type="dxa"/>
            <w:tcBorders>
              <w:top w:val="nil"/>
              <w:left w:val="nil"/>
              <w:bottom w:val="single" w:sz="4" w:space="0" w:color="auto"/>
              <w:right w:val="single" w:sz="4" w:space="0" w:color="auto"/>
            </w:tcBorders>
            <w:noWrap/>
            <w:vAlign w:val="bottom"/>
            <w:hideMark/>
          </w:tcPr>
          <w:p w14:paraId="0F19BB8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40 822</w:t>
            </w:r>
          </w:p>
        </w:tc>
      </w:tr>
      <w:tr w:rsidR="00667B0A" w:rsidRPr="00E71D19" w14:paraId="0E10BCF0" w14:textId="77777777" w:rsidTr="00983D8C">
        <w:trPr>
          <w:trHeight w:val="795"/>
          <w:jc w:val="center"/>
        </w:trPr>
        <w:tc>
          <w:tcPr>
            <w:tcW w:w="500" w:type="dxa"/>
            <w:tcBorders>
              <w:top w:val="nil"/>
              <w:left w:val="single" w:sz="4" w:space="0" w:color="auto"/>
              <w:bottom w:val="single" w:sz="4" w:space="0" w:color="auto"/>
              <w:right w:val="single" w:sz="4" w:space="0" w:color="auto"/>
            </w:tcBorders>
            <w:hideMark/>
          </w:tcPr>
          <w:p w14:paraId="184EDDD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4A1288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59C3E9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046</w:t>
            </w:r>
          </w:p>
        </w:tc>
        <w:tc>
          <w:tcPr>
            <w:tcW w:w="6617" w:type="dxa"/>
            <w:tcBorders>
              <w:top w:val="single" w:sz="4" w:space="0" w:color="auto"/>
              <w:left w:val="nil"/>
              <w:bottom w:val="single" w:sz="4" w:space="0" w:color="auto"/>
              <w:right w:val="single" w:sz="4" w:space="0" w:color="000000"/>
            </w:tcBorders>
            <w:hideMark/>
          </w:tcPr>
          <w:p w14:paraId="661B3E7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Тракторларды, олардың тіркемелерін, өздігінен жүретін ауыл шаруашылығы, мелиоративтік және жол-құрылыс машиналары мен тетіктерін мемлекеттік есепке алуға және тіркеу</w:t>
            </w:r>
          </w:p>
        </w:tc>
        <w:tc>
          <w:tcPr>
            <w:tcW w:w="1559" w:type="dxa"/>
            <w:tcBorders>
              <w:top w:val="nil"/>
              <w:left w:val="nil"/>
              <w:bottom w:val="single" w:sz="4" w:space="0" w:color="auto"/>
              <w:right w:val="single" w:sz="4" w:space="0" w:color="auto"/>
            </w:tcBorders>
            <w:noWrap/>
            <w:vAlign w:val="bottom"/>
            <w:hideMark/>
          </w:tcPr>
          <w:p w14:paraId="3E3839D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14 544</w:t>
            </w:r>
          </w:p>
        </w:tc>
      </w:tr>
      <w:tr w:rsidR="00667B0A" w:rsidRPr="00E71D19" w14:paraId="7BD85108" w14:textId="77777777" w:rsidTr="00983D8C">
        <w:trPr>
          <w:trHeight w:val="246"/>
          <w:jc w:val="center"/>
        </w:trPr>
        <w:tc>
          <w:tcPr>
            <w:tcW w:w="500" w:type="dxa"/>
            <w:tcBorders>
              <w:top w:val="single" w:sz="4" w:space="0" w:color="auto"/>
              <w:left w:val="single" w:sz="4" w:space="0" w:color="auto"/>
              <w:bottom w:val="single" w:sz="4" w:space="0" w:color="auto"/>
              <w:right w:val="single" w:sz="4" w:space="0" w:color="auto"/>
            </w:tcBorders>
            <w:hideMark/>
          </w:tcPr>
          <w:p w14:paraId="332CFB0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5FA661E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0D07B80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047</w:t>
            </w:r>
          </w:p>
        </w:tc>
        <w:tc>
          <w:tcPr>
            <w:tcW w:w="6617" w:type="dxa"/>
            <w:tcBorders>
              <w:top w:val="single" w:sz="4" w:space="0" w:color="auto"/>
              <w:left w:val="single" w:sz="4" w:space="0" w:color="auto"/>
              <w:bottom w:val="single" w:sz="4" w:space="0" w:color="auto"/>
              <w:right w:val="single" w:sz="4" w:space="0" w:color="auto"/>
            </w:tcBorders>
            <w:hideMark/>
          </w:tcPr>
          <w:p w14:paraId="7C2B08A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Тыңайтқыштар (органикалықтарды қоспағанда) құнын субсидиялау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9F8E0E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628 698</w:t>
            </w:r>
          </w:p>
        </w:tc>
      </w:tr>
      <w:tr w:rsidR="00667B0A" w:rsidRPr="00E71D19" w14:paraId="0BE9D835" w14:textId="77777777" w:rsidTr="00E90A8E">
        <w:trPr>
          <w:trHeight w:val="615"/>
          <w:jc w:val="center"/>
        </w:trPr>
        <w:tc>
          <w:tcPr>
            <w:tcW w:w="500" w:type="dxa"/>
            <w:tcBorders>
              <w:top w:val="nil"/>
              <w:left w:val="single" w:sz="4" w:space="0" w:color="auto"/>
              <w:bottom w:val="single" w:sz="4" w:space="0" w:color="auto"/>
              <w:right w:val="single" w:sz="4" w:space="0" w:color="auto"/>
            </w:tcBorders>
            <w:hideMark/>
          </w:tcPr>
          <w:p w14:paraId="34A9A7A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B9276C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CE3B5D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050</w:t>
            </w:r>
          </w:p>
        </w:tc>
        <w:tc>
          <w:tcPr>
            <w:tcW w:w="6617" w:type="dxa"/>
            <w:tcBorders>
              <w:top w:val="single" w:sz="4" w:space="0" w:color="auto"/>
              <w:left w:val="nil"/>
              <w:bottom w:val="single" w:sz="4" w:space="0" w:color="auto"/>
              <w:right w:val="single" w:sz="4" w:space="0" w:color="000000"/>
            </w:tcBorders>
            <w:hideMark/>
          </w:tcPr>
          <w:p w14:paraId="76C2E0C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Инвестициялар салынған жағдайда агроөнеркәсіптік кешен субъектісі көтерген шығыстардың бөліктерін өтеу</w:t>
            </w:r>
          </w:p>
        </w:tc>
        <w:tc>
          <w:tcPr>
            <w:tcW w:w="1559" w:type="dxa"/>
            <w:tcBorders>
              <w:top w:val="nil"/>
              <w:left w:val="nil"/>
              <w:bottom w:val="single" w:sz="4" w:space="0" w:color="auto"/>
              <w:right w:val="single" w:sz="4" w:space="0" w:color="auto"/>
            </w:tcBorders>
            <w:noWrap/>
            <w:vAlign w:val="bottom"/>
            <w:hideMark/>
          </w:tcPr>
          <w:p w14:paraId="2D3601A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10 877 948</w:t>
            </w:r>
          </w:p>
        </w:tc>
      </w:tr>
      <w:tr w:rsidR="00667B0A" w:rsidRPr="00E71D19" w14:paraId="2EA2B8FD" w14:textId="77777777" w:rsidTr="00E90A8E">
        <w:trPr>
          <w:trHeight w:val="615"/>
          <w:jc w:val="center"/>
        </w:trPr>
        <w:tc>
          <w:tcPr>
            <w:tcW w:w="500" w:type="dxa"/>
            <w:tcBorders>
              <w:top w:val="nil"/>
              <w:left w:val="single" w:sz="4" w:space="0" w:color="auto"/>
              <w:bottom w:val="single" w:sz="4" w:space="0" w:color="auto"/>
              <w:right w:val="single" w:sz="4" w:space="0" w:color="auto"/>
            </w:tcBorders>
            <w:hideMark/>
          </w:tcPr>
          <w:p w14:paraId="251824C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A4695C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0EC6CF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051</w:t>
            </w:r>
          </w:p>
        </w:tc>
        <w:tc>
          <w:tcPr>
            <w:tcW w:w="6617" w:type="dxa"/>
            <w:tcBorders>
              <w:top w:val="single" w:sz="4" w:space="0" w:color="auto"/>
              <w:left w:val="nil"/>
              <w:bottom w:val="single" w:sz="4" w:space="0" w:color="auto"/>
              <w:right w:val="single" w:sz="4" w:space="0" w:color="000000"/>
            </w:tcBorders>
            <w:hideMark/>
          </w:tcPr>
          <w:p w14:paraId="391E68F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Агроөнеркәсіптік кешен субъектілерінің қарыздарын кепілдендіру мен сақтандыру шеңберінде субсидиялау</w:t>
            </w:r>
          </w:p>
        </w:tc>
        <w:tc>
          <w:tcPr>
            <w:tcW w:w="1559" w:type="dxa"/>
            <w:tcBorders>
              <w:top w:val="nil"/>
              <w:left w:val="nil"/>
              <w:bottom w:val="single" w:sz="4" w:space="0" w:color="auto"/>
              <w:right w:val="single" w:sz="4" w:space="0" w:color="auto"/>
            </w:tcBorders>
            <w:noWrap/>
            <w:vAlign w:val="bottom"/>
            <w:hideMark/>
          </w:tcPr>
          <w:p w14:paraId="5EAD04E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91 532</w:t>
            </w:r>
          </w:p>
        </w:tc>
      </w:tr>
      <w:tr w:rsidR="00667B0A" w:rsidRPr="00E71D19" w14:paraId="3C0454FE" w14:textId="77777777" w:rsidTr="00E90A8E">
        <w:trPr>
          <w:trHeight w:val="585"/>
          <w:jc w:val="center"/>
        </w:trPr>
        <w:tc>
          <w:tcPr>
            <w:tcW w:w="500" w:type="dxa"/>
            <w:tcBorders>
              <w:top w:val="single" w:sz="4" w:space="0" w:color="auto"/>
              <w:left w:val="single" w:sz="4" w:space="0" w:color="auto"/>
              <w:bottom w:val="single" w:sz="4" w:space="0" w:color="auto"/>
              <w:right w:val="single" w:sz="4" w:space="0" w:color="auto"/>
            </w:tcBorders>
            <w:hideMark/>
          </w:tcPr>
          <w:p w14:paraId="339F80E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921D4B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71EA81C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053</w:t>
            </w:r>
          </w:p>
        </w:tc>
        <w:tc>
          <w:tcPr>
            <w:tcW w:w="6617" w:type="dxa"/>
            <w:tcBorders>
              <w:top w:val="single" w:sz="4" w:space="0" w:color="auto"/>
              <w:left w:val="single" w:sz="4" w:space="0" w:color="auto"/>
              <w:bottom w:val="single" w:sz="4" w:space="0" w:color="auto"/>
              <w:right w:val="single" w:sz="4" w:space="0" w:color="auto"/>
            </w:tcBorders>
            <w:hideMark/>
          </w:tcPr>
          <w:p w14:paraId="4C811DC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Мал шаруашылығы өнімдерінің өнімділігін және сапасын арттыруды, асыл тұқымды мал шаруашылығын дамытуды субсидиялау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5F888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7 578 887</w:t>
            </w:r>
          </w:p>
        </w:tc>
      </w:tr>
      <w:tr w:rsidR="00667B0A" w:rsidRPr="00E71D19" w14:paraId="582B781B" w14:textId="77777777" w:rsidTr="00E90A8E">
        <w:trPr>
          <w:trHeight w:val="795"/>
          <w:jc w:val="center"/>
        </w:trPr>
        <w:tc>
          <w:tcPr>
            <w:tcW w:w="500" w:type="dxa"/>
            <w:tcBorders>
              <w:top w:val="single" w:sz="4" w:space="0" w:color="auto"/>
              <w:left w:val="single" w:sz="4" w:space="0" w:color="auto"/>
              <w:bottom w:val="single" w:sz="4" w:space="0" w:color="auto"/>
              <w:right w:val="single" w:sz="4" w:space="0" w:color="auto"/>
            </w:tcBorders>
            <w:hideMark/>
          </w:tcPr>
          <w:p w14:paraId="0D3D5A7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5C5021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71EE0B4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056</w:t>
            </w:r>
          </w:p>
        </w:tc>
        <w:tc>
          <w:tcPr>
            <w:tcW w:w="6617" w:type="dxa"/>
            <w:tcBorders>
              <w:top w:val="single" w:sz="4" w:space="0" w:color="auto"/>
              <w:left w:val="single" w:sz="4" w:space="0" w:color="auto"/>
              <w:bottom w:val="single" w:sz="4" w:space="0" w:color="auto"/>
              <w:right w:val="single" w:sz="4" w:space="0" w:color="auto"/>
            </w:tcBorders>
            <w:hideMark/>
          </w:tcPr>
          <w:p w14:paraId="5433F50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малын, техниканы және технологиялық жабдықты сатып алуға кредит беру, сондай-ақ лизинг кезінде сыйақы мөлшерлемесін субсидиялау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4C74D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8 850 327</w:t>
            </w:r>
          </w:p>
        </w:tc>
      </w:tr>
      <w:tr w:rsidR="00667B0A" w:rsidRPr="00E71D19" w14:paraId="4B327501" w14:textId="77777777" w:rsidTr="00E90A8E">
        <w:trPr>
          <w:trHeight w:val="810"/>
          <w:jc w:val="center"/>
        </w:trPr>
        <w:tc>
          <w:tcPr>
            <w:tcW w:w="500" w:type="dxa"/>
            <w:tcBorders>
              <w:top w:val="nil"/>
              <w:left w:val="single" w:sz="4" w:space="0" w:color="auto"/>
              <w:bottom w:val="single" w:sz="4" w:space="0" w:color="auto"/>
              <w:right w:val="single" w:sz="4" w:space="0" w:color="auto"/>
            </w:tcBorders>
            <w:hideMark/>
          </w:tcPr>
          <w:p w14:paraId="16AB846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D02CF5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FD8FC5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057</w:t>
            </w:r>
          </w:p>
        </w:tc>
        <w:tc>
          <w:tcPr>
            <w:tcW w:w="6617" w:type="dxa"/>
            <w:tcBorders>
              <w:top w:val="single" w:sz="4" w:space="0" w:color="auto"/>
              <w:left w:val="nil"/>
              <w:bottom w:val="single" w:sz="4" w:space="0" w:color="auto"/>
              <w:right w:val="single" w:sz="4" w:space="0" w:color="000000"/>
            </w:tcBorders>
            <w:hideMark/>
          </w:tcPr>
          <w:p w14:paraId="4256921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Мал шаруашылығы саласында терең қайта өңдеуден өткізілетін өнімдерді өндіру үшін ауыл шаруашылығы өнімін сатып алуға жұмсайтын өңдеуші кәсіпорындардың шығындарын субсидиялау</w:t>
            </w:r>
          </w:p>
        </w:tc>
        <w:tc>
          <w:tcPr>
            <w:tcW w:w="1559" w:type="dxa"/>
            <w:tcBorders>
              <w:top w:val="nil"/>
              <w:left w:val="nil"/>
              <w:bottom w:val="single" w:sz="4" w:space="0" w:color="auto"/>
              <w:right w:val="single" w:sz="4" w:space="0" w:color="auto"/>
            </w:tcBorders>
            <w:noWrap/>
            <w:vAlign w:val="bottom"/>
            <w:hideMark/>
          </w:tcPr>
          <w:p w14:paraId="0E2F649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127 727</w:t>
            </w:r>
          </w:p>
        </w:tc>
      </w:tr>
      <w:tr w:rsidR="00667B0A" w:rsidRPr="00E71D19" w14:paraId="7473C8A2"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69BF8F2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4E3218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719</w:t>
            </w:r>
          </w:p>
        </w:tc>
        <w:tc>
          <w:tcPr>
            <w:tcW w:w="520" w:type="dxa"/>
            <w:tcBorders>
              <w:top w:val="nil"/>
              <w:left w:val="nil"/>
              <w:bottom w:val="single" w:sz="4" w:space="0" w:color="auto"/>
              <w:right w:val="single" w:sz="4" w:space="0" w:color="auto"/>
            </w:tcBorders>
            <w:hideMark/>
          </w:tcPr>
          <w:p w14:paraId="4889525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5729A76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ветеринария басқармасы</w:t>
            </w:r>
          </w:p>
        </w:tc>
        <w:tc>
          <w:tcPr>
            <w:tcW w:w="1559" w:type="dxa"/>
            <w:tcBorders>
              <w:top w:val="nil"/>
              <w:left w:val="nil"/>
              <w:bottom w:val="single" w:sz="4" w:space="0" w:color="auto"/>
              <w:right w:val="single" w:sz="4" w:space="0" w:color="auto"/>
            </w:tcBorders>
            <w:noWrap/>
            <w:vAlign w:val="bottom"/>
            <w:hideMark/>
          </w:tcPr>
          <w:p w14:paraId="740810A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6 703 032</w:t>
            </w:r>
          </w:p>
        </w:tc>
      </w:tr>
      <w:tr w:rsidR="00667B0A" w:rsidRPr="00E71D19" w14:paraId="7533B0F3" w14:textId="77777777" w:rsidTr="00E90A8E">
        <w:trPr>
          <w:trHeight w:val="570"/>
          <w:jc w:val="center"/>
        </w:trPr>
        <w:tc>
          <w:tcPr>
            <w:tcW w:w="500" w:type="dxa"/>
            <w:tcBorders>
              <w:top w:val="nil"/>
              <w:left w:val="single" w:sz="4" w:space="0" w:color="auto"/>
              <w:bottom w:val="single" w:sz="4" w:space="0" w:color="auto"/>
              <w:right w:val="single" w:sz="4" w:space="0" w:color="auto"/>
            </w:tcBorders>
            <w:hideMark/>
          </w:tcPr>
          <w:p w14:paraId="18E4D35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D8C2DB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5C1693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07ED55B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Жергілікті деңгейде ветеринария саласындағы мемлекеттік саясатты іске асыру жөніндегі қызметтер </w:t>
            </w:r>
          </w:p>
        </w:tc>
        <w:tc>
          <w:tcPr>
            <w:tcW w:w="1559" w:type="dxa"/>
            <w:tcBorders>
              <w:top w:val="nil"/>
              <w:left w:val="nil"/>
              <w:bottom w:val="single" w:sz="4" w:space="0" w:color="auto"/>
              <w:right w:val="single" w:sz="4" w:space="0" w:color="auto"/>
            </w:tcBorders>
            <w:noWrap/>
            <w:vAlign w:val="bottom"/>
            <w:hideMark/>
          </w:tcPr>
          <w:p w14:paraId="36FF24C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191 033</w:t>
            </w:r>
          </w:p>
        </w:tc>
      </w:tr>
      <w:tr w:rsidR="00667B0A" w:rsidRPr="00E71D19" w14:paraId="0211DBFF" w14:textId="77777777" w:rsidTr="002F2F92">
        <w:trPr>
          <w:trHeight w:val="255"/>
          <w:jc w:val="center"/>
        </w:trPr>
        <w:tc>
          <w:tcPr>
            <w:tcW w:w="500" w:type="dxa"/>
            <w:tcBorders>
              <w:top w:val="nil"/>
              <w:left w:val="single" w:sz="4" w:space="0" w:color="auto"/>
              <w:bottom w:val="single" w:sz="4" w:space="0" w:color="auto"/>
              <w:right w:val="single" w:sz="4" w:space="0" w:color="auto"/>
            </w:tcBorders>
            <w:hideMark/>
          </w:tcPr>
          <w:p w14:paraId="5B184A5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DE9EE2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26277F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17" w:type="dxa"/>
            <w:tcBorders>
              <w:top w:val="single" w:sz="4" w:space="0" w:color="auto"/>
              <w:left w:val="nil"/>
              <w:bottom w:val="single" w:sz="4" w:space="0" w:color="auto"/>
              <w:right w:val="single" w:sz="4" w:space="0" w:color="000000"/>
            </w:tcBorders>
            <w:hideMark/>
          </w:tcPr>
          <w:p w14:paraId="36A0BC6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Ауру жануарларды санитариялық союды ұйымдастыру</w:t>
            </w:r>
          </w:p>
        </w:tc>
        <w:tc>
          <w:tcPr>
            <w:tcW w:w="1559" w:type="dxa"/>
            <w:tcBorders>
              <w:top w:val="nil"/>
              <w:left w:val="nil"/>
              <w:bottom w:val="single" w:sz="4" w:space="0" w:color="auto"/>
              <w:right w:val="single" w:sz="4" w:space="0" w:color="auto"/>
            </w:tcBorders>
            <w:noWrap/>
            <w:vAlign w:val="bottom"/>
            <w:hideMark/>
          </w:tcPr>
          <w:p w14:paraId="4F68C9C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56 835</w:t>
            </w:r>
          </w:p>
        </w:tc>
      </w:tr>
      <w:tr w:rsidR="00667B0A" w:rsidRPr="00E71D19" w14:paraId="5822824C" w14:textId="77777777" w:rsidTr="002F2F92">
        <w:trPr>
          <w:trHeight w:val="255"/>
          <w:jc w:val="center"/>
        </w:trPr>
        <w:tc>
          <w:tcPr>
            <w:tcW w:w="500" w:type="dxa"/>
            <w:tcBorders>
              <w:top w:val="single" w:sz="4" w:space="0" w:color="auto"/>
              <w:left w:val="single" w:sz="4" w:space="0" w:color="auto"/>
              <w:bottom w:val="single" w:sz="4" w:space="0" w:color="auto"/>
              <w:right w:val="single" w:sz="4" w:space="0" w:color="auto"/>
            </w:tcBorders>
            <w:hideMark/>
          </w:tcPr>
          <w:p w14:paraId="02316D0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D31540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28718C3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010</w:t>
            </w:r>
          </w:p>
        </w:tc>
        <w:tc>
          <w:tcPr>
            <w:tcW w:w="6617" w:type="dxa"/>
            <w:tcBorders>
              <w:top w:val="single" w:sz="4" w:space="0" w:color="auto"/>
              <w:left w:val="single" w:sz="4" w:space="0" w:color="auto"/>
              <w:bottom w:val="single" w:sz="4" w:space="0" w:color="auto"/>
              <w:right w:val="single" w:sz="4" w:space="0" w:color="auto"/>
            </w:tcBorders>
            <w:hideMark/>
          </w:tcPr>
          <w:p w14:paraId="271E1AD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Қаңғыбас иттер мен мысықтарды аулауды және жоюды ұйымдастыру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8F773C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16 236</w:t>
            </w:r>
          </w:p>
        </w:tc>
      </w:tr>
      <w:tr w:rsidR="00667B0A" w:rsidRPr="00E71D19" w14:paraId="53A5558C" w14:textId="77777777" w:rsidTr="002F2F92">
        <w:trPr>
          <w:trHeight w:val="993"/>
          <w:jc w:val="center"/>
        </w:trPr>
        <w:tc>
          <w:tcPr>
            <w:tcW w:w="500" w:type="dxa"/>
            <w:tcBorders>
              <w:top w:val="single" w:sz="4" w:space="0" w:color="auto"/>
              <w:left w:val="single" w:sz="4" w:space="0" w:color="auto"/>
              <w:bottom w:val="single" w:sz="4" w:space="0" w:color="auto"/>
              <w:right w:val="single" w:sz="4" w:space="0" w:color="auto"/>
            </w:tcBorders>
            <w:hideMark/>
          </w:tcPr>
          <w:p w14:paraId="3EED7CF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7E0FEE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4D9ED91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17" w:type="dxa"/>
            <w:tcBorders>
              <w:top w:val="single" w:sz="4" w:space="0" w:color="auto"/>
              <w:left w:val="single" w:sz="4" w:space="0" w:color="auto"/>
              <w:bottom w:val="single" w:sz="4" w:space="0" w:color="auto"/>
              <w:right w:val="single" w:sz="4" w:space="0" w:color="auto"/>
            </w:tcBorders>
            <w:hideMark/>
          </w:tcPr>
          <w:p w14:paraId="61FA97D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Жануарлардың саулығы мен адамның денсаулығына қауіп төндіретін, алып қоймай залалсыздандырылған (зарарсыздандырылған) және қайта өңделген жануарлардың, жануарлардан алынатын өнім мен шикізаттың құнын иелеріне өтеу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5A059E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9 730</w:t>
            </w:r>
          </w:p>
        </w:tc>
      </w:tr>
      <w:tr w:rsidR="00667B0A" w:rsidRPr="00E71D19" w14:paraId="18357174" w14:textId="77777777" w:rsidTr="00E90A8E">
        <w:trPr>
          <w:trHeight w:val="585"/>
          <w:jc w:val="center"/>
        </w:trPr>
        <w:tc>
          <w:tcPr>
            <w:tcW w:w="500" w:type="dxa"/>
            <w:tcBorders>
              <w:top w:val="single" w:sz="4" w:space="0" w:color="auto"/>
              <w:left w:val="single" w:sz="4" w:space="0" w:color="auto"/>
              <w:bottom w:val="single" w:sz="4" w:space="0" w:color="auto"/>
              <w:right w:val="single" w:sz="4" w:space="0" w:color="auto"/>
            </w:tcBorders>
            <w:hideMark/>
          </w:tcPr>
          <w:p w14:paraId="08CFADE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24F732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5D0158C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012</w:t>
            </w:r>
          </w:p>
        </w:tc>
        <w:tc>
          <w:tcPr>
            <w:tcW w:w="6617" w:type="dxa"/>
            <w:tcBorders>
              <w:top w:val="single" w:sz="4" w:space="0" w:color="auto"/>
              <w:left w:val="single" w:sz="4" w:space="0" w:color="auto"/>
              <w:bottom w:val="single" w:sz="4" w:space="0" w:color="auto"/>
              <w:right w:val="single" w:sz="4" w:space="0" w:color="auto"/>
            </w:tcBorders>
            <w:hideMark/>
          </w:tcPr>
          <w:p w14:paraId="17B80B0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Жануарлардың энзоотиялық ауруларының профилактикасы мен диагностикасы бойынша ветеринариялық іс-шаралар жүргізу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A8B2C7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29 097</w:t>
            </w:r>
          </w:p>
        </w:tc>
      </w:tr>
      <w:tr w:rsidR="00667B0A" w:rsidRPr="00E71D19" w14:paraId="2314263A"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554E26A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22E121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C78B70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013</w:t>
            </w:r>
          </w:p>
        </w:tc>
        <w:tc>
          <w:tcPr>
            <w:tcW w:w="6617" w:type="dxa"/>
            <w:tcBorders>
              <w:top w:val="single" w:sz="4" w:space="0" w:color="auto"/>
              <w:left w:val="nil"/>
              <w:bottom w:val="single" w:sz="4" w:space="0" w:color="auto"/>
              <w:right w:val="single" w:sz="4" w:space="0" w:color="000000"/>
            </w:tcBorders>
            <w:hideMark/>
          </w:tcPr>
          <w:p w14:paraId="2E1243A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жануарларын сәйкестендіру жөніндегі іс-шараларды өткізу</w:t>
            </w:r>
          </w:p>
        </w:tc>
        <w:tc>
          <w:tcPr>
            <w:tcW w:w="1559" w:type="dxa"/>
            <w:tcBorders>
              <w:top w:val="nil"/>
              <w:left w:val="nil"/>
              <w:bottom w:val="single" w:sz="4" w:space="0" w:color="auto"/>
              <w:right w:val="single" w:sz="4" w:space="0" w:color="auto"/>
            </w:tcBorders>
            <w:noWrap/>
            <w:vAlign w:val="bottom"/>
            <w:hideMark/>
          </w:tcPr>
          <w:p w14:paraId="0DB9919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21 258</w:t>
            </w:r>
          </w:p>
        </w:tc>
      </w:tr>
      <w:tr w:rsidR="00667B0A" w:rsidRPr="00E71D19" w14:paraId="5AC65565" w14:textId="77777777" w:rsidTr="00E90A8E">
        <w:trPr>
          <w:trHeight w:val="315"/>
          <w:jc w:val="center"/>
        </w:trPr>
        <w:tc>
          <w:tcPr>
            <w:tcW w:w="500" w:type="dxa"/>
            <w:tcBorders>
              <w:top w:val="nil"/>
              <w:left w:val="single" w:sz="4" w:space="0" w:color="auto"/>
              <w:bottom w:val="single" w:sz="4" w:space="0" w:color="auto"/>
              <w:right w:val="single" w:sz="4" w:space="0" w:color="auto"/>
            </w:tcBorders>
            <w:hideMark/>
          </w:tcPr>
          <w:p w14:paraId="570B520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856403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FEA52E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014</w:t>
            </w:r>
          </w:p>
        </w:tc>
        <w:tc>
          <w:tcPr>
            <w:tcW w:w="6617" w:type="dxa"/>
            <w:tcBorders>
              <w:top w:val="single" w:sz="4" w:space="0" w:color="auto"/>
              <w:left w:val="nil"/>
              <w:bottom w:val="single" w:sz="4" w:space="0" w:color="auto"/>
              <w:right w:val="single" w:sz="4" w:space="0" w:color="000000"/>
            </w:tcBorders>
            <w:hideMark/>
          </w:tcPr>
          <w:p w14:paraId="6B7A2D7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Эпизоотияға қарсы іс-шаралар жүргізу</w:t>
            </w:r>
          </w:p>
        </w:tc>
        <w:tc>
          <w:tcPr>
            <w:tcW w:w="1559" w:type="dxa"/>
            <w:tcBorders>
              <w:top w:val="nil"/>
              <w:left w:val="nil"/>
              <w:bottom w:val="single" w:sz="4" w:space="0" w:color="auto"/>
              <w:right w:val="single" w:sz="4" w:space="0" w:color="auto"/>
            </w:tcBorders>
            <w:noWrap/>
            <w:vAlign w:val="bottom"/>
            <w:hideMark/>
          </w:tcPr>
          <w:p w14:paraId="49303DF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3 907 939</w:t>
            </w:r>
          </w:p>
        </w:tc>
      </w:tr>
      <w:tr w:rsidR="00667B0A" w:rsidRPr="00E71D19" w14:paraId="799FEF24" w14:textId="77777777" w:rsidTr="00E90A8E">
        <w:trPr>
          <w:trHeight w:val="555"/>
          <w:jc w:val="center"/>
        </w:trPr>
        <w:tc>
          <w:tcPr>
            <w:tcW w:w="500" w:type="dxa"/>
            <w:tcBorders>
              <w:top w:val="nil"/>
              <w:left w:val="single" w:sz="4" w:space="0" w:color="auto"/>
              <w:bottom w:val="single" w:sz="4" w:space="0" w:color="auto"/>
              <w:right w:val="single" w:sz="4" w:space="0" w:color="auto"/>
            </w:tcBorders>
            <w:hideMark/>
          </w:tcPr>
          <w:p w14:paraId="05C6D8A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872A47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11D01C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015</w:t>
            </w:r>
          </w:p>
        </w:tc>
        <w:tc>
          <w:tcPr>
            <w:tcW w:w="6617" w:type="dxa"/>
            <w:tcBorders>
              <w:top w:val="single" w:sz="4" w:space="0" w:color="auto"/>
              <w:left w:val="nil"/>
              <w:bottom w:val="single" w:sz="4" w:space="0" w:color="auto"/>
              <w:right w:val="single" w:sz="4" w:space="0" w:color="000000"/>
            </w:tcBorders>
            <w:hideMark/>
          </w:tcPr>
          <w:p w14:paraId="70D9721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Ведомстволық бағынысты мемлекеттік мекемелер мен ұйымдардың күрделі шығыстары</w:t>
            </w:r>
          </w:p>
        </w:tc>
        <w:tc>
          <w:tcPr>
            <w:tcW w:w="1559" w:type="dxa"/>
            <w:tcBorders>
              <w:top w:val="nil"/>
              <w:left w:val="nil"/>
              <w:bottom w:val="single" w:sz="4" w:space="0" w:color="auto"/>
              <w:right w:val="single" w:sz="4" w:space="0" w:color="auto"/>
            </w:tcBorders>
            <w:noWrap/>
            <w:vAlign w:val="bottom"/>
            <w:hideMark/>
          </w:tcPr>
          <w:p w14:paraId="60FA33B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2 000 000</w:t>
            </w:r>
          </w:p>
        </w:tc>
      </w:tr>
      <w:tr w:rsidR="00667B0A" w:rsidRPr="00E71D19" w14:paraId="518AB96E" w14:textId="77777777" w:rsidTr="00E90A8E">
        <w:trPr>
          <w:trHeight w:val="585"/>
          <w:jc w:val="center"/>
        </w:trPr>
        <w:tc>
          <w:tcPr>
            <w:tcW w:w="500" w:type="dxa"/>
            <w:tcBorders>
              <w:top w:val="nil"/>
              <w:left w:val="single" w:sz="4" w:space="0" w:color="auto"/>
              <w:bottom w:val="single" w:sz="4" w:space="0" w:color="auto"/>
              <w:right w:val="single" w:sz="4" w:space="0" w:color="auto"/>
            </w:tcBorders>
            <w:hideMark/>
          </w:tcPr>
          <w:p w14:paraId="07A6203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B2F3D7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E56DE3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028</w:t>
            </w:r>
          </w:p>
        </w:tc>
        <w:tc>
          <w:tcPr>
            <w:tcW w:w="6617" w:type="dxa"/>
            <w:tcBorders>
              <w:top w:val="single" w:sz="4" w:space="0" w:color="auto"/>
              <w:left w:val="nil"/>
              <w:bottom w:val="single" w:sz="4" w:space="0" w:color="auto"/>
              <w:right w:val="single" w:sz="4" w:space="0" w:color="000000"/>
            </w:tcBorders>
            <w:hideMark/>
          </w:tcPr>
          <w:p w14:paraId="5598D7B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Уақытша сақтау пунктына ветеринариялық препараттарды тасымалдау бойынша  қызметтер</w:t>
            </w:r>
          </w:p>
        </w:tc>
        <w:tc>
          <w:tcPr>
            <w:tcW w:w="1559" w:type="dxa"/>
            <w:tcBorders>
              <w:top w:val="nil"/>
              <w:left w:val="nil"/>
              <w:bottom w:val="single" w:sz="4" w:space="0" w:color="auto"/>
              <w:right w:val="single" w:sz="4" w:space="0" w:color="auto"/>
            </w:tcBorders>
            <w:noWrap/>
            <w:vAlign w:val="bottom"/>
            <w:hideMark/>
          </w:tcPr>
          <w:p w14:paraId="6397CC6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8 203</w:t>
            </w:r>
          </w:p>
        </w:tc>
      </w:tr>
      <w:tr w:rsidR="00667B0A" w:rsidRPr="00E71D19" w14:paraId="3BCD4914" w14:textId="77777777" w:rsidTr="002F2F92">
        <w:trPr>
          <w:trHeight w:val="1186"/>
          <w:jc w:val="center"/>
        </w:trPr>
        <w:tc>
          <w:tcPr>
            <w:tcW w:w="500" w:type="dxa"/>
            <w:tcBorders>
              <w:top w:val="nil"/>
              <w:left w:val="single" w:sz="4" w:space="0" w:color="auto"/>
              <w:bottom w:val="single" w:sz="4" w:space="0" w:color="auto"/>
              <w:right w:val="single" w:sz="4" w:space="0" w:color="auto"/>
            </w:tcBorders>
            <w:hideMark/>
          </w:tcPr>
          <w:p w14:paraId="51F89B8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972AF4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FBC1E7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031</w:t>
            </w:r>
          </w:p>
        </w:tc>
        <w:tc>
          <w:tcPr>
            <w:tcW w:w="6617" w:type="dxa"/>
            <w:tcBorders>
              <w:top w:val="single" w:sz="4" w:space="0" w:color="auto"/>
              <w:left w:val="nil"/>
              <w:bottom w:val="single" w:sz="4" w:space="0" w:color="auto"/>
              <w:right w:val="single" w:sz="4" w:space="0" w:color="000000"/>
            </w:tcBorders>
            <w:hideMark/>
          </w:tcPr>
          <w:p w14:paraId="7EE8F6D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жануарларын бірдейлендіруді жүргізу үшін ветеринариялық мақсаттағы бұйымдар мен атрибуттарды, жануарға арналған ветеринариялық паспортты орталықтандырып сатып алу және оларды аудандардың (облыстық маңызы бар қалалардың) жергілікті атқарушы органдарына тасымалдау (жеткізу)</w:t>
            </w:r>
          </w:p>
        </w:tc>
        <w:tc>
          <w:tcPr>
            <w:tcW w:w="1559" w:type="dxa"/>
            <w:tcBorders>
              <w:top w:val="nil"/>
              <w:left w:val="nil"/>
              <w:bottom w:val="single" w:sz="4" w:space="0" w:color="auto"/>
              <w:right w:val="single" w:sz="4" w:space="0" w:color="auto"/>
            </w:tcBorders>
            <w:noWrap/>
            <w:vAlign w:val="bottom"/>
            <w:hideMark/>
          </w:tcPr>
          <w:p w14:paraId="4A51B65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136 987</w:t>
            </w:r>
          </w:p>
        </w:tc>
      </w:tr>
      <w:tr w:rsidR="00667B0A" w:rsidRPr="00E71D19" w14:paraId="4DBC600A" w14:textId="77777777" w:rsidTr="00E90A8E">
        <w:trPr>
          <w:trHeight w:val="315"/>
          <w:jc w:val="center"/>
        </w:trPr>
        <w:tc>
          <w:tcPr>
            <w:tcW w:w="500" w:type="dxa"/>
            <w:tcBorders>
              <w:top w:val="nil"/>
              <w:left w:val="single" w:sz="4" w:space="0" w:color="auto"/>
              <w:bottom w:val="single" w:sz="4" w:space="0" w:color="auto"/>
              <w:right w:val="single" w:sz="4" w:space="0" w:color="auto"/>
            </w:tcBorders>
            <w:hideMark/>
          </w:tcPr>
          <w:p w14:paraId="4D79487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0DD48D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440D4A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032</w:t>
            </w:r>
          </w:p>
        </w:tc>
        <w:tc>
          <w:tcPr>
            <w:tcW w:w="6617" w:type="dxa"/>
            <w:tcBorders>
              <w:top w:val="single" w:sz="4" w:space="0" w:color="auto"/>
              <w:left w:val="nil"/>
              <w:bottom w:val="single" w:sz="4" w:space="0" w:color="auto"/>
              <w:right w:val="single" w:sz="4" w:space="0" w:color="000000"/>
            </w:tcBorders>
            <w:hideMark/>
          </w:tcPr>
          <w:p w14:paraId="462B9F8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Қараусыз қалған және қаңғыбас жануарларды уақытша ұстау</w:t>
            </w:r>
          </w:p>
        </w:tc>
        <w:tc>
          <w:tcPr>
            <w:tcW w:w="1559" w:type="dxa"/>
            <w:tcBorders>
              <w:top w:val="nil"/>
              <w:left w:val="nil"/>
              <w:bottom w:val="single" w:sz="4" w:space="0" w:color="auto"/>
              <w:right w:val="single" w:sz="4" w:space="0" w:color="auto"/>
            </w:tcBorders>
            <w:noWrap/>
            <w:vAlign w:val="bottom"/>
            <w:hideMark/>
          </w:tcPr>
          <w:p w14:paraId="1293DE1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6 992</w:t>
            </w:r>
          </w:p>
        </w:tc>
      </w:tr>
      <w:tr w:rsidR="00667B0A" w:rsidRPr="00E71D19" w14:paraId="78C4B18F"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EBD3C3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CBD03D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A494FD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033</w:t>
            </w:r>
          </w:p>
        </w:tc>
        <w:tc>
          <w:tcPr>
            <w:tcW w:w="6617" w:type="dxa"/>
            <w:tcBorders>
              <w:top w:val="single" w:sz="4" w:space="0" w:color="auto"/>
              <w:left w:val="nil"/>
              <w:bottom w:val="single" w:sz="4" w:space="0" w:color="auto"/>
              <w:right w:val="single" w:sz="4" w:space="0" w:color="000000"/>
            </w:tcBorders>
            <w:hideMark/>
          </w:tcPr>
          <w:p w14:paraId="39887A7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Қараусыз қалған және қаңғыбас жануарларды сәйкестендіру</w:t>
            </w:r>
          </w:p>
        </w:tc>
        <w:tc>
          <w:tcPr>
            <w:tcW w:w="1559" w:type="dxa"/>
            <w:tcBorders>
              <w:top w:val="nil"/>
              <w:left w:val="nil"/>
              <w:bottom w:val="single" w:sz="4" w:space="0" w:color="auto"/>
              <w:right w:val="single" w:sz="4" w:space="0" w:color="auto"/>
            </w:tcBorders>
            <w:noWrap/>
            <w:vAlign w:val="bottom"/>
            <w:hideMark/>
          </w:tcPr>
          <w:p w14:paraId="43CF0A2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1 997</w:t>
            </w:r>
          </w:p>
        </w:tc>
      </w:tr>
      <w:tr w:rsidR="00667B0A" w:rsidRPr="00E71D19" w14:paraId="3DEA3C51"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2CDCBAC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AF639A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30DF7C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034</w:t>
            </w:r>
          </w:p>
        </w:tc>
        <w:tc>
          <w:tcPr>
            <w:tcW w:w="6617" w:type="dxa"/>
            <w:tcBorders>
              <w:top w:val="single" w:sz="4" w:space="0" w:color="auto"/>
              <w:left w:val="nil"/>
              <w:bottom w:val="single" w:sz="4" w:space="0" w:color="auto"/>
              <w:right w:val="single" w:sz="4" w:space="0" w:color="000000"/>
            </w:tcBorders>
            <w:hideMark/>
          </w:tcPr>
          <w:p w14:paraId="09E79E2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Қаңғыбас жануарларды егу және зарарсыздандыру</w:t>
            </w:r>
          </w:p>
        </w:tc>
        <w:tc>
          <w:tcPr>
            <w:tcW w:w="1559" w:type="dxa"/>
            <w:tcBorders>
              <w:top w:val="nil"/>
              <w:left w:val="nil"/>
              <w:bottom w:val="single" w:sz="4" w:space="0" w:color="auto"/>
              <w:right w:val="single" w:sz="4" w:space="0" w:color="auto"/>
            </w:tcBorders>
            <w:noWrap/>
            <w:vAlign w:val="bottom"/>
            <w:hideMark/>
          </w:tcPr>
          <w:p w14:paraId="15AA361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12 185</w:t>
            </w:r>
          </w:p>
        </w:tc>
      </w:tr>
      <w:tr w:rsidR="00667B0A" w:rsidRPr="00E71D19" w14:paraId="3AC4306A" w14:textId="77777777" w:rsidTr="00E90A8E">
        <w:trPr>
          <w:trHeight w:val="315"/>
          <w:jc w:val="center"/>
        </w:trPr>
        <w:tc>
          <w:tcPr>
            <w:tcW w:w="500" w:type="dxa"/>
            <w:tcBorders>
              <w:top w:val="nil"/>
              <w:left w:val="single" w:sz="4" w:space="0" w:color="auto"/>
              <w:bottom w:val="single" w:sz="4" w:space="0" w:color="auto"/>
              <w:right w:val="single" w:sz="4" w:space="0" w:color="auto"/>
            </w:tcBorders>
            <w:hideMark/>
          </w:tcPr>
          <w:p w14:paraId="5E18C41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727B04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8A33CC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075</w:t>
            </w:r>
          </w:p>
        </w:tc>
        <w:tc>
          <w:tcPr>
            <w:tcW w:w="6617" w:type="dxa"/>
            <w:tcBorders>
              <w:top w:val="single" w:sz="4" w:space="0" w:color="auto"/>
              <w:left w:val="nil"/>
              <w:bottom w:val="single" w:sz="4" w:space="0" w:color="auto"/>
              <w:right w:val="single" w:sz="4" w:space="0" w:color="000000"/>
            </w:tcBorders>
            <w:hideMark/>
          </w:tcPr>
          <w:p w14:paraId="3960ABF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аумағында ветеринариялық қауіпсіздікті қамтамасыз ету</w:t>
            </w:r>
          </w:p>
        </w:tc>
        <w:tc>
          <w:tcPr>
            <w:tcW w:w="1559" w:type="dxa"/>
            <w:tcBorders>
              <w:top w:val="nil"/>
              <w:left w:val="nil"/>
              <w:bottom w:val="single" w:sz="4" w:space="0" w:color="auto"/>
              <w:right w:val="single" w:sz="4" w:space="0" w:color="auto"/>
            </w:tcBorders>
            <w:noWrap/>
            <w:vAlign w:val="bottom"/>
            <w:hideMark/>
          </w:tcPr>
          <w:p w14:paraId="4CB0EEC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304 540</w:t>
            </w:r>
          </w:p>
        </w:tc>
      </w:tr>
      <w:tr w:rsidR="00667B0A" w:rsidRPr="00E71D19" w14:paraId="686E0395" w14:textId="77777777" w:rsidTr="00E90A8E">
        <w:trPr>
          <w:trHeight w:val="285"/>
          <w:jc w:val="center"/>
        </w:trPr>
        <w:tc>
          <w:tcPr>
            <w:tcW w:w="500" w:type="dxa"/>
            <w:tcBorders>
              <w:top w:val="nil"/>
              <w:left w:val="single" w:sz="4" w:space="0" w:color="auto"/>
              <w:bottom w:val="single" w:sz="4" w:space="0" w:color="auto"/>
              <w:right w:val="single" w:sz="4" w:space="0" w:color="auto"/>
            </w:tcBorders>
            <w:hideMark/>
          </w:tcPr>
          <w:p w14:paraId="1382253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w:t>
            </w:r>
          </w:p>
        </w:tc>
        <w:tc>
          <w:tcPr>
            <w:tcW w:w="580" w:type="dxa"/>
            <w:tcBorders>
              <w:top w:val="nil"/>
              <w:left w:val="nil"/>
              <w:bottom w:val="single" w:sz="4" w:space="0" w:color="auto"/>
              <w:right w:val="single" w:sz="4" w:space="0" w:color="auto"/>
            </w:tcBorders>
            <w:hideMark/>
          </w:tcPr>
          <w:p w14:paraId="02DB104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90CC82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A66DE1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Өнеркәсіп, сәулет, қала құрылысы және құрылыс қызметі</w:t>
            </w:r>
          </w:p>
        </w:tc>
        <w:tc>
          <w:tcPr>
            <w:tcW w:w="1559" w:type="dxa"/>
            <w:tcBorders>
              <w:top w:val="nil"/>
              <w:left w:val="nil"/>
              <w:bottom w:val="single" w:sz="4" w:space="0" w:color="auto"/>
              <w:right w:val="single" w:sz="4" w:space="0" w:color="auto"/>
            </w:tcBorders>
            <w:noWrap/>
            <w:vAlign w:val="bottom"/>
            <w:hideMark/>
          </w:tcPr>
          <w:p w14:paraId="07627D4F" w14:textId="26AAB781" w:rsidR="00667B0A" w:rsidRPr="00E71D19" w:rsidRDefault="002F2F92"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3 654 115</w:t>
            </w:r>
          </w:p>
        </w:tc>
      </w:tr>
      <w:tr w:rsidR="00667B0A" w:rsidRPr="00E71D19" w14:paraId="3145B98B"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F8C5AB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6804A4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20" w:type="dxa"/>
            <w:tcBorders>
              <w:top w:val="nil"/>
              <w:left w:val="nil"/>
              <w:bottom w:val="single" w:sz="4" w:space="0" w:color="auto"/>
              <w:right w:val="single" w:sz="4" w:space="0" w:color="auto"/>
            </w:tcBorders>
            <w:hideMark/>
          </w:tcPr>
          <w:p w14:paraId="22ADBFE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7EA72F3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noWrap/>
            <w:vAlign w:val="bottom"/>
            <w:hideMark/>
          </w:tcPr>
          <w:p w14:paraId="6ECC5E2C" w14:textId="6D15F34D" w:rsidR="00667B0A" w:rsidRPr="00E71D19" w:rsidRDefault="002F2F92"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3 555 801</w:t>
            </w:r>
          </w:p>
        </w:tc>
      </w:tr>
      <w:tr w:rsidR="00667B0A" w:rsidRPr="00E71D19" w14:paraId="2E7F1402" w14:textId="77777777" w:rsidTr="00E90A8E">
        <w:trPr>
          <w:trHeight w:val="570"/>
          <w:jc w:val="center"/>
        </w:trPr>
        <w:tc>
          <w:tcPr>
            <w:tcW w:w="500" w:type="dxa"/>
            <w:tcBorders>
              <w:top w:val="nil"/>
              <w:left w:val="single" w:sz="4" w:space="0" w:color="auto"/>
              <w:bottom w:val="single" w:sz="4" w:space="0" w:color="auto"/>
              <w:right w:val="single" w:sz="4" w:space="0" w:color="auto"/>
            </w:tcBorders>
            <w:hideMark/>
          </w:tcPr>
          <w:p w14:paraId="5AEBD13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3C58B3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C7A6FD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30220B3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құрылыс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2514EAC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277 234</w:t>
            </w:r>
          </w:p>
        </w:tc>
      </w:tr>
      <w:tr w:rsidR="002F2F92" w:rsidRPr="00E71D19" w14:paraId="27D2755D" w14:textId="77777777" w:rsidTr="002F2F92">
        <w:trPr>
          <w:trHeight w:val="230"/>
          <w:jc w:val="center"/>
        </w:trPr>
        <w:tc>
          <w:tcPr>
            <w:tcW w:w="500" w:type="dxa"/>
            <w:tcBorders>
              <w:top w:val="nil"/>
              <w:left w:val="single" w:sz="4" w:space="0" w:color="auto"/>
              <w:bottom w:val="single" w:sz="4" w:space="0" w:color="auto"/>
              <w:right w:val="single" w:sz="4" w:space="0" w:color="auto"/>
            </w:tcBorders>
          </w:tcPr>
          <w:p w14:paraId="64E360E8" w14:textId="77777777" w:rsidR="002F2F92" w:rsidRPr="00E71D19" w:rsidRDefault="002F2F92" w:rsidP="00667B0A">
            <w:pPr>
              <w:spacing w:after="0" w:line="240" w:lineRule="auto"/>
              <w:rPr>
                <w:rFonts w:ascii="Times New Roman" w:eastAsia="Times New Roman" w:hAnsi="Times New Roman" w:cs="Times New Roman"/>
                <w:kern w:val="0"/>
                <w:sz w:val="20"/>
                <w:szCs w:val="20"/>
                <w:lang w:val="kk-KZ" w:eastAsia="ru-KZ"/>
                <w14:ligatures w14:val="none"/>
              </w:rPr>
            </w:pPr>
          </w:p>
        </w:tc>
        <w:tc>
          <w:tcPr>
            <w:tcW w:w="580" w:type="dxa"/>
            <w:tcBorders>
              <w:top w:val="nil"/>
              <w:left w:val="nil"/>
              <w:bottom w:val="single" w:sz="4" w:space="0" w:color="auto"/>
              <w:right w:val="single" w:sz="4" w:space="0" w:color="auto"/>
            </w:tcBorders>
          </w:tcPr>
          <w:p w14:paraId="02099341" w14:textId="77777777" w:rsidR="002F2F92" w:rsidRPr="00E71D19" w:rsidRDefault="002F2F92" w:rsidP="00667B0A">
            <w:pPr>
              <w:spacing w:after="0" w:line="240" w:lineRule="auto"/>
              <w:rPr>
                <w:rFonts w:ascii="Times New Roman" w:eastAsia="Times New Roman" w:hAnsi="Times New Roman" w:cs="Times New Roman"/>
                <w:kern w:val="0"/>
                <w:sz w:val="20"/>
                <w:szCs w:val="20"/>
                <w:lang w:val="kk-KZ" w:eastAsia="ru-KZ"/>
                <w14:ligatures w14:val="none"/>
              </w:rPr>
            </w:pPr>
          </w:p>
        </w:tc>
        <w:tc>
          <w:tcPr>
            <w:tcW w:w="520" w:type="dxa"/>
            <w:tcBorders>
              <w:top w:val="nil"/>
              <w:left w:val="nil"/>
              <w:bottom w:val="single" w:sz="4" w:space="0" w:color="auto"/>
              <w:right w:val="single" w:sz="4" w:space="0" w:color="auto"/>
            </w:tcBorders>
          </w:tcPr>
          <w:p w14:paraId="4462D877" w14:textId="1B49D98C" w:rsidR="002F2F92" w:rsidRPr="00E71D19" w:rsidRDefault="002F2F92"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w:t>
            </w:r>
          </w:p>
        </w:tc>
        <w:tc>
          <w:tcPr>
            <w:tcW w:w="6617" w:type="dxa"/>
            <w:tcBorders>
              <w:top w:val="single" w:sz="4" w:space="0" w:color="auto"/>
              <w:left w:val="nil"/>
              <w:bottom w:val="single" w:sz="4" w:space="0" w:color="auto"/>
              <w:right w:val="single" w:sz="4" w:space="0" w:color="000000"/>
            </w:tcBorders>
          </w:tcPr>
          <w:p w14:paraId="1F171B63" w14:textId="08ADEE5E" w:rsidR="002F2F92" w:rsidRPr="00E71D19" w:rsidRDefault="002F2F92"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ағымдағы  трансферттер</w:t>
            </w:r>
          </w:p>
        </w:tc>
        <w:tc>
          <w:tcPr>
            <w:tcW w:w="1559" w:type="dxa"/>
            <w:tcBorders>
              <w:top w:val="nil"/>
              <w:left w:val="nil"/>
              <w:bottom w:val="single" w:sz="4" w:space="0" w:color="auto"/>
              <w:right w:val="single" w:sz="4" w:space="0" w:color="auto"/>
            </w:tcBorders>
            <w:noWrap/>
            <w:vAlign w:val="bottom"/>
          </w:tcPr>
          <w:p w14:paraId="54825A63" w14:textId="7303DDC0" w:rsidR="002F2F92" w:rsidRPr="00E71D19" w:rsidRDefault="002F2F92"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2 844 282</w:t>
            </w:r>
          </w:p>
        </w:tc>
      </w:tr>
      <w:tr w:rsidR="00667B0A" w:rsidRPr="00E71D19" w14:paraId="09B4ABDA"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C2F4A0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D38867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C8BC12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114</w:t>
            </w:r>
          </w:p>
        </w:tc>
        <w:tc>
          <w:tcPr>
            <w:tcW w:w="6617" w:type="dxa"/>
            <w:tcBorders>
              <w:top w:val="single" w:sz="4" w:space="0" w:color="auto"/>
              <w:left w:val="nil"/>
              <w:bottom w:val="single" w:sz="4" w:space="0" w:color="auto"/>
              <w:right w:val="single" w:sz="4" w:space="0" w:color="000000"/>
            </w:tcBorders>
            <w:hideMark/>
          </w:tcPr>
          <w:p w14:paraId="387EA06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даму трансферттері</w:t>
            </w:r>
          </w:p>
        </w:tc>
        <w:tc>
          <w:tcPr>
            <w:tcW w:w="1559" w:type="dxa"/>
            <w:tcBorders>
              <w:top w:val="nil"/>
              <w:left w:val="nil"/>
              <w:bottom w:val="single" w:sz="4" w:space="0" w:color="auto"/>
              <w:right w:val="single" w:sz="4" w:space="0" w:color="auto"/>
            </w:tcBorders>
            <w:noWrap/>
            <w:vAlign w:val="bottom"/>
            <w:hideMark/>
          </w:tcPr>
          <w:p w14:paraId="6CDD87E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434 285</w:t>
            </w:r>
          </w:p>
        </w:tc>
      </w:tr>
      <w:tr w:rsidR="00667B0A" w:rsidRPr="00E71D19" w14:paraId="565F3205" w14:textId="77777777" w:rsidTr="00E90A8E">
        <w:trPr>
          <w:trHeight w:val="330"/>
          <w:jc w:val="center"/>
        </w:trPr>
        <w:tc>
          <w:tcPr>
            <w:tcW w:w="500" w:type="dxa"/>
            <w:tcBorders>
              <w:top w:val="nil"/>
              <w:left w:val="single" w:sz="4" w:space="0" w:color="auto"/>
              <w:bottom w:val="single" w:sz="4" w:space="0" w:color="auto"/>
              <w:right w:val="single" w:sz="4" w:space="0" w:color="auto"/>
            </w:tcBorders>
            <w:hideMark/>
          </w:tcPr>
          <w:p w14:paraId="73317D5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CA381A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724</w:t>
            </w:r>
          </w:p>
        </w:tc>
        <w:tc>
          <w:tcPr>
            <w:tcW w:w="520" w:type="dxa"/>
            <w:tcBorders>
              <w:top w:val="nil"/>
              <w:left w:val="nil"/>
              <w:bottom w:val="single" w:sz="4" w:space="0" w:color="auto"/>
              <w:right w:val="single" w:sz="4" w:space="0" w:color="auto"/>
            </w:tcBorders>
            <w:hideMark/>
          </w:tcPr>
          <w:p w14:paraId="37B28D8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57EB8EE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мемлекеттік сәулет-құрылыс бақылауы басқармасы</w:t>
            </w:r>
          </w:p>
        </w:tc>
        <w:tc>
          <w:tcPr>
            <w:tcW w:w="1559" w:type="dxa"/>
            <w:tcBorders>
              <w:top w:val="nil"/>
              <w:left w:val="nil"/>
              <w:bottom w:val="single" w:sz="4" w:space="0" w:color="auto"/>
              <w:right w:val="single" w:sz="4" w:space="0" w:color="auto"/>
            </w:tcBorders>
            <w:noWrap/>
            <w:vAlign w:val="bottom"/>
            <w:hideMark/>
          </w:tcPr>
          <w:p w14:paraId="02D5926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98 314</w:t>
            </w:r>
          </w:p>
        </w:tc>
      </w:tr>
      <w:tr w:rsidR="00667B0A" w:rsidRPr="00E71D19" w14:paraId="6AD69B2C"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1D0EBC2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95579A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F284F0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086BF60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мемлекеттік сәулет-құрылыс бақылау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30CAB03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98 314</w:t>
            </w:r>
          </w:p>
        </w:tc>
      </w:tr>
      <w:tr w:rsidR="00667B0A" w:rsidRPr="00E71D19" w14:paraId="15BF0BCB" w14:textId="77777777" w:rsidTr="00E90A8E">
        <w:trPr>
          <w:trHeight w:val="300"/>
          <w:jc w:val="center"/>
        </w:trPr>
        <w:tc>
          <w:tcPr>
            <w:tcW w:w="500" w:type="dxa"/>
            <w:tcBorders>
              <w:top w:val="nil"/>
              <w:left w:val="single" w:sz="4" w:space="0" w:color="auto"/>
              <w:bottom w:val="single" w:sz="4" w:space="0" w:color="auto"/>
              <w:right w:val="single" w:sz="4" w:space="0" w:color="auto"/>
            </w:tcBorders>
            <w:hideMark/>
          </w:tcPr>
          <w:p w14:paraId="460BD07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w:t>
            </w:r>
          </w:p>
        </w:tc>
        <w:tc>
          <w:tcPr>
            <w:tcW w:w="580" w:type="dxa"/>
            <w:tcBorders>
              <w:top w:val="nil"/>
              <w:left w:val="nil"/>
              <w:bottom w:val="single" w:sz="4" w:space="0" w:color="auto"/>
              <w:right w:val="single" w:sz="4" w:space="0" w:color="auto"/>
            </w:tcBorders>
            <w:hideMark/>
          </w:tcPr>
          <w:p w14:paraId="4E49F54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6542CB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643521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Көлiк және коммуникация</w:t>
            </w:r>
          </w:p>
        </w:tc>
        <w:tc>
          <w:tcPr>
            <w:tcW w:w="1559" w:type="dxa"/>
            <w:tcBorders>
              <w:top w:val="nil"/>
              <w:left w:val="nil"/>
              <w:bottom w:val="single" w:sz="4" w:space="0" w:color="auto"/>
              <w:right w:val="single" w:sz="4" w:space="0" w:color="auto"/>
            </w:tcBorders>
            <w:noWrap/>
            <w:vAlign w:val="bottom"/>
            <w:hideMark/>
          </w:tcPr>
          <w:p w14:paraId="3FB1741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13 870 824</w:t>
            </w:r>
          </w:p>
        </w:tc>
      </w:tr>
      <w:tr w:rsidR="00667B0A" w:rsidRPr="00E71D19" w14:paraId="3809CE28" w14:textId="77777777" w:rsidTr="00E90A8E">
        <w:trPr>
          <w:trHeight w:val="345"/>
          <w:jc w:val="center"/>
        </w:trPr>
        <w:tc>
          <w:tcPr>
            <w:tcW w:w="500" w:type="dxa"/>
            <w:tcBorders>
              <w:top w:val="nil"/>
              <w:left w:val="single" w:sz="4" w:space="0" w:color="auto"/>
              <w:bottom w:val="single" w:sz="4" w:space="0" w:color="auto"/>
              <w:right w:val="single" w:sz="4" w:space="0" w:color="auto"/>
            </w:tcBorders>
            <w:hideMark/>
          </w:tcPr>
          <w:p w14:paraId="5D342D2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5B448A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268</w:t>
            </w:r>
          </w:p>
        </w:tc>
        <w:tc>
          <w:tcPr>
            <w:tcW w:w="520" w:type="dxa"/>
            <w:tcBorders>
              <w:top w:val="nil"/>
              <w:left w:val="nil"/>
              <w:bottom w:val="single" w:sz="4" w:space="0" w:color="auto"/>
              <w:right w:val="single" w:sz="4" w:space="0" w:color="auto"/>
            </w:tcBorders>
            <w:hideMark/>
          </w:tcPr>
          <w:p w14:paraId="6053ACD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051BB31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жолаушылар көлігі және автомобиль жолдары басқармасы</w:t>
            </w:r>
          </w:p>
        </w:tc>
        <w:tc>
          <w:tcPr>
            <w:tcW w:w="1559" w:type="dxa"/>
            <w:tcBorders>
              <w:top w:val="nil"/>
              <w:left w:val="nil"/>
              <w:bottom w:val="single" w:sz="4" w:space="0" w:color="auto"/>
              <w:right w:val="single" w:sz="4" w:space="0" w:color="auto"/>
            </w:tcBorders>
            <w:noWrap/>
            <w:vAlign w:val="bottom"/>
            <w:hideMark/>
          </w:tcPr>
          <w:p w14:paraId="12B154A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13 870 824</w:t>
            </w:r>
          </w:p>
        </w:tc>
      </w:tr>
      <w:tr w:rsidR="00667B0A" w:rsidRPr="00E71D19" w14:paraId="018822EF" w14:textId="77777777" w:rsidTr="00983D8C">
        <w:trPr>
          <w:trHeight w:val="585"/>
          <w:jc w:val="center"/>
        </w:trPr>
        <w:tc>
          <w:tcPr>
            <w:tcW w:w="500" w:type="dxa"/>
            <w:tcBorders>
              <w:top w:val="nil"/>
              <w:left w:val="single" w:sz="4" w:space="0" w:color="auto"/>
              <w:bottom w:val="single" w:sz="4" w:space="0" w:color="auto"/>
              <w:right w:val="single" w:sz="4" w:space="0" w:color="auto"/>
            </w:tcBorders>
            <w:hideMark/>
          </w:tcPr>
          <w:p w14:paraId="6B36AA8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B39AAC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E59801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2A94C0F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көлік және коммуникация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27BC655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170 795</w:t>
            </w:r>
          </w:p>
        </w:tc>
      </w:tr>
      <w:tr w:rsidR="00667B0A" w:rsidRPr="00E71D19" w14:paraId="56CEEC66" w14:textId="77777777" w:rsidTr="00983D8C">
        <w:trPr>
          <w:trHeight w:val="330"/>
          <w:jc w:val="center"/>
        </w:trPr>
        <w:tc>
          <w:tcPr>
            <w:tcW w:w="500" w:type="dxa"/>
            <w:tcBorders>
              <w:top w:val="single" w:sz="4" w:space="0" w:color="auto"/>
              <w:left w:val="single" w:sz="4" w:space="0" w:color="auto"/>
              <w:bottom w:val="single" w:sz="4" w:space="0" w:color="auto"/>
              <w:right w:val="single" w:sz="4" w:space="0" w:color="auto"/>
            </w:tcBorders>
            <w:hideMark/>
          </w:tcPr>
          <w:p w14:paraId="5EB0CF0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40029C0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3F289A1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17" w:type="dxa"/>
            <w:tcBorders>
              <w:top w:val="single" w:sz="4" w:space="0" w:color="auto"/>
              <w:left w:val="single" w:sz="4" w:space="0" w:color="auto"/>
              <w:bottom w:val="single" w:sz="4" w:space="0" w:color="auto"/>
              <w:right w:val="single" w:sz="4" w:space="0" w:color="auto"/>
            </w:tcBorders>
            <w:hideMark/>
          </w:tcPr>
          <w:p w14:paraId="13AC9DF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Көлік инфрақұрылымын дамыту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034708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5 896 956</w:t>
            </w:r>
          </w:p>
        </w:tc>
      </w:tr>
      <w:tr w:rsidR="00667B0A" w:rsidRPr="00E71D19" w14:paraId="6F00235D" w14:textId="77777777" w:rsidTr="002F2F92">
        <w:trPr>
          <w:trHeight w:val="202"/>
          <w:jc w:val="center"/>
        </w:trPr>
        <w:tc>
          <w:tcPr>
            <w:tcW w:w="500" w:type="dxa"/>
            <w:tcBorders>
              <w:top w:val="nil"/>
              <w:left w:val="single" w:sz="4" w:space="0" w:color="auto"/>
              <w:bottom w:val="single" w:sz="4" w:space="0" w:color="auto"/>
              <w:right w:val="single" w:sz="4" w:space="0" w:color="auto"/>
            </w:tcBorders>
            <w:hideMark/>
          </w:tcPr>
          <w:p w14:paraId="5B4FE5B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32C5D1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7FC43B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17" w:type="dxa"/>
            <w:tcBorders>
              <w:top w:val="single" w:sz="4" w:space="0" w:color="auto"/>
              <w:left w:val="nil"/>
              <w:bottom w:val="single" w:sz="4" w:space="0" w:color="auto"/>
              <w:right w:val="single" w:sz="4" w:space="0" w:color="000000"/>
            </w:tcBorders>
            <w:hideMark/>
          </w:tcPr>
          <w:p w14:paraId="23BF008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Автомобиль жолдарының жұмыс істеуін қамтамасыз ету</w:t>
            </w:r>
          </w:p>
        </w:tc>
        <w:tc>
          <w:tcPr>
            <w:tcW w:w="1559" w:type="dxa"/>
            <w:tcBorders>
              <w:top w:val="nil"/>
              <w:left w:val="nil"/>
              <w:bottom w:val="single" w:sz="4" w:space="0" w:color="auto"/>
              <w:right w:val="single" w:sz="4" w:space="0" w:color="auto"/>
            </w:tcBorders>
            <w:noWrap/>
            <w:vAlign w:val="bottom"/>
            <w:hideMark/>
          </w:tcPr>
          <w:p w14:paraId="7183F94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1 989 561</w:t>
            </w:r>
          </w:p>
        </w:tc>
      </w:tr>
      <w:tr w:rsidR="00667B0A" w:rsidRPr="00E71D19" w14:paraId="4368BBA1" w14:textId="77777777" w:rsidTr="00E90A8E">
        <w:trPr>
          <w:trHeight w:val="570"/>
          <w:jc w:val="center"/>
        </w:trPr>
        <w:tc>
          <w:tcPr>
            <w:tcW w:w="500" w:type="dxa"/>
            <w:tcBorders>
              <w:top w:val="single" w:sz="4" w:space="0" w:color="auto"/>
              <w:left w:val="single" w:sz="4" w:space="0" w:color="auto"/>
              <w:bottom w:val="single" w:sz="4" w:space="0" w:color="auto"/>
              <w:right w:val="single" w:sz="4" w:space="0" w:color="auto"/>
            </w:tcBorders>
            <w:hideMark/>
          </w:tcPr>
          <w:p w14:paraId="735994B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4EAAA93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042A652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17" w:type="dxa"/>
            <w:tcBorders>
              <w:top w:val="single" w:sz="4" w:space="0" w:color="auto"/>
              <w:left w:val="single" w:sz="4" w:space="0" w:color="auto"/>
              <w:bottom w:val="single" w:sz="4" w:space="0" w:color="auto"/>
              <w:right w:val="single" w:sz="4" w:space="0" w:color="auto"/>
            </w:tcBorders>
            <w:hideMark/>
          </w:tcPr>
          <w:p w14:paraId="6976FED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Әлеуметтiк маңызы бар ауданаралық (қалааралық) қатынастар бойынша жолаушылар тасымалын субсидиялау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1AE24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791 866</w:t>
            </w:r>
          </w:p>
        </w:tc>
      </w:tr>
      <w:tr w:rsidR="00667B0A" w:rsidRPr="00E71D19" w14:paraId="6A2F90FC" w14:textId="77777777" w:rsidTr="00E90A8E">
        <w:trPr>
          <w:trHeight w:val="330"/>
          <w:jc w:val="center"/>
        </w:trPr>
        <w:tc>
          <w:tcPr>
            <w:tcW w:w="500" w:type="dxa"/>
            <w:tcBorders>
              <w:top w:val="nil"/>
              <w:left w:val="single" w:sz="4" w:space="0" w:color="auto"/>
              <w:bottom w:val="single" w:sz="4" w:space="0" w:color="auto"/>
              <w:right w:val="single" w:sz="4" w:space="0" w:color="auto"/>
            </w:tcBorders>
            <w:hideMark/>
          </w:tcPr>
          <w:p w14:paraId="23F2DB8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6DD24F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CE0A7F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028</w:t>
            </w:r>
          </w:p>
        </w:tc>
        <w:tc>
          <w:tcPr>
            <w:tcW w:w="6617" w:type="dxa"/>
            <w:tcBorders>
              <w:top w:val="single" w:sz="4" w:space="0" w:color="auto"/>
              <w:left w:val="nil"/>
              <w:bottom w:val="single" w:sz="4" w:space="0" w:color="auto"/>
              <w:right w:val="single" w:sz="4" w:space="0" w:color="000000"/>
            </w:tcBorders>
            <w:hideMark/>
          </w:tcPr>
          <w:p w14:paraId="3197C4E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Көлiк инфрақұрылымының басым жобаларын іске асыру</w:t>
            </w:r>
          </w:p>
        </w:tc>
        <w:tc>
          <w:tcPr>
            <w:tcW w:w="1559" w:type="dxa"/>
            <w:tcBorders>
              <w:top w:val="nil"/>
              <w:left w:val="nil"/>
              <w:bottom w:val="single" w:sz="4" w:space="0" w:color="auto"/>
              <w:right w:val="single" w:sz="4" w:space="0" w:color="auto"/>
            </w:tcBorders>
            <w:noWrap/>
            <w:vAlign w:val="bottom"/>
            <w:hideMark/>
          </w:tcPr>
          <w:p w14:paraId="266ACC6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3 000 000</w:t>
            </w:r>
          </w:p>
        </w:tc>
      </w:tr>
      <w:tr w:rsidR="00667B0A" w:rsidRPr="00E71D19" w14:paraId="173D17D2" w14:textId="77777777" w:rsidTr="00E90A8E">
        <w:trPr>
          <w:trHeight w:val="330"/>
          <w:jc w:val="center"/>
        </w:trPr>
        <w:tc>
          <w:tcPr>
            <w:tcW w:w="500" w:type="dxa"/>
            <w:tcBorders>
              <w:top w:val="nil"/>
              <w:left w:val="single" w:sz="4" w:space="0" w:color="auto"/>
              <w:bottom w:val="single" w:sz="4" w:space="0" w:color="auto"/>
              <w:right w:val="single" w:sz="4" w:space="0" w:color="auto"/>
            </w:tcBorders>
            <w:hideMark/>
          </w:tcPr>
          <w:p w14:paraId="0CFB86E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871F10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63969F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114</w:t>
            </w:r>
          </w:p>
        </w:tc>
        <w:tc>
          <w:tcPr>
            <w:tcW w:w="6617" w:type="dxa"/>
            <w:tcBorders>
              <w:top w:val="single" w:sz="4" w:space="0" w:color="auto"/>
              <w:left w:val="nil"/>
              <w:bottom w:val="single" w:sz="4" w:space="0" w:color="auto"/>
              <w:right w:val="single" w:sz="4" w:space="0" w:color="000000"/>
            </w:tcBorders>
            <w:hideMark/>
          </w:tcPr>
          <w:p w14:paraId="53A33EA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даму трансферттері</w:t>
            </w:r>
          </w:p>
        </w:tc>
        <w:tc>
          <w:tcPr>
            <w:tcW w:w="1559" w:type="dxa"/>
            <w:tcBorders>
              <w:top w:val="nil"/>
              <w:left w:val="nil"/>
              <w:bottom w:val="single" w:sz="4" w:space="0" w:color="auto"/>
              <w:right w:val="single" w:sz="4" w:space="0" w:color="auto"/>
            </w:tcBorders>
            <w:noWrap/>
            <w:vAlign w:val="bottom"/>
            <w:hideMark/>
          </w:tcPr>
          <w:p w14:paraId="38A7C4F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2 021 646</w:t>
            </w:r>
          </w:p>
        </w:tc>
      </w:tr>
      <w:tr w:rsidR="00667B0A" w:rsidRPr="00E71D19" w14:paraId="77847C1A"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1DC79B1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w:t>
            </w:r>
          </w:p>
        </w:tc>
        <w:tc>
          <w:tcPr>
            <w:tcW w:w="580" w:type="dxa"/>
            <w:tcBorders>
              <w:top w:val="nil"/>
              <w:left w:val="nil"/>
              <w:bottom w:val="single" w:sz="4" w:space="0" w:color="auto"/>
              <w:right w:val="single" w:sz="4" w:space="0" w:color="auto"/>
            </w:tcBorders>
            <w:hideMark/>
          </w:tcPr>
          <w:p w14:paraId="0D94DBD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2C2292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0DB0E46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Басқалар</w:t>
            </w:r>
          </w:p>
        </w:tc>
        <w:tc>
          <w:tcPr>
            <w:tcW w:w="1559" w:type="dxa"/>
            <w:tcBorders>
              <w:top w:val="nil"/>
              <w:left w:val="nil"/>
              <w:bottom w:val="single" w:sz="4" w:space="0" w:color="auto"/>
              <w:right w:val="single" w:sz="4" w:space="0" w:color="auto"/>
            </w:tcBorders>
            <w:noWrap/>
            <w:vAlign w:val="bottom"/>
            <w:hideMark/>
          </w:tcPr>
          <w:p w14:paraId="56362DB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8 933 513</w:t>
            </w:r>
          </w:p>
        </w:tc>
      </w:tr>
      <w:tr w:rsidR="00667B0A" w:rsidRPr="00E71D19" w14:paraId="3EBA6EA9"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3099DB3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97CC5A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20" w:type="dxa"/>
            <w:tcBorders>
              <w:top w:val="nil"/>
              <w:left w:val="nil"/>
              <w:bottom w:val="single" w:sz="4" w:space="0" w:color="auto"/>
              <w:right w:val="single" w:sz="4" w:space="0" w:color="auto"/>
            </w:tcBorders>
            <w:hideMark/>
          </w:tcPr>
          <w:p w14:paraId="62B728E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27A8F73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1820D5E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6 354 849</w:t>
            </w:r>
          </w:p>
        </w:tc>
      </w:tr>
      <w:tr w:rsidR="00667B0A" w:rsidRPr="00E71D19" w14:paraId="0632F87C"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1134134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5D4420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AF5684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012</w:t>
            </w:r>
          </w:p>
        </w:tc>
        <w:tc>
          <w:tcPr>
            <w:tcW w:w="6617" w:type="dxa"/>
            <w:tcBorders>
              <w:top w:val="single" w:sz="4" w:space="0" w:color="auto"/>
              <w:left w:val="nil"/>
              <w:bottom w:val="single" w:sz="4" w:space="0" w:color="auto"/>
              <w:right w:val="single" w:sz="4" w:space="0" w:color="000000"/>
            </w:tcBorders>
            <w:hideMark/>
          </w:tcPr>
          <w:p w14:paraId="03AE109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жергілікті атқарушы органының резерві</w:t>
            </w:r>
          </w:p>
        </w:tc>
        <w:tc>
          <w:tcPr>
            <w:tcW w:w="1559" w:type="dxa"/>
            <w:tcBorders>
              <w:top w:val="nil"/>
              <w:left w:val="nil"/>
              <w:bottom w:val="single" w:sz="4" w:space="0" w:color="auto"/>
              <w:right w:val="single" w:sz="4" w:space="0" w:color="auto"/>
            </w:tcBorders>
            <w:noWrap/>
            <w:vAlign w:val="bottom"/>
            <w:hideMark/>
          </w:tcPr>
          <w:p w14:paraId="47BF051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6 279 815</w:t>
            </w:r>
          </w:p>
        </w:tc>
      </w:tr>
      <w:tr w:rsidR="00667B0A" w:rsidRPr="00E71D19" w14:paraId="3F1DC664" w14:textId="77777777" w:rsidTr="002F2F92">
        <w:trPr>
          <w:trHeight w:val="1469"/>
          <w:jc w:val="center"/>
        </w:trPr>
        <w:tc>
          <w:tcPr>
            <w:tcW w:w="500" w:type="dxa"/>
            <w:tcBorders>
              <w:top w:val="nil"/>
              <w:left w:val="single" w:sz="4" w:space="0" w:color="auto"/>
              <w:bottom w:val="single" w:sz="4" w:space="0" w:color="auto"/>
              <w:right w:val="single" w:sz="4" w:space="0" w:color="auto"/>
            </w:tcBorders>
            <w:hideMark/>
          </w:tcPr>
          <w:p w14:paraId="6C73583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00BB4B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C205A4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064</w:t>
            </w:r>
          </w:p>
        </w:tc>
        <w:tc>
          <w:tcPr>
            <w:tcW w:w="6617" w:type="dxa"/>
            <w:tcBorders>
              <w:top w:val="single" w:sz="4" w:space="0" w:color="auto"/>
              <w:left w:val="nil"/>
              <w:bottom w:val="single" w:sz="4" w:space="0" w:color="auto"/>
              <w:right w:val="single" w:sz="4" w:space="0" w:color="000000"/>
            </w:tcBorders>
            <w:hideMark/>
          </w:tcPr>
          <w:p w14:paraId="0034E79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бюджеттік инвестициялық жобалардың техникалық-экономикалық негіздемелерін және мемлекеттік-жекешелік әріптестік жобалардың, оның ішінде концессиялық жобалардың конкурстық құжаттамаларын әзірлеу немесе түзету, сондай-ақ қажетті сараптамаларын жүргізу, мемлекеттік-жекешелік әріптестік жобаларды, оның ішінде концессиялық жобаларды консультациялық сүйемелдеу</w:t>
            </w:r>
          </w:p>
        </w:tc>
        <w:tc>
          <w:tcPr>
            <w:tcW w:w="1559" w:type="dxa"/>
            <w:tcBorders>
              <w:top w:val="nil"/>
              <w:left w:val="nil"/>
              <w:bottom w:val="single" w:sz="4" w:space="0" w:color="auto"/>
              <w:right w:val="single" w:sz="4" w:space="0" w:color="auto"/>
            </w:tcBorders>
            <w:noWrap/>
            <w:vAlign w:val="bottom"/>
            <w:hideMark/>
          </w:tcPr>
          <w:p w14:paraId="08A50E2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75 034</w:t>
            </w:r>
          </w:p>
        </w:tc>
      </w:tr>
      <w:tr w:rsidR="00667B0A" w:rsidRPr="00E71D19" w14:paraId="7E8791BB" w14:textId="77777777" w:rsidTr="00E90A8E">
        <w:trPr>
          <w:trHeight w:val="600"/>
          <w:jc w:val="center"/>
        </w:trPr>
        <w:tc>
          <w:tcPr>
            <w:tcW w:w="500" w:type="dxa"/>
            <w:tcBorders>
              <w:top w:val="nil"/>
              <w:left w:val="single" w:sz="4" w:space="0" w:color="auto"/>
              <w:bottom w:val="single" w:sz="4" w:space="0" w:color="auto"/>
              <w:right w:val="single" w:sz="4" w:space="0" w:color="auto"/>
            </w:tcBorders>
            <w:hideMark/>
          </w:tcPr>
          <w:p w14:paraId="7450BDB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88AE66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266</w:t>
            </w:r>
          </w:p>
        </w:tc>
        <w:tc>
          <w:tcPr>
            <w:tcW w:w="520" w:type="dxa"/>
            <w:tcBorders>
              <w:top w:val="nil"/>
              <w:left w:val="nil"/>
              <w:bottom w:val="single" w:sz="4" w:space="0" w:color="auto"/>
              <w:right w:val="single" w:sz="4" w:space="0" w:color="auto"/>
            </w:tcBorders>
            <w:hideMark/>
          </w:tcPr>
          <w:p w14:paraId="63B5DDD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530CC54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кәсіпкерлік және индустриалдық-инновациялық даму басқармасы</w:t>
            </w:r>
          </w:p>
        </w:tc>
        <w:tc>
          <w:tcPr>
            <w:tcW w:w="1559" w:type="dxa"/>
            <w:tcBorders>
              <w:top w:val="nil"/>
              <w:left w:val="nil"/>
              <w:bottom w:val="single" w:sz="4" w:space="0" w:color="auto"/>
              <w:right w:val="single" w:sz="4" w:space="0" w:color="auto"/>
            </w:tcBorders>
            <w:noWrap/>
            <w:vAlign w:val="bottom"/>
            <w:hideMark/>
          </w:tcPr>
          <w:p w14:paraId="2BF8B01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2 578 664</w:t>
            </w:r>
          </w:p>
        </w:tc>
      </w:tr>
      <w:tr w:rsidR="00667B0A" w:rsidRPr="00E71D19" w14:paraId="133CC11C" w14:textId="77777777" w:rsidTr="00E90A8E">
        <w:trPr>
          <w:trHeight w:val="735"/>
          <w:jc w:val="center"/>
        </w:trPr>
        <w:tc>
          <w:tcPr>
            <w:tcW w:w="500" w:type="dxa"/>
            <w:tcBorders>
              <w:top w:val="nil"/>
              <w:left w:val="single" w:sz="4" w:space="0" w:color="auto"/>
              <w:bottom w:val="single" w:sz="4" w:space="0" w:color="auto"/>
              <w:right w:val="single" w:sz="4" w:space="0" w:color="auto"/>
            </w:tcBorders>
            <w:hideMark/>
          </w:tcPr>
          <w:p w14:paraId="31EEA20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ACBB4F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3E99B2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17" w:type="dxa"/>
            <w:tcBorders>
              <w:top w:val="single" w:sz="4" w:space="0" w:color="auto"/>
              <w:left w:val="nil"/>
              <w:bottom w:val="single" w:sz="4" w:space="0" w:color="auto"/>
              <w:right w:val="single" w:sz="4" w:space="0" w:color="000000"/>
            </w:tcBorders>
            <w:hideMark/>
          </w:tcPr>
          <w:p w14:paraId="13F20EF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кәсіпкерлік және индустриалдық-инновациялық  қызметті дамыту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4834235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277 664</w:t>
            </w:r>
          </w:p>
        </w:tc>
      </w:tr>
      <w:tr w:rsidR="00667B0A" w:rsidRPr="00E71D19" w14:paraId="75480D13" w14:textId="77777777" w:rsidTr="00E90A8E">
        <w:trPr>
          <w:trHeight w:val="570"/>
          <w:jc w:val="center"/>
        </w:trPr>
        <w:tc>
          <w:tcPr>
            <w:tcW w:w="500" w:type="dxa"/>
            <w:tcBorders>
              <w:top w:val="single" w:sz="4" w:space="0" w:color="auto"/>
              <w:left w:val="single" w:sz="4" w:space="0" w:color="auto"/>
              <w:bottom w:val="single" w:sz="4" w:space="0" w:color="auto"/>
              <w:right w:val="single" w:sz="4" w:space="0" w:color="auto"/>
            </w:tcBorders>
            <w:hideMark/>
          </w:tcPr>
          <w:p w14:paraId="1CC9165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696B69F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58CCF87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010</w:t>
            </w:r>
          </w:p>
        </w:tc>
        <w:tc>
          <w:tcPr>
            <w:tcW w:w="6617" w:type="dxa"/>
            <w:tcBorders>
              <w:top w:val="single" w:sz="4" w:space="0" w:color="auto"/>
              <w:left w:val="single" w:sz="4" w:space="0" w:color="auto"/>
              <w:bottom w:val="single" w:sz="4" w:space="0" w:color="auto"/>
              <w:right w:val="single" w:sz="4" w:space="0" w:color="auto"/>
            </w:tcBorders>
            <w:hideMark/>
          </w:tcPr>
          <w:p w14:paraId="4A645E2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Кәсіпкерлік субъектілерінің кредиттері бойынша пайыздық мөлшерлемелерді субсидиялау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7D844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1 955 759</w:t>
            </w:r>
          </w:p>
        </w:tc>
      </w:tr>
      <w:tr w:rsidR="00667B0A" w:rsidRPr="00E71D19" w14:paraId="669C71C8"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682A931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45945C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FD793A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17" w:type="dxa"/>
            <w:tcBorders>
              <w:top w:val="single" w:sz="4" w:space="0" w:color="auto"/>
              <w:left w:val="nil"/>
              <w:bottom w:val="single" w:sz="4" w:space="0" w:color="auto"/>
              <w:right w:val="single" w:sz="4" w:space="0" w:color="000000"/>
            </w:tcBorders>
            <w:hideMark/>
          </w:tcPr>
          <w:p w14:paraId="7C4840C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Кәсіпкерлік субъектілерінің кредиттерін ішінара кепілдендіру</w:t>
            </w:r>
          </w:p>
        </w:tc>
        <w:tc>
          <w:tcPr>
            <w:tcW w:w="1559" w:type="dxa"/>
            <w:tcBorders>
              <w:top w:val="nil"/>
              <w:left w:val="nil"/>
              <w:bottom w:val="single" w:sz="4" w:space="0" w:color="auto"/>
              <w:right w:val="single" w:sz="4" w:space="0" w:color="auto"/>
            </w:tcBorders>
            <w:noWrap/>
            <w:vAlign w:val="bottom"/>
            <w:hideMark/>
          </w:tcPr>
          <w:p w14:paraId="7AE9638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189 297</w:t>
            </w:r>
          </w:p>
        </w:tc>
      </w:tr>
      <w:tr w:rsidR="00667B0A" w:rsidRPr="00E71D19" w14:paraId="65C4E648" w14:textId="77777777" w:rsidTr="00E90A8E">
        <w:trPr>
          <w:trHeight w:val="570"/>
          <w:jc w:val="center"/>
        </w:trPr>
        <w:tc>
          <w:tcPr>
            <w:tcW w:w="500" w:type="dxa"/>
            <w:tcBorders>
              <w:top w:val="nil"/>
              <w:left w:val="single" w:sz="4" w:space="0" w:color="auto"/>
              <w:bottom w:val="single" w:sz="4" w:space="0" w:color="auto"/>
              <w:right w:val="single" w:sz="4" w:space="0" w:color="auto"/>
            </w:tcBorders>
            <w:hideMark/>
          </w:tcPr>
          <w:p w14:paraId="1AC5FEF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8D3267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77884A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082</w:t>
            </w:r>
          </w:p>
        </w:tc>
        <w:tc>
          <w:tcPr>
            <w:tcW w:w="6617" w:type="dxa"/>
            <w:tcBorders>
              <w:top w:val="single" w:sz="4" w:space="0" w:color="auto"/>
              <w:left w:val="nil"/>
              <w:bottom w:val="single" w:sz="4" w:space="0" w:color="auto"/>
              <w:right w:val="single" w:sz="4" w:space="0" w:color="000000"/>
            </w:tcBorders>
            <w:hideMark/>
          </w:tcPr>
          <w:p w14:paraId="0586663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Бизнес-идеяларды іске асыру үшін кәсіпкерлік субъектілеріне мемлекеттік гранттар беру</w:t>
            </w:r>
          </w:p>
        </w:tc>
        <w:tc>
          <w:tcPr>
            <w:tcW w:w="1559" w:type="dxa"/>
            <w:tcBorders>
              <w:top w:val="nil"/>
              <w:left w:val="nil"/>
              <w:bottom w:val="single" w:sz="4" w:space="0" w:color="auto"/>
              <w:right w:val="single" w:sz="4" w:space="0" w:color="auto"/>
            </w:tcBorders>
            <w:noWrap/>
            <w:vAlign w:val="bottom"/>
            <w:hideMark/>
          </w:tcPr>
          <w:p w14:paraId="100D355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155 944</w:t>
            </w:r>
          </w:p>
        </w:tc>
      </w:tr>
      <w:tr w:rsidR="00667B0A" w:rsidRPr="00E71D19" w14:paraId="0B8306F6"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DC34C8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w:t>
            </w:r>
          </w:p>
        </w:tc>
        <w:tc>
          <w:tcPr>
            <w:tcW w:w="580" w:type="dxa"/>
            <w:tcBorders>
              <w:top w:val="nil"/>
              <w:left w:val="nil"/>
              <w:bottom w:val="single" w:sz="4" w:space="0" w:color="auto"/>
              <w:right w:val="single" w:sz="4" w:space="0" w:color="auto"/>
            </w:tcBorders>
            <w:hideMark/>
          </w:tcPr>
          <w:p w14:paraId="585B678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59F7E6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12C0555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Борышқа қызмет көрсету</w:t>
            </w:r>
          </w:p>
        </w:tc>
        <w:tc>
          <w:tcPr>
            <w:tcW w:w="1559" w:type="dxa"/>
            <w:tcBorders>
              <w:top w:val="nil"/>
              <w:left w:val="nil"/>
              <w:bottom w:val="single" w:sz="4" w:space="0" w:color="auto"/>
              <w:right w:val="single" w:sz="4" w:space="0" w:color="auto"/>
            </w:tcBorders>
            <w:noWrap/>
            <w:vAlign w:val="bottom"/>
            <w:hideMark/>
          </w:tcPr>
          <w:p w14:paraId="7797898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4 076 157</w:t>
            </w:r>
          </w:p>
        </w:tc>
      </w:tr>
      <w:tr w:rsidR="00667B0A" w:rsidRPr="00E71D19" w14:paraId="4DF7FC85"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3CAED0D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98E171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20" w:type="dxa"/>
            <w:tcBorders>
              <w:top w:val="nil"/>
              <w:left w:val="nil"/>
              <w:bottom w:val="single" w:sz="4" w:space="0" w:color="auto"/>
              <w:right w:val="single" w:sz="4" w:space="0" w:color="auto"/>
            </w:tcBorders>
            <w:hideMark/>
          </w:tcPr>
          <w:p w14:paraId="7B19223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0E42E67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3790ED9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4 076 157</w:t>
            </w:r>
          </w:p>
        </w:tc>
      </w:tr>
      <w:tr w:rsidR="00667B0A" w:rsidRPr="00E71D19" w14:paraId="22E12CB7" w14:textId="77777777" w:rsidTr="00E90A8E">
        <w:trPr>
          <w:trHeight w:val="294"/>
          <w:jc w:val="center"/>
        </w:trPr>
        <w:tc>
          <w:tcPr>
            <w:tcW w:w="500" w:type="dxa"/>
            <w:tcBorders>
              <w:top w:val="nil"/>
              <w:left w:val="single" w:sz="4" w:space="0" w:color="auto"/>
              <w:bottom w:val="single" w:sz="4" w:space="0" w:color="auto"/>
              <w:right w:val="single" w:sz="4" w:space="0" w:color="auto"/>
            </w:tcBorders>
            <w:hideMark/>
          </w:tcPr>
          <w:p w14:paraId="3D9F506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3DC9AA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12679B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17" w:type="dxa"/>
            <w:tcBorders>
              <w:top w:val="single" w:sz="4" w:space="0" w:color="auto"/>
              <w:left w:val="nil"/>
              <w:bottom w:val="single" w:sz="4" w:space="0" w:color="auto"/>
              <w:right w:val="single" w:sz="4" w:space="0" w:color="000000"/>
            </w:tcBorders>
            <w:hideMark/>
          </w:tcPr>
          <w:p w14:paraId="1C19763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атқарушы органдардың борышына қызмет көрсету</w:t>
            </w:r>
          </w:p>
        </w:tc>
        <w:tc>
          <w:tcPr>
            <w:tcW w:w="1559" w:type="dxa"/>
            <w:tcBorders>
              <w:top w:val="nil"/>
              <w:left w:val="nil"/>
              <w:bottom w:val="single" w:sz="4" w:space="0" w:color="auto"/>
              <w:right w:val="single" w:sz="4" w:space="0" w:color="auto"/>
            </w:tcBorders>
            <w:noWrap/>
            <w:vAlign w:val="bottom"/>
            <w:hideMark/>
          </w:tcPr>
          <w:p w14:paraId="17DA0AE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4 068 957</w:t>
            </w:r>
          </w:p>
        </w:tc>
      </w:tr>
      <w:tr w:rsidR="00667B0A" w:rsidRPr="00E71D19" w14:paraId="16081346" w14:textId="77777777" w:rsidTr="00E90A8E">
        <w:trPr>
          <w:trHeight w:val="780"/>
          <w:jc w:val="center"/>
        </w:trPr>
        <w:tc>
          <w:tcPr>
            <w:tcW w:w="500" w:type="dxa"/>
            <w:tcBorders>
              <w:top w:val="nil"/>
              <w:left w:val="single" w:sz="4" w:space="0" w:color="auto"/>
              <w:bottom w:val="single" w:sz="4" w:space="0" w:color="auto"/>
              <w:right w:val="single" w:sz="4" w:space="0" w:color="auto"/>
            </w:tcBorders>
            <w:hideMark/>
          </w:tcPr>
          <w:p w14:paraId="337D386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5EAA68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6038FB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016</w:t>
            </w:r>
          </w:p>
        </w:tc>
        <w:tc>
          <w:tcPr>
            <w:tcW w:w="6617" w:type="dxa"/>
            <w:tcBorders>
              <w:top w:val="single" w:sz="4" w:space="0" w:color="auto"/>
              <w:left w:val="nil"/>
              <w:bottom w:val="single" w:sz="4" w:space="0" w:color="auto"/>
              <w:right w:val="single" w:sz="4" w:space="0" w:color="000000"/>
            </w:tcBorders>
            <w:hideMark/>
          </w:tcPr>
          <w:p w14:paraId="01AC3C7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атқарушы органдардың республикалық бюджеттен қарыздар бойынша сыйақылар мен өзге де төлемдерді төлеу бойынша борышына қызмет көрсету</w:t>
            </w:r>
          </w:p>
        </w:tc>
        <w:tc>
          <w:tcPr>
            <w:tcW w:w="1559" w:type="dxa"/>
            <w:tcBorders>
              <w:top w:val="nil"/>
              <w:left w:val="nil"/>
              <w:bottom w:val="single" w:sz="4" w:space="0" w:color="auto"/>
              <w:right w:val="single" w:sz="4" w:space="0" w:color="auto"/>
            </w:tcBorders>
            <w:noWrap/>
            <w:vAlign w:val="bottom"/>
            <w:hideMark/>
          </w:tcPr>
          <w:p w14:paraId="479764F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7 200</w:t>
            </w:r>
          </w:p>
        </w:tc>
      </w:tr>
      <w:tr w:rsidR="002F2F92" w:rsidRPr="00E71D19" w14:paraId="21C3AD9B" w14:textId="77777777" w:rsidTr="00E90A8E">
        <w:trPr>
          <w:trHeight w:val="285"/>
          <w:jc w:val="center"/>
        </w:trPr>
        <w:tc>
          <w:tcPr>
            <w:tcW w:w="500" w:type="dxa"/>
            <w:tcBorders>
              <w:top w:val="nil"/>
              <w:left w:val="single" w:sz="4" w:space="0" w:color="auto"/>
              <w:bottom w:val="single" w:sz="4" w:space="0" w:color="auto"/>
              <w:right w:val="single" w:sz="4" w:space="0" w:color="auto"/>
            </w:tcBorders>
            <w:hideMark/>
          </w:tcPr>
          <w:p w14:paraId="4ED824DE" w14:textId="77777777" w:rsidR="002F2F92" w:rsidRPr="00E71D19" w:rsidRDefault="002F2F92" w:rsidP="002F2F9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w:t>
            </w:r>
          </w:p>
        </w:tc>
        <w:tc>
          <w:tcPr>
            <w:tcW w:w="580" w:type="dxa"/>
            <w:tcBorders>
              <w:top w:val="nil"/>
              <w:left w:val="nil"/>
              <w:bottom w:val="single" w:sz="4" w:space="0" w:color="auto"/>
              <w:right w:val="single" w:sz="4" w:space="0" w:color="auto"/>
            </w:tcBorders>
            <w:hideMark/>
          </w:tcPr>
          <w:p w14:paraId="550B3A94" w14:textId="77777777" w:rsidR="002F2F92" w:rsidRPr="00E71D19" w:rsidRDefault="002F2F92" w:rsidP="002F2F9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AD3291E" w14:textId="77777777" w:rsidR="002F2F92" w:rsidRPr="00E71D19" w:rsidRDefault="002F2F92" w:rsidP="002F2F9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01DD2637" w14:textId="77777777" w:rsidR="002F2F92" w:rsidRPr="00E71D19" w:rsidRDefault="002F2F92" w:rsidP="002F2F9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Трансферттер</w:t>
            </w:r>
          </w:p>
        </w:tc>
        <w:tc>
          <w:tcPr>
            <w:tcW w:w="1559" w:type="dxa"/>
            <w:tcBorders>
              <w:top w:val="nil"/>
              <w:left w:val="nil"/>
              <w:bottom w:val="single" w:sz="4" w:space="0" w:color="auto"/>
              <w:right w:val="single" w:sz="4" w:space="0" w:color="auto"/>
            </w:tcBorders>
            <w:noWrap/>
            <w:vAlign w:val="bottom"/>
            <w:hideMark/>
          </w:tcPr>
          <w:p w14:paraId="1C0FB5F1" w14:textId="2CDAE482" w:rsidR="002F2F92" w:rsidRPr="00E71D19" w:rsidRDefault="002F2F92" w:rsidP="002F2F9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6 160 261</w:t>
            </w:r>
          </w:p>
        </w:tc>
      </w:tr>
      <w:tr w:rsidR="002F2F92" w:rsidRPr="00E71D19" w14:paraId="10B12FCB" w14:textId="77777777" w:rsidTr="00E90A8E">
        <w:trPr>
          <w:trHeight w:val="315"/>
          <w:jc w:val="center"/>
        </w:trPr>
        <w:tc>
          <w:tcPr>
            <w:tcW w:w="500" w:type="dxa"/>
            <w:tcBorders>
              <w:top w:val="nil"/>
              <w:left w:val="single" w:sz="4" w:space="0" w:color="auto"/>
              <w:bottom w:val="single" w:sz="4" w:space="0" w:color="auto"/>
              <w:right w:val="single" w:sz="4" w:space="0" w:color="auto"/>
            </w:tcBorders>
            <w:hideMark/>
          </w:tcPr>
          <w:p w14:paraId="6AE7CFA0" w14:textId="77777777" w:rsidR="002F2F92" w:rsidRPr="00E71D19" w:rsidRDefault="002F2F92" w:rsidP="002F2F9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A150F6E" w14:textId="77777777" w:rsidR="002F2F92" w:rsidRPr="00E71D19" w:rsidRDefault="002F2F92" w:rsidP="002F2F9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20" w:type="dxa"/>
            <w:tcBorders>
              <w:top w:val="nil"/>
              <w:left w:val="nil"/>
              <w:bottom w:val="single" w:sz="4" w:space="0" w:color="auto"/>
              <w:right w:val="single" w:sz="4" w:space="0" w:color="auto"/>
            </w:tcBorders>
            <w:hideMark/>
          </w:tcPr>
          <w:p w14:paraId="74FDD4C9" w14:textId="77777777" w:rsidR="002F2F92" w:rsidRPr="00E71D19" w:rsidRDefault="002F2F92" w:rsidP="002F2F9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48D91D74" w14:textId="77777777" w:rsidR="002F2F92" w:rsidRPr="00E71D19" w:rsidRDefault="002F2F92" w:rsidP="002F2F9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4C4BBD7D" w14:textId="2D0E0BD8" w:rsidR="002F2F92" w:rsidRPr="00E71D19" w:rsidRDefault="002F2F92" w:rsidP="002F2F9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6 160 261</w:t>
            </w:r>
          </w:p>
        </w:tc>
      </w:tr>
      <w:tr w:rsidR="002F2F92" w:rsidRPr="00E71D19" w14:paraId="5C56FE80" w14:textId="77777777" w:rsidTr="00E90A8E">
        <w:trPr>
          <w:trHeight w:val="300"/>
          <w:jc w:val="center"/>
        </w:trPr>
        <w:tc>
          <w:tcPr>
            <w:tcW w:w="500" w:type="dxa"/>
            <w:tcBorders>
              <w:top w:val="nil"/>
              <w:left w:val="single" w:sz="4" w:space="0" w:color="auto"/>
              <w:bottom w:val="single" w:sz="4" w:space="0" w:color="auto"/>
              <w:right w:val="single" w:sz="4" w:space="0" w:color="auto"/>
            </w:tcBorders>
            <w:hideMark/>
          </w:tcPr>
          <w:p w14:paraId="788327E1" w14:textId="77777777" w:rsidR="002F2F92" w:rsidRPr="00E71D19" w:rsidRDefault="002F2F92" w:rsidP="002F2F9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A9DD839" w14:textId="77777777" w:rsidR="002F2F92" w:rsidRPr="00E71D19" w:rsidRDefault="002F2F92" w:rsidP="002F2F9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47CFBB7" w14:textId="77777777" w:rsidR="002F2F92" w:rsidRPr="00E71D19" w:rsidRDefault="002F2F92" w:rsidP="002F2F9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17" w:type="dxa"/>
            <w:tcBorders>
              <w:top w:val="single" w:sz="4" w:space="0" w:color="auto"/>
              <w:left w:val="nil"/>
              <w:bottom w:val="single" w:sz="4" w:space="0" w:color="auto"/>
              <w:right w:val="single" w:sz="4" w:space="0" w:color="000000"/>
            </w:tcBorders>
            <w:hideMark/>
          </w:tcPr>
          <w:p w14:paraId="79D182BA" w14:textId="77777777" w:rsidR="002F2F92" w:rsidRPr="00E71D19" w:rsidRDefault="002F2F92" w:rsidP="002F2F9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Субвенциялар</w:t>
            </w:r>
          </w:p>
        </w:tc>
        <w:tc>
          <w:tcPr>
            <w:tcW w:w="1559" w:type="dxa"/>
            <w:tcBorders>
              <w:top w:val="nil"/>
              <w:left w:val="nil"/>
              <w:bottom w:val="single" w:sz="4" w:space="0" w:color="auto"/>
              <w:right w:val="single" w:sz="4" w:space="0" w:color="auto"/>
            </w:tcBorders>
            <w:noWrap/>
            <w:vAlign w:val="bottom"/>
            <w:hideMark/>
          </w:tcPr>
          <w:p w14:paraId="75912575" w14:textId="243800A8" w:rsidR="002F2F92" w:rsidRPr="00E71D19" w:rsidRDefault="002F2F92" w:rsidP="002F2F9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6 160 261</w:t>
            </w:r>
          </w:p>
        </w:tc>
      </w:tr>
      <w:tr w:rsidR="00667B0A" w:rsidRPr="00E71D19" w14:paraId="4E1A319A" w14:textId="77777777" w:rsidTr="00E90A8E">
        <w:trPr>
          <w:trHeight w:val="330"/>
          <w:jc w:val="center"/>
        </w:trPr>
        <w:tc>
          <w:tcPr>
            <w:tcW w:w="500" w:type="dxa"/>
            <w:tcBorders>
              <w:top w:val="nil"/>
              <w:left w:val="single" w:sz="4" w:space="0" w:color="auto"/>
              <w:bottom w:val="single" w:sz="4" w:space="0" w:color="auto"/>
              <w:right w:val="single" w:sz="4" w:space="0" w:color="auto"/>
            </w:tcBorders>
            <w:hideMark/>
          </w:tcPr>
          <w:p w14:paraId="106E5E3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52195D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47EFB0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3670265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Таза бюджеттік кредиттеу</w:t>
            </w:r>
          </w:p>
        </w:tc>
        <w:tc>
          <w:tcPr>
            <w:tcW w:w="1559" w:type="dxa"/>
            <w:tcBorders>
              <w:top w:val="nil"/>
              <w:left w:val="nil"/>
              <w:bottom w:val="single" w:sz="4" w:space="0" w:color="auto"/>
              <w:right w:val="single" w:sz="4" w:space="0" w:color="auto"/>
            </w:tcBorders>
            <w:noWrap/>
            <w:vAlign w:val="bottom"/>
            <w:hideMark/>
          </w:tcPr>
          <w:p w14:paraId="077C7ED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48 753 523</w:t>
            </w:r>
          </w:p>
        </w:tc>
      </w:tr>
      <w:tr w:rsidR="00667B0A" w:rsidRPr="00E71D19" w14:paraId="4CAE67FC" w14:textId="77777777" w:rsidTr="00E90A8E">
        <w:trPr>
          <w:trHeight w:val="315"/>
          <w:jc w:val="center"/>
        </w:trPr>
        <w:tc>
          <w:tcPr>
            <w:tcW w:w="500" w:type="dxa"/>
            <w:tcBorders>
              <w:top w:val="nil"/>
              <w:left w:val="single" w:sz="4" w:space="0" w:color="auto"/>
              <w:bottom w:val="single" w:sz="4" w:space="0" w:color="auto"/>
              <w:right w:val="single" w:sz="4" w:space="0" w:color="auto"/>
            </w:tcBorders>
            <w:hideMark/>
          </w:tcPr>
          <w:p w14:paraId="5DEDCFB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7457E9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017013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5D95521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несиелер</w:t>
            </w:r>
          </w:p>
        </w:tc>
        <w:tc>
          <w:tcPr>
            <w:tcW w:w="1559" w:type="dxa"/>
            <w:tcBorders>
              <w:top w:val="nil"/>
              <w:left w:val="nil"/>
              <w:bottom w:val="single" w:sz="4" w:space="0" w:color="auto"/>
              <w:right w:val="single" w:sz="4" w:space="0" w:color="auto"/>
            </w:tcBorders>
            <w:noWrap/>
            <w:vAlign w:val="bottom"/>
            <w:hideMark/>
          </w:tcPr>
          <w:p w14:paraId="447B63B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79 229 585</w:t>
            </w:r>
          </w:p>
        </w:tc>
      </w:tr>
      <w:tr w:rsidR="00667B0A" w:rsidRPr="00E71D19" w14:paraId="07428CEC" w14:textId="77777777" w:rsidTr="00E90A8E">
        <w:trPr>
          <w:trHeight w:val="330"/>
          <w:jc w:val="center"/>
        </w:trPr>
        <w:tc>
          <w:tcPr>
            <w:tcW w:w="500" w:type="dxa"/>
            <w:tcBorders>
              <w:top w:val="nil"/>
              <w:left w:val="single" w:sz="4" w:space="0" w:color="auto"/>
              <w:bottom w:val="single" w:sz="4" w:space="0" w:color="auto"/>
              <w:right w:val="single" w:sz="4" w:space="0" w:color="auto"/>
            </w:tcBorders>
            <w:hideMark/>
          </w:tcPr>
          <w:p w14:paraId="59D800F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w:t>
            </w:r>
          </w:p>
        </w:tc>
        <w:tc>
          <w:tcPr>
            <w:tcW w:w="580" w:type="dxa"/>
            <w:tcBorders>
              <w:top w:val="nil"/>
              <w:left w:val="nil"/>
              <w:bottom w:val="single" w:sz="4" w:space="0" w:color="auto"/>
              <w:right w:val="single" w:sz="4" w:space="0" w:color="auto"/>
            </w:tcBorders>
            <w:hideMark/>
          </w:tcPr>
          <w:p w14:paraId="4EA9FC7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A46466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2508B97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Тұрғын үй-коммуналдық шаруашылық</w:t>
            </w:r>
          </w:p>
        </w:tc>
        <w:tc>
          <w:tcPr>
            <w:tcW w:w="1559" w:type="dxa"/>
            <w:tcBorders>
              <w:top w:val="nil"/>
              <w:left w:val="nil"/>
              <w:bottom w:val="single" w:sz="4" w:space="0" w:color="auto"/>
              <w:right w:val="single" w:sz="4" w:space="0" w:color="auto"/>
            </w:tcBorders>
            <w:noWrap/>
            <w:vAlign w:val="bottom"/>
            <w:hideMark/>
          </w:tcPr>
          <w:p w14:paraId="5ABFB2F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54 418 843</w:t>
            </w:r>
          </w:p>
        </w:tc>
      </w:tr>
      <w:tr w:rsidR="00667B0A" w:rsidRPr="00E71D19" w14:paraId="60F4003F" w14:textId="77777777" w:rsidTr="00E90A8E">
        <w:trPr>
          <w:trHeight w:val="330"/>
          <w:jc w:val="center"/>
        </w:trPr>
        <w:tc>
          <w:tcPr>
            <w:tcW w:w="500" w:type="dxa"/>
            <w:tcBorders>
              <w:top w:val="nil"/>
              <w:left w:val="single" w:sz="4" w:space="0" w:color="auto"/>
              <w:bottom w:val="single" w:sz="4" w:space="0" w:color="auto"/>
              <w:right w:val="single" w:sz="4" w:space="0" w:color="auto"/>
            </w:tcBorders>
            <w:hideMark/>
          </w:tcPr>
          <w:p w14:paraId="1F24FAA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8AF8B2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20" w:type="dxa"/>
            <w:tcBorders>
              <w:top w:val="nil"/>
              <w:left w:val="nil"/>
              <w:bottom w:val="single" w:sz="4" w:space="0" w:color="auto"/>
              <w:right w:val="single" w:sz="4" w:space="0" w:color="auto"/>
            </w:tcBorders>
            <w:hideMark/>
          </w:tcPr>
          <w:p w14:paraId="3179B4B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251621F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noWrap/>
            <w:vAlign w:val="bottom"/>
            <w:hideMark/>
          </w:tcPr>
          <w:p w14:paraId="5D2148D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28 113 281</w:t>
            </w:r>
          </w:p>
        </w:tc>
      </w:tr>
      <w:tr w:rsidR="00667B0A" w:rsidRPr="00E71D19" w14:paraId="511159F3" w14:textId="77777777" w:rsidTr="00E90A8E">
        <w:trPr>
          <w:trHeight w:val="513"/>
          <w:jc w:val="center"/>
        </w:trPr>
        <w:tc>
          <w:tcPr>
            <w:tcW w:w="500" w:type="dxa"/>
            <w:tcBorders>
              <w:top w:val="nil"/>
              <w:left w:val="single" w:sz="4" w:space="0" w:color="auto"/>
              <w:bottom w:val="single" w:sz="4" w:space="0" w:color="auto"/>
              <w:right w:val="single" w:sz="4" w:space="0" w:color="auto"/>
            </w:tcBorders>
            <w:hideMark/>
          </w:tcPr>
          <w:p w14:paraId="0BBA6E2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A21361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724313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17" w:type="dxa"/>
            <w:tcBorders>
              <w:top w:val="single" w:sz="4" w:space="0" w:color="auto"/>
              <w:left w:val="nil"/>
              <w:bottom w:val="single" w:sz="4" w:space="0" w:color="auto"/>
              <w:right w:val="single" w:sz="4" w:space="0" w:color="000000"/>
            </w:tcBorders>
            <w:hideMark/>
          </w:tcPr>
          <w:p w14:paraId="0280312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Аудандардың (облыстық маңызы бар қалалардың) бюджеттеріне тұрғын үй жобалауға және салуға кредит беру </w:t>
            </w:r>
          </w:p>
        </w:tc>
        <w:tc>
          <w:tcPr>
            <w:tcW w:w="1559" w:type="dxa"/>
            <w:tcBorders>
              <w:top w:val="nil"/>
              <w:left w:val="nil"/>
              <w:bottom w:val="single" w:sz="4" w:space="0" w:color="auto"/>
              <w:right w:val="single" w:sz="4" w:space="0" w:color="auto"/>
            </w:tcBorders>
            <w:noWrap/>
            <w:vAlign w:val="bottom"/>
            <w:hideMark/>
          </w:tcPr>
          <w:p w14:paraId="0AEA141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7 713 281</w:t>
            </w:r>
          </w:p>
        </w:tc>
      </w:tr>
      <w:tr w:rsidR="00667B0A" w:rsidRPr="00E71D19" w14:paraId="0E167088" w14:textId="77777777" w:rsidTr="00E90A8E">
        <w:trPr>
          <w:trHeight w:val="511"/>
          <w:jc w:val="center"/>
        </w:trPr>
        <w:tc>
          <w:tcPr>
            <w:tcW w:w="500" w:type="dxa"/>
            <w:tcBorders>
              <w:top w:val="nil"/>
              <w:left w:val="single" w:sz="4" w:space="0" w:color="auto"/>
              <w:bottom w:val="single" w:sz="4" w:space="0" w:color="auto"/>
              <w:right w:val="single" w:sz="4" w:space="0" w:color="auto"/>
            </w:tcBorders>
            <w:hideMark/>
          </w:tcPr>
          <w:p w14:paraId="21B4947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7B0519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236650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17" w:type="dxa"/>
            <w:tcBorders>
              <w:top w:val="single" w:sz="4" w:space="0" w:color="auto"/>
              <w:left w:val="nil"/>
              <w:bottom w:val="single" w:sz="4" w:space="0" w:color="auto"/>
              <w:right w:val="single" w:sz="4" w:space="0" w:color="000000"/>
            </w:tcBorders>
            <w:hideMark/>
          </w:tcPr>
          <w:p w14:paraId="6BCE4AE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Аудандық (облыстық маңызы бар қалалардың) бюджеттеріне тұрғын үй сатып алуға кредит беру</w:t>
            </w:r>
          </w:p>
        </w:tc>
        <w:tc>
          <w:tcPr>
            <w:tcW w:w="1559" w:type="dxa"/>
            <w:tcBorders>
              <w:top w:val="nil"/>
              <w:left w:val="nil"/>
              <w:bottom w:val="single" w:sz="4" w:space="0" w:color="auto"/>
              <w:right w:val="single" w:sz="4" w:space="0" w:color="auto"/>
            </w:tcBorders>
            <w:noWrap/>
            <w:vAlign w:val="bottom"/>
            <w:hideMark/>
          </w:tcPr>
          <w:p w14:paraId="641B805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20 400 000</w:t>
            </w:r>
          </w:p>
        </w:tc>
      </w:tr>
      <w:tr w:rsidR="00667B0A" w:rsidRPr="00E71D19" w14:paraId="5A5BC993" w14:textId="77777777" w:rsidTr="00E90A8E">
        <w:trPr>
          <w:trHeight w:val="495"/>
          <w:jc w:val="center"/>
        </w:trPr>
        <w:tc>
          <w:tcPr>
            <w:tcW w:w="500" w:type="dxa"/>
            <w:tcBorders>
              <w:top w:val="nil"/>
              <w:left w:val="single" w:sz="4" w:space="0" w:color="auto"/>
              <w:bottom w:val="single" w:sz="4" w:space="0" w:color="auto"/>
              <w:right w:val="single" w:sz="4" w:space="0" w:color="auto"/>
            </w:tcBorders>
            <w:hideMark/>
          </w:tcPr>
          <w:p w14:paraId="0DE7C15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EF1C9D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279</w:t>
            </w:r>
          </w:p>
        </w:tc>
        <w:tc>
          <w:tcPr>
            <w:tcW w:w="520" w:type="dxa"/>
            <w:tcBorders>
              <w:top w:val="nil"/>
              <w:left w:val="nil"/>
              <w:bottom w:val="single" w:sz="4" w:space="0" w:color="auto"/>
              <w:right w:val="single" w:sz="4" w:space="0" w:color="auto"/>
            </w:tcBorders>
            <w:hideMark/>
          </w:tcPr>
          <w:p w14:paraId="6CD98B7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70C7EA7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энергетика және тұрғын үй-коммуналдық шаруашылық басқармасы</w:t>
            </w:r>
          </w:p>
        </w:tc>
        <w:tc>
          <w:tcPr>
            <w:tcW w:w="1559" w:type="dxa"/>
            <w:tcBorders>
              <w:top w:val="nil"/>
              <w:left w:val="nil"/>
              <w:bottom w:val="single" w:sz="4" w:space="0" w:color="auto"/>
              <w:right w:val="single" w:sz="4" w:space="0" w:color="auto"/>
            </w:tcBorders>
            <w:noWrap/>
            <w:vAlign w:val="bottom"/>
            <w:hideMark/>
          </w:tcPr>
          <w:p w14:paraId="407B6EF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26 305 562</w:t>
            </w:r>
          </w:p>
        </w:tc>
      </w:tr>
      <w:tr w:rsidR="00667B0A" w:rsidRPr="00E71D19" w14:paraId="63E3AD2E" w14:textId="77777777" w:rsidTr="00E90A8E">
        <w:trPr>
          <w:trHeight w:val="765"/>
          <w:jc w:val="center"/>
        </w:trPr>
        <w:tc>
          <w:tcPr>
            <w:tcW w:w="500" w:type="dxa"/>
            <w:tcBorders>
              <w:top w:val="nil"/>
              <w:left w:val="single" w:sz="4" w:space="0" w:color="auto"/>
              <w:bottom w:val="single" w:sz="4" w:space="0" w:color="auto"/>
              <w:right w:val="single" w:sz="4" w:space="0" w:color="auto"/>
            </w:tcBorders>
            <w:hideMark/>
          </w:tcPr>
          <w:p w14:paraId="0E50E4D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0670CA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C5D3DA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046</w:t>
            </w:r>
          </w:p>
        </w:tc>
        <w:tc>
          <w:tcPr>
            <w:tcW w:w="6617" w:type="dxa"/>
            <w:tcBorders>
              <w:top w:val="single" w:sz="4" w:space="0" w:color="auto"/>
              <w:left w:val="nil"/>
              <w:bottom w:val="single" w:sz="4" w:space="0" w:color="auto"/>
              <w:right w:val="single" w:sz="4" w:space="0" w:color="000000"/>
            </w:tcBorders>
            <w:hideMark/>
          </w:tcPr>
          <w:p w14:paraId="401236F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Аудандардың (облыстық маңызы бар қалалардың) бюджеттеріне жылу, сумен жабдықтау және су бұру жүйелерін реконструкция және құрылыс үшін кредит беру</w:t>
            </w:r>
          </w:p>
        </w:tc>
        <w:tc>
          <w:tcPr>
            <w:tcW w:w="1559" w:type="dxa"/>
            <w:tcBorders>
              <w:top w:val="nil"/>
              <w:left w:val="nil"/>
              <w:bottom w:val="single" w:sz="4" w:space="0" w:color="auto"/>
              <w:right w:val="single" w:sz="4" w:space="0" w:color="auto"/>
            </w:tcBorders>
            <w:noWrap/>
            <w:vAlign w:val="bottom"/>
            <w:hideMark/>
          </w:tcPr>
          <w:p w14:paraId="15D33D4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26 305 562</w:t>
            </w:r>
          </w:p>
        </w:tc>
      </w:tr>
      <w:tr w:rsidR="00667B0A" w:rsidRPr="00E71D19" w14:paraId="6A8BEB3A" w14:textId="77777777" w:rsidTr="00E90A8E">
        <w:trPr>
          <w:trHeight w:val="285"/>
          <w:jc w:val="center"/>
        </w:trPr>
        <w:tc>
          <w:tcPr>
            <w:tcW w:w="500" w:type="dxa"/>
            <w:tcBorders>
              <w:top w:val="nil"/>
              <w:left w:val="single" w:sz="4" w:space="0" w:color="auto"/>
              <w:bottom w:val="single" w:sz="4" w:space="0" w:color="auto"/>
              <w:right w:val="single" w:sz="4" w:space="0" w:color="auto"/>
            </w:tcBorders>
            <w:hideMark/>
          </w:tcPr>
          <w:p w14:paraId="3077A15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09</w:t>
            </w:r>
          </w:p>
        </w:tc>
        <w:tc>
          <w:tcPr>
            <w:tcW w:w="580" w:type="dxa"/>
            <w:tcBorders>
              <w:top w:val="nil"/>
              <w:left w:val="nil"/>
              <w:bottom w:val="single" w:sz="4" w:space="0" w:color="auto"/>
              <w:right w:val="single" w:sz="4" w:space="0" w:color="auto"/>
            </w:tcBorders>
            <w:hideMark/>
          </w:tcPr>
          <w:p w14:paraId="78765CF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FD8D34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6C2D63E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Отын-энергетика кешенi және жер қойнауын пайдалану</w:t>
            </w:r>
          </w:p>
        </w:tc>
        <w:tc>
          <w:tcPr>
            <w:tcW w:w="1559" w:type="dxa"/>
            <w:tcBorders>
              <w:top w:val="nil"/>
              <w:left w:val="nil"/>
              <w:bottom w:val="single" w:sz="4" w:space="0" w:color="auto"/>
              <w:right w:val="single" w:sz="4" w:space="0" w:color="auto"/>
            </w:tcBorders>
            <w:noWrap/>
            <w:vAlign w:val="bottom"/>
            <w:hideMark/>
          </w:tcPr>
          <w:p w14:paraId="245EF93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24 810 742</w:t>
            </w:r>
          </w:p>
        </w:tc>
      </w:tr>
      <w:tr w:rsidR="00667B0A" w:rsidRPr="00E71D19" w14:paraId="411A2B5F" w14:textId="77777777" w:rsidTr="00E90A8E">
        <w:trPr>
          <w:trHeight w:val="555"/>
          <w:jc w:val="center"/>
        </w:trPr>
        <w:tc>
          <w:tcPr>
            <w:tcW w:w="500" w:type="dxa"/>
            <w:tcBorders>
              <w:top w:val="nil"/>
              <w:left w:val="single" w:sz="4" w:space="0" w:color="auto"/>
              <w:bottom w:val="single" w:sz="4" w:space="0" w:color="auto"/>
              <w:right w:val="single" w:sz="4" w:space="0" w:color="auto"/>
            </w:tcBorders>
            <w:hideMark/>
          </w:tcPr>
          <w:p w14:paraId="14CC030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19C55F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279</w:t>
            </w:r>
          </w:p>
        </w:tc>
        <w:tc>
          <w:tcPr>
            <w:tcW w:w="520" w:type="dxa"/>
            <w:tcBorders>
              <w:top w:val="nil"/>
              <w:left w:val="nil"/>
              <w:bottom w:val="single" w:sz="4" w:space="0" w:color="auto"/>
              <w:right w:val="single" w:sz="4" w:space="0" w:color="auto"/>
            </w:tcBorders>
            <w:hideMark/>
          </w:tcPr>
          <w:p w14:paraId="159BCB3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14CEC91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энергетика және тұрғын үй-коммуналдық шаруашылық басқармасы</w:t>
            </w:r>
          </w:p>
        </w:tc>
        <w:tc>
          <w:tcPr>
            <w:tcW w:w="1559" w:type="dxa"/>
            <w:tcBorders>
              <w:top w:val="nil"/>
              <w:left w:val="nil"/>
              <w:bottom w:val="single" w:sz="4" w:space="0" w:color="auto"/>
              <w:right w:val="single" w:sz="4" w:space="0" w:color="auto"/>
            </w:tcBorders>
            <w:noWrap/>
            <w:vAlign w:val="bottom"/>
            <w:hideMark/>
          </w:tcPr>
          <w:p w14:paraId="5C04D98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24 810 742</w:t>
            </w:r>
          </w:p>
        </w:tc>
      </w:tr>
      <w:tr w:rsidR="00667B0A" w:rsidRPr="00E71D19" w14:paraId="413439F7" w14:textId="77777777" w:rsidTr="00E90A8E">
        <w:trPr>
          <w:trHeight w:val="557"/>
          <w:jc w:val="center"/>
        </w:trPr>
        <w:tc>
          <w:tcPr>
            <w:tcW w:w="500" w:type="dxa"/>
            <w:tcBorders>
              <w:top w:val="nil"/>
              <w:left w:val="single" w:sz="4" w:space="0" w:color="auto"/>
              <w:bottom w:val="single" w:sz="4" w:space="0" w:color="auto"/>
              <w:right w:val="single" w:sz="4" w:space="0" w:color="auto"/>
            </w:tcBorders>
            <w:hideMark/>
          </w:tcPr>
          <w:p w14:paraId="23FEA3B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ADC8DC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A372E3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047</w:t>
            </w:r>
          </w:p>
        </w:tc>
        <w:tc>
          <w:tcPr>
            <w:tcW w:w="6617" w:type="dxa"/>
            <w:tcBorders>
              <w:top w:val="single" w:sz="4" w:space="0" w:color="auto"/>
              <w:left w:val="nil"/>
              <w:bottom w:val="single" w:sz="4" w:space="0" w:color="auto"/>
              <w:right w:val="single" w:sz="4" w:space="0" w:color="000000"/>
            </w:tcBorders>
            <w:hideMark/>
          </w:tcPr>
          <w:p w14:paraId="31F576D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Электрмен жабдықтау желілерін салуға, реконструкциялауға және жаңғыртуға кредит беру</w:t>
            </w:r>
          </w:p>
        </w:tc>
        <w:tc>
          <w:tcPr>
            <w:tcW w:w="1559" w:type="dxa"/>
            <w:tcBorders>
              <w:top w:val="nil"/>
              <w:left w:val="nil"/>
              <w:bottom w:val="single" w:sz="4" w:space="0" w:color="auto"/>
              <w:right w:val="single" w:sz="4" w:space="0" w:color="auto"/>
            </w:tcBorders>
            <w:noWrap/>
            <w:vAlign w:val="bottom"/>
            <w:hideMark/>
          </w:tcPr>
          <w:p w14:paraId="30DD9F47"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24 810 742</w:t>
            </w:r>
          </w:p>
        </w:tc>
      </w:tr>
      <w:tr w:rsidR="00667B0A" w:rsidRPr="00E71D19" w14:paraId="26AF2CB8" w14:textId="77777777" w:rsidTr="00983D8C">
        <w:trPr>
          <w:trHeight w:val="255"/>
          <w:jc w:val="center"/>
        </w:trPr>
        <w:tc>
          <w:tcPr>
            <w:tcW w:w="8217" w:type="dxa"/>
            <w:gridSpan w:val="4"/>
            <w:tcBorders>
              <w:top w:val="single" w:sz="4" w:space="0" w:color="auto"/>
              <w:left w:val="single" w:sz="4" w:space="0" w:color="auto"/>
              <w:bottom w:val="single" w:sz="4" w:space="0" w:color="auto"/>
              <w:right w:val="single" w:sz="4" w:space="0" w:color="auto"/>
            </w:tcBorders>
            <w:vAlign w:val="center"/>
            <w:hideMark/>
          </w:tcPr>
          <w:p w14:paraId="0BA0840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7F615CD" w14:textId="77777777" w:rsidR="00667B0A" w:rsidRPr="00E71D19" w:rsidRDefault="00667B0A" w:rsidP="00667B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667B0A" w:rsidRPr="00E71D19" w14:paraId="7DB85A89" w14:textId="77777777" w:rsidTr="00983D8C">
        <w:trPr>
          <w:trHeight w:val="255"/>
          <w:jc w:val="center"/>
        </w:trPr>
        <w:tc>
          <w:tcPr>
            <w:tcW w:w="500" w:type="dxa"/>
            <w:tcBorders>
              <w:top w:val="single" w:sz="4" w:space="0" w:color="auto"/>
              <w:left w:val="single" w:sz="4" w:space="0" w:color="auto"/>
              <w:bottom w:val="single" w:sz="4" w:space="0" w:color="auto"/>
              <w:right w:val="single" w:sz="4" w:space="0" w:color="auto"/>
            </w:tcBorders>
            <w:vAlign w:val="center"/>
            <w:hideMark/>
          </w:tcPr>
          <w:p w14:paraId="2953611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7717" w:type="dxa"/>
            <w:gridSpan w:val="3"/>
            <w:tcBorders>
              <w:top w:val="single" w:sz="4" w:space="0" w:color="auto"/>
              <w:left w:val="nil"/>
              <w:bottom w:val="single" w:sz="4" w:space="0" w:color="auto"/>
              <w:right w:val="single" w:sz="4" w:space="0" w:color="auto"/>
            </w:tcBorders>
            <w:vAlign w:val="center"/>
            <w:hideMark/>
          </w:tcPr>
          <w:p w14:paraId="7EC1804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642A5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4B9C394F" w14:textId="77777777" w:rsidTr="00E90A8E">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2476364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660DFD9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37" w:type="dxa"/>
            <w:gridSpan w:val="2"/>
            <w:tcBorders>
              <w:top w:val="single" w:sz="4" w:space="0" w:color="auto"/>
              <w:left w:val="nil"/>
              <w:bottom w:val="single" w:sz="4" w:space="0" w:color="auto"/>
              <w:right w:val="single" w:sz="4" w:space="0" w:color="auto"/>
            </w:tcBorders>
            <w:vAlign w:val="center"/>
            <w:hideMark/>
          </w:tcPr>
          <w:p w14:paraId="41C7617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Ішкі 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F35F5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3BE3FC9E" w14:textId="77777777" w:rsidTr="00E90A8E">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434F5CD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56A9BFC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vAlign w:val="center"/>
            <w:hideMark/>
          </w:tcPr>
          <w:p w14:paraId="49302CE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vAlign w:val="center"/>
            <w:hideMark/>
          </w:tcPr>
          <w:p w14:paraId="5837AFC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5F238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3A7FCB4E" w14:textId="77777777" w:rsidTr="002F2F92">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345F00F5"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3BB47C63"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20" w:type="dxa"/>
            <w:tcBorders>
              <w:top w:val="nil"/>
              <w:left w:val="nil"/>
              <w:bottom w:val="single" w:sz="4" w:space="0" w:color="auto"/>
              <w:right w:val="single" w:sz="4" w:space="0" w:color="auto"/>
            </w:tcBorders>
            <w:vAlign w:val="center"/>
            <w:hideMark/>
          </w:tcPr>
          <w:p w14:paraId="1614C373"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17" w:type="dxa"/>
            <w:tcBorders>
              <w:top w:val="single" w:sz="4" w:space="0" w:color="auto"/>
              <w:left w:val="nil"/>
              <w:bottom w:val="single" w:sz="4" w:space="0" w:color="auto"/>
              <w:right w:val="single" w:sz="4" w:space="0" w:color="000000"/>
            </w:tcBorders>
            <w:vAlign w:val="center"/>
            <w:hideMark/>
          </w:tcPr>
          <w:p w14:paraId="359AD251"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0F834878"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667B0A" w:rsidRPr="00E71D19" w14:paraId="59B3907E"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3A7538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w:t>
            </w:r>
          </w:p>
        </w:tc>
        <w:tc>
          <w:tcPr>
            <w:tcW w:w="580" w:type="dxa"/>
            <w:tcBorders>
              <w:top w:val="nil"/>
              <w:left w:val="nil"/>
              <w:bottom w:val="single" w:sz="4" w:space="0" w:color="auto"/>
              <w:right w:val="single" w:sz="4" w:space="0" w:color="auto"/>
            </w:tcBorders>
            <w:hideMark/>
          </w:tcPr>
          <w:p w14:paraId="553BC32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70BB4F1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5CD70D7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кредиттерді өтеу</w:t>
            </w:r>
          </w:p>
        </w:tc>
        <w:tc>
          <w:tcPr>
            <w:tcW w:w="1559" w:type="dxa"/>
            <w:tcBorders>
              <w:top w:val="nil"/>
              <w:left w:val="nil"/>
              <w:bottom w:val="single" w:sz="4" w:space="0" w:color="auto"/>
              <w:right w:val="single" w:sz="4" w:space="0" w:color="auto"/>
            </w:tcBorders>
            <w:noWrap/>
            <w:vAlign w:val="bottom"/>
            <w:hideMark/>
          </w:tcPr>
          <w:p w14:paraId="412C408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30 476 062</w:t>
            </w:r>
          </w:p>
        </w:tc>
      </w:tr>
      <w:tr w:rsidR="00667B0A" w:rsidRPr="00E71D19" w14:paraId="015D9D7D"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8BB26B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EC9E8E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20" w:type="dxa"/>
            <w:tcBorders>
              <w:top w:val="nil"/>
              <w:left w:val="nil"/>
              <w:bottom w:val="single" w:sz="4" w:space="0" w:color="auto"/>
              <w:right w:val="single" w:sz="4" w:space="0" w:color="auto"/>
            </w:tcBorders>
            <w:hideMark/>
          </w:tcPr>
          <w:p w14:paraId="42F8509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4B37871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кредиттерді өтеу</w:t>
            </w:r>
          </w:p>
        </w:tc>
        <w:tc>
          <w:tcPr>
            <w:tcW w:w="1559" w:type="dxa"/>
            <w:tcBorders>
              <w:top w:val="nil"/>
              <w:left w:val="nil"/>
              <w:bottom w:val="single" w:sz="4" w:space="0" w:color="auto"/>
              <w:right w:val="single" w:sz="4" w:space="0" w:color="auto"/>
            </w:tcBorders>
            <w:noWrap/>
            <w:vAlign w:val="bottom"/>
            <w:hideMark/>
          </w:tcPr>
          <w:p w14:paraId="2C45807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30 476 062</w:t>
            </w:r>
          </w:p>
        </w:tc>
      </w:tr>
      <w:tr w:rsidR="00667B0A" w:rsidRPr="00E71D19" w14:paraId="604E7E28" w14:textId="77777777" w:rsidTr="00E90A8E">
        <w:trPr>
          <w:trHeight w:val="285"/>
          <w:jc w:val="center"/>
        </w:trPr>
        <w:tc>
          <w:tcPr>
            <w:tcW w:w="500" w:type="dxa"/>
            <w:tcBorders>
              <w:top w:val="nil"/>
              <w:left w:val="single" w:sz="4" w:space="0" w:color="auto"/>
              <w:bottom w:val="single" w:sz="4" w:space="0" w:color="auto"/>
              <w:right w:val="single" w:sz="4" w:space="0" w:color="auto"/>
            </w:tcBorders>
            <w:hideMark/>
          </w:tcPr>
          <w:p w14:paraId="7F6F727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1881A7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D6B888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17" w:type="dxa"/>
            <w:tcBorders>
              <w:top w:val="single" w:sz="4" w:space="0" w:color="auto"/>
              <w:left w:val="nil"/>
              <w:bottom w:val="single" w:sz="4" w:space="0" w:color="auto"/>
              <w:right w:val="single" w:sz="4" w:space="0" w:color="000000"/>
            </w:tcBorders>
            <w:hideMark/>
          </w:tcPr>
          <w:p w14:paraId="7161089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берілген бюджеттік кредиттерді өтеу</w:t>
            </w:r>
          </w:p>
        </w:tc>
        <w:tc>
          <w:tcPr>
            <w:tcW w:w="1559" w:type="dxa"/>
            <w:tcBorders>
              <w:top w:val="nil"/>
              <w:left w:val="nil"/>
              <w:bottom w:val="single" w:sz="4" w:space="0" w:color="auto"/>
              <w:right w:val="single" w:sz="4" w:space="0" w:color="auto"/>
            </w:tcBorders>
            <w:noWrap/>
            <w:vAlign w:val="bottom"/>
            <w:hideMark/>
          </w:tcPr>
          <w:p w14:paraId="3293847D"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30 476 062</w:t>
            </w:r>
          </w:p>
        </w:tc>
      </w:tr>
      <w:tr w:rsidR="00667B0A" w:rsidRPr="00E71D19" w14:paraId="094358A4"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3E4AC11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4DD584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A918BD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4CAE995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Қаржы активтерімен операциялар бойынша сальдо</w:t>
            </w:r>
          </w:p>
        </w:tc>
        <w:tc>
          <w:tcPr>
            <w:tcW w:w="1559" w:type="dxa"/>
            <w:tcBorders>
              <w:top w:val="nil"/>
              <w:left w:val="nil"/>
              <w:bottom w:val="single" w:sz="4" w:space="0" w:color="auto"/>
              <w:right w:val="single" w:sz="4" w:space="0" w:color="auto"/>
            </w:tcBorders>
            <w:noWrap/>
            <w:vAlign w:val="bottom"/>
            <w:hideMark/>
          </w:tcPr>
          <w:p w14:paraId="613D571A" w14:textId="60770EDC" w:rsidR="00667B0A" w:rsidRPr="00E71D19" w:rsidRDefault="002F2F92"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667B0A" w:rsidRPr="00E71D19" w14:paraId="30A322A4" w14:textId="77777777" w:rsidTr="00E90A8E">
        <w:trPr>
          <w:trHeight w:val="255"/>
          <w:jc w:val="center"/>
        </w:trPr>
        <w:tc>
          <w:tcPr>
            <w:tcW w:w="8217" w:type="dxa"/>
            <w:gridSpan w:val="4"/>
            <w:tcBorders>
              <w:top w:val="single" w:sz="4" w:space="0" w:color="auto"/>
              <w:left w:val="single" w:sz="4" w:space="0" w:color="auto"/>
              <w:bottom w:val="single" w:sz="4" w:space="0" w:color="auto"/>
              <w:right w:val="single" w:sz="4" w:space="0" w:color="auto"/>
            </w:tcBorders>
            <w:hideMark/>
          </w:tcPr>
          <w:p w14:paraId="77AC370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Функционалдық топ</w:t>
            </w:r>
          </w:p>
        </w:tc>
        <w:tc>
          <w:tcPr>
            <w:tcW w:w="1559" w:type="dxa"/>
            <w:vMerge w:val="restart"/>
            <w:tcBorders>
              <w:top w:val="nil"/>
              <w:left w:val="single" w:sz="4" w:space="0" w:color="auto"/>
              <w:bottom w:val="single" w:sz="4" w:space="0" w:color="auto"/>
              <w:right w:val="single" w:sz="4" w:space="0" w:color="auto"/>
            </w:tcBorders>
            <w:vAlign w:val="center"/>
            <w:hideMark/>
          </w:tcPr>
          <w:p w14:paraId="24C83B99" w14:textId="77777777" w:rsidR="00667B0A" w:rsidRPr="00E71D19" w:rsidRDefault="00667B0A" w:rsidP="00667B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667B0A" w:rsidRPr="00E71D19" w14:paraId="4E1DF754"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7D74C10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17" w:type="dxa"/>
            <w:gridSpan w:val="3"/>
            <w:tcBorders>
              <w:top w:val="single" w:sz="4" w:space="0" w:color="auto"/>
              <w:left w:val="nil"/>
              <w:bottom w:val="single" w:sz="4" w:space="0" w:color="auto"/>
              <w:right w:val="single" w:sz="4" w:space="0" w:color="000000"/>
            </w:tcBorders>
            <w:hideMark/>
          </w:tcPr>
          <w:p w14:paraId="031ED08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бағдарламалардың  әкімшісі</w:t>
            </w:r>
          </w:p>
        </w:tc>
        <w:tc>
          <w:tcPr>
            <w:tcW w:w="1559" w:type="dxa"/>
            <w:vMerge/>
            <w:tcBorders>
              <w:top w:val="nil"/>
              <w:left w:val="single" w:sz="4" w:space="0" w:color="auto"/>
              <w:bottom w:val="single" w:sz="4" w:space="0" w:color="auto"/>
              <w:right w:val="single" w:sz="4" w:space="0" w:color="auto"/>
            </w:tcBorders>
            <w:vAlign w:val="center"/>
            <w:hideMark/>
          </w:tcPr>
          <w:p w14:paraId="5032F64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6B597A19"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6EA6289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76FB88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37" w:type="dxa"/>
            <w:gridSpan w:val="2"/>
            <w:tcBorders>
              <w:top w:val="single" w:sz="4" w:space="0" w:color="auto"/>
              <w:left w:val="nil"/>
              <w:bottom w:val="single" w:sz="4" w:space="0" w:color="auto"/>
              <w:right w:val="single" w:sz="4" w:space="0" w:color="000000"/>
            </w:tcBorders>
            <w:hideMark/>
          </w:tcPr>
          <w:p w14:paraId="1406787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Бағдарлама</w:t>
            </w:r>
          </w:p>
        </w:tc>
        <w:tc>
          <w:tcPr>
            <w:tcW w:w="1559" w:type="dxa"/>
            <w:vMerge/>
            <w:tcBorders>
              <w:top w:val="nil"/>
              <w:left w:val="single" w:sz="4" w:space="0" w:color="auto"/>
              <w:bottom w:val="single" w:sz="4" w:space="0" w:color="auto"/>
              <w:right w:val="single" w:sz="4" w:space="0" w:color="auto"/>
            </w:tcBorders>
            <w:vAlign w:val="center"/>
            <w:hideMark/>
          </w:tcPr>
          <w:p w14:paraId="574774D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049EE0F9"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62ADFAC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77B961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6B38CCD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7D18071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1DD4B7E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5DDA5C75" w14:textId="77777777" w:rsidTr="002F2F92">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5E2966B4"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7555F4B5"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20" w:type="dxa"/>
            <w:tcBorders>
              <w:top w:val="nil"/>
              <w:left w:val="nil"/>
              <w:bottom w:val="single" w:sz="4" w:space="0" w:color="auto"/>
              <w:right w:val="single" w:sz="4" w:space="0" w:color="auto"/>
            </w:tcBorders>
            <w:vAlign w:val="center"/>
            <w:hideMark/>
          </w:tcPr>
          <w:p w14:paraId="7D99C47A"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17" w:type="dxa"/>
            <w:tcBorders>
              <w:top w:val="single" w:sz="4" w:space="0" w:color="auto"/>
              <w:left w:val="nil"/>
              <w:bottom w:val="single" w:sz="4" w:space="0" w:color="auto"/>
              <w:right w:val="single" w:sz="4" w:space="0" w:color="000000"/>
            </w:tcBorders>
            <w:vAlign w:val="center"/>
            <w:hideMark/>
          </w:tcPr>
          <w:p w14:paraId="0F137EEC"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79F8EE49"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667B0A" w:rsidRPr="00E71D19" w14:paraId="4823DD2D"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1D19CAC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183DDD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3AE2AD3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251BF99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Қаржы активтерін сатып алу</w:t>
            </w:r>
          </w:p>
        </w:tc>
        <w:tc>
          <w:tcPr>
            <w:tcW w:w="1559" w:type="dxa"/>
            <w:tcBorders>
              <w:top w:val="nil"/>
              <w:left w:val="nil"/>
              <w:bottom w:val="single" w:sz="4" w:space="0" w:color="auto"/>
              <w:right w:val="single" w:sz="4" w:space="0" w:color="auto"/>
            </w:tcBorders>
            <w:noWrap/>
            <w:vAlign w:val="bottom"/>
            <w:hideMark/>
          </w:tcPr>
          <w:p w14:paraId="3D42D64B" w14:textId="01EC4747" w:rsidR="00667B0A" w:rsidRPr="00E71D19" w:rsidRDefault="002F2F92"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667B0A" w:rsidRPr="00E71D19" w14:paraId="4AAD6AEE" w14:textId="77777777" w:rsidTr="00E90A8E">
        <w:trPr>
          <w:trHeight w:val="255"/>
          <w:jc w:val="center"/>
        </w:trPr>
        <w:tc>
          <w:tcPr>
            <w:tcW w:w="8217" w:type="dxa"/>
            <w:gridSpan w:val="4"/>
            <w:tcBorders>
              <w:top w:val="single" w:sz="4" w:space="0" w:color="auto"/>
              <w:left w:val="single" w:sz="4" w:space="0" w:color="auto"/>
              <w:bottom w:val="single" w:sz="4" w:space="0" w:color="auto"/>
              <w:right w:val="single" w:sz="4" w:space="0" w:color="auto"/>
            </w:tcBorders>
            <w:vAlign w:val="center"/>
            <w:hideMark/>
          </w:tcPr>
          <w:p w14:paraId="22E8F0B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nil"/>
              <w:left w:val="single" w:sz="4" w:space="0" w:color="auto"/>
              <w:bottom w:val="single" w:sz="4" w:space="0" w:color="auto"/>
              <w:right w:val="single" w:sz="4" w:space="0" w:color="auto"/>
            </w:tcBorders>
            <w:vAlign w:val="center"/>
            <w:hideMark/>
          </w:tcPr>
          <w:p w14:paraId="5D66C556" w14:textId="77777777" w:rsidR="00667B0A" w:rsidRPr="00E71D19" w:rsidRDefault="00667B0A" w:rsidP="00667B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667B0A" w:rsidRPr="00E71D19" w14:paraId="0F4525BA" w14:textId="77777777" w:rsidTr="00E90A8E">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79EBFB8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17" w:type="dxa"/>
            <w:gridSpan w:val="3"/>
            <w:tcBorders>
              <w:top w:val="single" w:sz="4" w:space="0" w:color="auto"/>
              <w:left w:val="nil"/>
              <w:bottom w:val="single" w:sz="4" w:space="0" w:color="auto"/>
              <w:right w:val="single" w:sz="4" w:space="0" w:color="auto"/>
            </w:tcBorders>
            <w:vAlign w:val="center"/>
            <w:hideMark/>
          </w:tcPr>
          <w:p w14:paraId="6D1C9C4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nil"/>
              <w:left w:val="single" w:sz="4" w:space="0" w:color="auto"/>
              <w:bottom w:val="single" w:sz="4" w:space="0" w:color="auto"/>
              <w:right w:val="single" w:sz="4" w:space="0" w:color="auto"/>
            </w:tcBorders>
            <w:vAlign w:val="center"/>
            <w:hideMark/>
          </w:tcPr>
          <w:p w14:paraId="7DA3C83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320CDE54" w14:textId="77777777" w:rsidTr="00E90A8E">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6AC4FD2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22309DE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37" w:type="dxa"/>
            <w:gridSpan w:val="2"/>
            <w:tcBorders>
              <w:top w:val="single" w:sz="4" w:space="0" w:color="auto"/>
              <w:left w:val="nil"/>
              <w:bottom w:val="single" w:sz="4" w:space="0" w:color="auto"/>
              <w:right w:val="single" w:sz="4" w:space="0" w:color="auto"/>
            </w:tcBorders>
            <w:vAlign w:val="center"/>
            <w:hideMark/>
          </w:tcPr>
          <w:p w14:paraId="3E27888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Ішкі сыныбы</w:t>
            </w:r>
          </w:p>
        </w:tc>
        <w:tc>
          <w:tcPr>
            <w:tcW w:w="1559" w:type="dxa"/>
            <w:vMerge/>
            <w:tcBorders>
              <w:top w:val="nil"/>
              <w:left w:val="single" w:sz="4" w:space="0" w:color="auto"/>
              <w:bottom w:val="single" w:sz="4" w:space="0" w:color="auto"/>
              <w:right w:val="single" w:sz="4" w:space="0" w:color="auto"/>
            </w:tcBorders>
            <w:vAlign w:val="center"/>
            <w:hideMark/>
          </w:tcPr>
          <w:p w14:paraId="0DAC9CE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3FB206A9" w14:textId="77777777" w:rsidTr="00E90A8E">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32BA192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2862CDF2"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vAlign w:val="center"/>
            <w:hideMark/>
          </w:tcPr>
          <w:p w14:paraId="7183974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vAlign w:val="center"/>
            <w:hideMark/>
          </w:tcPr>
          <w:p w14:paraId="604F5AE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5F5E4CB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06FECD2B" w14:textId="77777777" w:rsidTr="002F2F92">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2BB656BD"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0D2A663B"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20" w:type="dxa"/>
            <w:tcBorders>
              <w:top w:val="nil"/>
              <w:left w:val="nil"/>
              <w:bottom w:val="single" w:sz="4" w:space="0" w:color="auto"/>
              <w:right w:val="single" w:sz="4" w:space="0" w:color="auto"/>
            </w:tcBorders>
            <w:vAlign w:val="center"/>
            <w:hideMark/>
          </w:tcPr>
          <w:p w14:paraId="2EA0A98B"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17" w:type="dxa"/>
            <w:tcBorders>
              <w:top w:val="single" w:sz="4" w:space="0" w:color="auto"/>
              <w:left w:val="nil"/>
              <w:bottom w:val="single" w:sz="4" w:space="0" w:color="auto"/>
              <w:right w:val="single" w:sz="4" w:space="0" w:color="auto"/>
            </w:tcBorders>
            <w:vAlign w:val="center"/>
            <w:hideMark/>
          </w:tcPr>
          <w:p w14:paraId="6495179B"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46B7748B"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667B0A" w:rsidRPr="00E71D19" w14:paraId="07B1A7FD" w14:textId="77777777" w:rsidTr="00E90A8E">
        <w:trPr>
          <w:trHeight w:val="255"/>
          <w:jc w:val="center"/>
        </w:trPr>
        <w:tc>
          <w:tcPr>
            <w:tcW w:w="500" w:type="dxa"/>
            <w:tcBorders>
              <w:top w:val="single" w:sz="4" w:space="0" w:color="auto"/>
              <w:left w:val="single" w:sz="4" w:space="0" w:color="auto"/>
              <w:bottom w:val="single" w:sz="4" w:space="0" w:color="auto"/>
              <w:right w:val="single" w:sz="4" w:space="0" w:color="auto"/>
            </w:tcBorders>
            <w:hideMark/>
          </w:tcPr>
          <w:p w14:paraId="7811A7D6"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w:t>
            </w:r>
          </w:p>
        </w:tc>
        <w:tc>
          <w:tcPr>
            <w:tcW w:w="580" w:type="dxa"/>
            <w:tcBorders>
              <w:top w:val="single" w:sz="4" w:space="0" w:color="auto"/>
              <w:left w:val="single" w:sz="4" w:space="0" w:color="auto"/>
              <w:bottom w:val="single" w:sz="4" w:space="0" w:color="auto"/>
              <w:right w:val="single" w:sz="4" w:space="0" w:color="auto"/>
            </w:tcBorders>
            <w:hideMark/>
          </w:tcPr>
          <w:p w14:paraId="5860A5F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single" w:sz="4" w:space="0" w:color="auto"/>
              <w:bottom w:val="single" w:sz="4" w:space="0" w:color="auto"/>
              <w:right w:val="single" w:sz="4" w:space="0" w:color="auto"/>
            </w:tcBorders>
            <w:hideMark/>
          </w:tcPr>
          <w:p w14:paraId="0ECAE94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single" w:sz="4" w:space="0" w:color="auto"/>
              <w:bottom w:val="single" w:sz="4" w:space="0" w:color="auto"/>
              <w:right w:val="single" w:sz="4" w:space="0" w:color="auto"/>
            </w:tcBorders>
            <w:hideMark/>
          </w:tcPr>
          <w:p w14:paraId="1964947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Мемлекеттің қаржы активтерін сатудан түсетін түсімдер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29FCE14" w14:textId="66486234" w:rsidR="00667B0A" w:rsidRPr="00E71D19" w:rsidRDefault="002F2F92"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667B0A" w:rsidRPr="00E71D19" w14:paraId="1AC6C336" w14:textId="77777777" w:rsidTr="00E90A8E">
        <w:trPr>
          <w:trHeight w:val="255"/>
          <w:jc w:val="center"/>
        </w:trPr>
        <w:tc>
          <w:tcPr>
            <w:tcW w:w="500" w:type="dxa"/>
            <w:tcBorders>
              <w:top w:val="single" w:sz="4" w:space="0" w:color="auto"/>
              <w:left w:val="single" w:sz="4" w:space="0" w:color="auto"/>
              <w:bottom w:val="single" w:sz="4" w:space="0" w:color="auto"/>
              <w:right w:val="single" w:sz="4" w:space="0" w:color="auto"/>
            </w:tcBorders>
            <w:hideMark/>
          </w:tcPr>
          <w:p w14:paraId="45865CC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nil"/>
              <w:bottom w:val="single" w:sz="4" w:space="0" w:color="auto"/>
              <w:right w:val="single" w:sz="4" w:space="0" w:color="auto"/>
            </w:tcBorders>
            <w:hideMark/>
          </w:tcPr>
          <w:p w14:paraId="4EA1AC7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nil"/>
              <w:bottom w:val="single" w:sz="4" w:space="0" w:color="auto"/>
              <w:right w:val="single" w:sz="4" w:space="0" w:color="auto"/>
            </w:tcBorders>
            <w:hideMark/>
          </w:tcPr>
          <w:p w14:paraId="2B61FBD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690834A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Бюджет  тапшылығы (профициті)</w:t>
            </w:r>
          </w:p>
        </w:tc>
        <w:tc>
          <w:tcPr>
            <w:tcW w:w="1559" w:type="dxa"/>
            <w:tcBorders>
              <w:top w:val="single" w:sz="4" w:space="0" w:color="auto"/>
              <w:left w:val="nil"/>
              <w:bottom w:val="single" w:sz="4" w:space="0" w:color="auto"/>
              <w:right w:val="single" w:sz="4" w:space="0" w:color="auto"/>
            </w:tcBorders>
            <w:noWrap/>
            <w:vAlign w:val="bottom"/>
            <w:hideMark/>
          </w:tcPr>
          <w:p w14:paraId="7ADA10E3"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-65 003 046</w:t>
            </w:r>
          </w:p>
        </w:tc>
      </w:tr>
      <w:tr w:rsidR="00667B0A" w:rsidRPr="00E71D19" w14:paraId="21C95ED9"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63BB41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B78255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B3DCF7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6D4D56B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6) Бюджет тапшылығын қаржыландыру (профицитін пайдалану)                                                                                                   </w:t>
            </w:r>
          </w:p>
        </w:tc>
        <w:tc>
          <w:tcPr>
            <w:tcW w:w="1559" w:type="dxa"/>
            <w:tcBorders>
              <w:top w:val="nil"/>
              <w:left w:val="nil"/>
              <w:bottom w:val="single" w:sz="4" w:space="0" w:color="auto"/>
              <w:right w:val="single" w:sz="4" w:space="0" w:color="auto"/>
            </w:tcBorders>
            <w:noWrap/>
            <w:vAlign w:val="bottom"/>
            <w:hideMark/>
          </w:tcPr>
          <w:p w14:paraId="4B0534D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65 003 046</w:t>
            </w:r>
          </w:p>
        </w:tc>
      </w:tr>
      <w:tr w:rsidR="00667B0A" w:rsidRPr="00E71D19" w14:paraId="787C851D" w14:textId="77777777" w:rsidTr="002F2F92">
        <w:trPr>
          <w:trHeight w:val="255"/>
          <w:jc w:val="center"/>
        </w:trPr>
        <w:tc>
          <w:tcPr>
            <w:tcW w:w="500" w:type="dxa"/>
            <w:tcBorders>
              <w:top w:val="nil"/>
              <w:left w:val="single" w:sz="4" w:space="0" w:color="auto"/>
              <w:bottom w:val="single" w:sz="4" w:space="0" w:color="auto"/>
              <w:right w:val="single" w:sz="4" w:space="0" w:color="auto"/>
            </w:tcBorders>
            <w:hideMark/>
          </w:tcPr>
          <w:p w14:paraId="4548618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w:t>
            </w:r>
          </w:p>
        </w:tc>
        <w:tc>
          <w:tcPr>
            <w:tcW w:w="580" w:type="dxa"/>
            <w:tcBorders>
              <w:top w:val="nil"/>
              <w:left w:val="nil"/>
              <w:bottom w:val="single" w:sz="4" w:space="0" w:color="auto"/>
              <w:right w:val="single" w:sz="4" w:space="0" w:color="auto"/>
            </w:tcBorders>
            <w:hideMark/>
          </w:tcPr>
          <w:p w14:paraId="04D268D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70BB53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373343D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Қарыздар түсімдері</w:t>
            </w:r>
          </w:p>
        </w:tc>
        <w:tc>
          <w:tcPr>
            <w:tcW w:w="1559" w:type="dxa"/>
            <w:tcBorders>
              <w:top w:val="nil"/>
              <w:left w:val="nil"/>
              <w:bottom w:val="single" w:sz="4" w:space="0" w:color="auto"/>
              <w:right w:val="single" w:sz="4" w:space="0" w:color="auto"/>
            </w:tcBorders>
            <w:noWrap/>
            <w:vAlign w:val="bottom"/>
            <w:hideMark/>
          </w:tcPr>
          <w:p w14:paraId="44BF4310"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95 578 585</w:t>
            </w:r>
          </w:p>
        </w:tc>
      </w:tr>
      <w:tr w:rsidR="00667B0A" w:rsidRPr="00E71D19" w14:paraId="0230E16B" w14:textId="77777777" w:rsidTr="002F2F92">
        <w:trPr>
          <w:trHeight w:val="255"/>
          <w:jc w:val="center"/>
        </w:trPr>
        <w:tc>
          <w:tcPr>
            <w:tcW w:w="500" w:type="dxa"/>
            <w:tcBorders>
              <w:top w:val="single" w:sz="4" w:space="0" w:color="auto"/>
              <w:left w:val="single" w:sz="4" w:space="0" w:color="auto"/>
              <w:bottom w:val="single" w:sz="4" w:space="0" w:color="auto"/>
              <w:right w:val="single" w:sz="4" w:space="0" w:color="auto"/>
            </w:tcBorders>
            <w:hideMark/>
          </w:tcPr>
          <w:p w14:paraId="5C0BB49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481C5694"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20" w:type="dxa"/>
            <w:tcBorders>
              <w:top w:val="single" w:sz="4" w:space="0" w:color="auto"/>
              <w:left w:val="single" w:sz="4" w:space="0" w:color="auto"/>
              <w:bottom w:val="single" w:sz="4" w:space="0" w:color="auto"/>
              <w:right w:val="single" w:sz="4" w:space="0" w:color="auto"/>
            </w:tcBorders>
            <w:hideMark/>
          </w:tcPr>
          <w:p w14:paraId="0232556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single" w:sz="4" w:space="0" w:color="auto"/>
              <w:bottom w:val="single" w:sz="4" w:space="0" w:color="auto"/>
              <w:right w:val="single" w:sz="4" w:space="0" w:color="auto"/>
            </w:tcBorders>
            <w:hideMark/>
          </w:tcPr>
          <w:p w14:paraId="6003A1B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ішкі қарыздар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5EE98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95 578 585</w:t>
            </w:r>
          </w:p>
        </w:tc>
      </w:tr>
      <w:tr w:rsidR="00667B0A" w:rsidRPr="00E71D19" w14:paraId="6B777F56" w14:textId="77777777" w:rsidTr="002F2F92">
        <w:trPr>
          <w:trHeight w:val="255"/>
          <w:jc w:val="center"/>
        </w:trPr>
        <w:tc>
          <w:tcPr>
            <w:tcW w:w="500" w:type="dxa"/>
            <w:tcBorders>
              <w:top w:val="single" w:sz="4" w:space="0" w:color="auto"/>
              <w:left w:val="single" w:sz="4" w:space="0" w:color="auto"/>
              <w:bottom w:val="single" w:sz="4" w:space="0" w:color="auto"/>
              <w:right w:val="single" w:sz="4" w:space="0" w:color="auto"/>
            </w:tcBorders>
            <w:hideMark/>
          </w:tcPr>
          <w:p w14:paraId="28447A6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nil"/>
              <w:bottom w:val="single" w:sz="4" w:space="0" w:color="auto"/>
              <w:right w:val="single" w:sz="4" w:space="0" w:color="auto"/>
            </w:tcBorders>
            <w:hideMark/>
          </w:tcPr>
          <w:p w14:paraId="66185B32"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single" w:sz="4" w:space="0" w:color="auto"/>
              <w:left w:val="nil"/>
              <w:bottom w:val="single" w:sz="4" w:space="0" w:color="auto"/>
              <w:right w:val="single" w:sz="4" w:space="0" w:color="auto"/>
            </w:tcBorders>
            <w:hideMark/>
          </w:tcPr>
          <w:p w14:paraId="4F6F6A3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17" w:type="dxa"/>
            <w:tcBorders>
              <w:top w:val="single" w:sz="4" w:space="0" w:color="auto"/>
              <w:left w:val="nil"/>
              <w:bottom w:val="single" w:sz="4" w:space="0" w:color="auto"/>
              <w:right w:val="single" w:sz="4" w:space="0" w:color="auto"/>
            </w:tcBorders>
            <w:hideMark/>
          </w:tcPr>
          <w:p w14:paraId="004AFD7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Мемлекеттік эмиссиялық бағалы қағаздар </w:t>
            </w:r>
          </w:p>
        </w:tc>
        <w:tc>
          <w:tcPr>
            <w:tcW w:w="1559" w:type="dxa"/>
            <w:tcBorders>
              <w:top w:val="single" w:sz="4" w:space="0" w:color="auto"/>
              <w:left w:val="nil"/>
              <w:bottom w:val="single" w:sz="4" w:space="0" w:color="auto"/>
              <w:right w:val="single" w:sz="4" w:space="0" w:color="auto"/>
            </w:tcBorders>
            <w:noWrap/>
            <w:vAlign w:val="bottom"/>
            <w:hideMark/>
          </w:tcPr>
          <w:p w14:paraId="57EAF2F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95 578 585</w:t>
            </w:r>
          </w:p>
        </w:tc>
      </w:tr>
      <w:tr w:rsidR="00667B0A" w:rsidRPr="00E71D19" w14:paraId="63566D61"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625D08C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626313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23B58BC"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w:t>
            </w:r>
          </w:p>
        </w:tc>
        <w:tc>
          <w:tcPr>
            <w:tcW w:w="6617" w:type="dxa"/>
            <w:tcBorders>
              <w:top w:val="single" w:sz="4" w:space="0" w:color="auto"/>
              <w:left w:val="nil"/>
              <w:bottom w:val="single" w:sz="4" w:space="0" w:color="auto"/>
              <w:right w:val="single" w:sz="4" w:space="0" w:color="auto"/>
            </w:tcBorders>
            <w:hideMark/>
          </w:tcPr>
          <w:p w14:paraId="59C7F5E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Қарыз алу келісім-шарттары</w:t>
            </w:r>
          </w:p>
        </w:tc>
        <w:tc>
          <w:tcPr>
            <w:tcW w:w="1559" w:type="dxa"/>
            <w:tcBorders>
              <w:top w:val="nil"/>
              <w:left w:val="nil"/>
              <w:bottom w:val="single" w:sz="4" w:space="0" w:color="auto"/>
              <w:right w:val="single" w:sz="4" w:space="0" w:color="auto"/>
            </w:tcBorders>
            <w:noWrap/>
            <w:vAlign w:val="bottom"/>
            <w:hideMark/>
          </w:tcPr>
          <w:p w14:paraId="6731249C" w14:textId="06F7AA2E" w:rsidR="00667B0A" w:rsidRPr="00E71D19" w:rsidRDefault="002F2F92"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667B0A" w:rsidRPr="00E71D19" w14:paraId="5CFD2FB2" w14:textId="77777777" w:rsidTr="00E90A8E">
        <w:trPr>
          <w:trHeight w:val="255"/>
          <w:jc w:val="center"/>
        </w:trPr>
        <w:tc>
          <w:tcPr>
            <w:tcW w:w="8217" w:type="dxa"/>
            <w:gridSpan w:val="4"/>
            <w:tcBorders>
              <w:top w:val="single" w:sz="4" w:space="0" w:color="auto"/>
              <w:left w:val="single" w:sz="4" w:space="0" w:color="auto"/>
              <w:bottom w:val="single" w:sz="4" w:space="0" w:color="auto"/>
              <w:right w:val="single" w:sz="4" w:space="0" w:color="auto"/>
            </w:tcBorders>
            <w:hideMark/>
          </w:tcPr>
          <w:p w14:paraId="05AF13F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Функционалдық топ</w:t>
            </w:r>
          </w:p>
        </w:tc>
        <w:tc>
          <w:tcPr>
            <w:tcW w:w="1559" w:type="dxa"/>
            <w:vMerge w:val="restart"/>
            <w:tcBorders>
              <w:top w:val="nil"/>
              <w:left w:val="single" w:sz="4" w:space="0" w:color="auto"/>
              <w:bottom w:val="single" w:sz="4" w:space="0" w:color="auto"/>
              <w:right w:val="single" w:sz="4" w:space="0" w:color="auto"/>
            </w:tcBorders>
            <w:vAlign w:val="center"/>
            <w:hideMark/>
          </w:tcPr>
          <w:p w14:paraId="289E53AF" w14:textId="77777777" w:rsidR="00667B0A" w:rsidRPr="00E71D19" w:rsidRDefault="00667B0A" w:rsidP="00667B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667B0A" w:rsidRPr="00E71D19" w14:paraId="2BFF1737"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781BB8A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17" w:type="dxa"/>
            <w:gridSpan w:val="3"/>
            <w:tcBorders>
              <w:top w:val="single" w:sz="4" w:space="0" w:color="auto"/>
              <w:left w:val="nil"/>
              <w:bottom w:val="single" w:sz="4" w:space="0" w:color="auto"/>
              <w:right w:val="single" w:sz="4" w:space="0" w:color="000000"/>
            </w:tcBorders>
            <w:hideMark/>
          </w:tcPr>
          <w:p w14:paraId="5A8885B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бағдарламалардың  әкімшісі</w:t>
            </w:r>
          </w:p>
        </w:tc>
        <w:tc>
          <w:tcPr>
            <w:tcW w:w="1559" w:type="dxa"/>
            <w:vMerge/>
            <w:tcBorders>
              <w:top w:val="nil"/>
              <w:left w:val="single" w:sz="4" w:space="0" w:color="auto"/>
              <w:bottom w:val="single" w:sz="4" w:space="0" w:color="auto"/>
              <w:right w:val="single" w:sz="4" w:space="0" w:color="auto"/>
            </w:tcBorders>
            <w:vAlign w:val="center"/>
            <w:hideMark/>
          </w:tcPr>
          <w:p w14:paraId="427F62D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4AE312E9"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742A554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71726E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37" w:type="dxa"/>
            <w:gridSpan w:val="2"/>
            <w:tcBorders>
              <w:top w:val="single" w:sz="4" w:space="0" w:color="auto"/>
              <w:left w:val="nil"/>
              <w:bottom w:val="single" w:sz="4" w:space="0" w:color="auto"/>
              <w:right w:val="single" w:sz="4" w:space="0" w:color="000000"/>
            </w:tcBorders>
            <w:hideMark/>
          </w:tcPr>
          <w:p w14:paraId="6E3CC4D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Бағдарлама</w:t>
            </w:r>
          </w:p>
        </w:tc>
        <w:tc>
          <w:tcPr>
            <w:tcW w:w="1559" w:type="dxa"/>
            <w:vMerge/>
            <w:tcBorders>
              <w:top w:val="nil"/>
              <w:left w:val="single" w:sz="4" w:space="0" w:color="auto"/>
              <w:bottom w:val="single" w:sz="4" w:space="0" w:color="auto"/>
              <w:right w:val="single" w:sz="4" w:space="0" w:color="auto"/>
            </w:tcBorders>
            <w:vAlign w:val="center"/>
            <w:hideMark/>
          </w:tcPr>
          <w:p w14:paraId="2C5819D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38DC3CDC"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0459400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EF9F5A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0652E35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34E82CE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4A0EE7B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26CE20FC" w14:textId="77777777" w:rsidTr="002F2F92">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7417948B"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47AA836B"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20" w:type="dxa"/>
            <w:tcBorders>
              <w:top w:val="nil"/>
              <w:left w:val="nil"/>
              <w:bottom w:val="single" w:sz="4" w:space="0" w:color="auto"/>
              <w:right w:val="single" w:sz="4" w:space="0" w:color="auto"/>
            </w:tcBorders>
            <w:vAlign w:val="center"/>
            <w:hideMark/>
          </w:tcPr>
          <w:p w14:paraId="73808180"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17" w:type="dxa"/>
            <w:tcBorders>
              <w:top w:val="single" w:sz="4" w:space="0" w:color="auto"/>
              <w:left w:val="nil"/>
              <w:bottom w:val="single" w:sz="4" w:space="0" w:color="auto"/>
              <w:right w:val="single" w:sz="4" w:space="0" w:color="000000"/>
            </w:tcBorders>
            <w:vAlign w:val="center"/>
            <w:hideMark/>
          </w:tcPr>
          <w:p w14:paraId="23F4FF57"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08F47F8E"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667B0A" w:rsidRPr="00E71D19" w14:paraId="0CDA3DD6"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CD43871"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w:t>
            </w:r>
          </w:p>
        </w:tc>
        <w:tc>
          <w:tcPr>
            <w:tcW w:w="580" w:type="dxa"/>
            <w:tcBorders>
              <w:top w:val="nil"/>
              <w:left w:val="nil"/>
              <w:bottom w:val="single" w:sz="4" w:space="0" w:color="auto"/>
              <w:right w:val="single" w:sz="4" w:space="0" w:color="auto"/>
            </w:tcBorders>
            <w:hideMark/>
          </w:tcPr>
          <w:p w14:paraId="0486192D"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278089D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0934192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Қарыздарды өтеу</w:t>
            </w:r>
          </w:p>
        </w:tc>
        <w:tc>
          <w:tcPr>
            <w:tcW w:w="1559" w:type="dxa"/>
            <w:tcBorders>
              <w:top w:val="nil"/>
              <w:left w:val="nil"/>
              <w:bottom w:val="single" w:sz="4" w:space="0" w:color="auto"/>
              <w:right w:val="single" w:sz="4" w:space="0" w:color="auto"/>
            </w:tcBorders>
            <w:noWrap/>
            <w:vAlign w:val="bottom"/>
            <w:hideMark/>
          </w:tcPr>
          <w:p w14:paraId="2EB5BB2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30 575 539</w:t>
            </w:r>
          </w:p>
        </w:tc>
      </w:tr>
      <w:tr w:rsidR="00667B0A" w:rsidRPr="00E71D19" w14:paraId="469664B8"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2B82ECB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8C02E9A"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20" w:type="dxa"/>
            <w:tcBorders>
              <w:top w:val="nil"/>
              <w:left w:val="nil"/>
              <w:bottom w:val="single" w:sz="4" w:space="0" w:color="auto"/>
              <w:right w:val="single" w:sz="4" w:space="0" w:color="auto"/>
            </w:tcBorders>
            <w:hideMark/>
          </w:tcPr>
          <w:p w14:paraId="5FC8A90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000000"/>
            </w:tcBorders>
            <w:hideMark/>
          </w:tcPr>
          <w:p w14:paraId="30095EA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72807F0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30 575 539</w:t>
            </w:r>
          </w:p>
        </w:tc>
      </w:tr>
      <w:tr w:rsidR="00667B0A" w:rsidRPr="00E71D19" w14:paraId="149F14EA"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12A2C8C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9FD3D48"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324B578"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17" w:type="dxa"/>
            <w:tcBorders>
              <w:top w:val="single" w:sz="4" w:space="0" w:color="auto"/>
              <w:left w:val="nil"/>
              <w:bottom w:val="single" w:sz="4" w:space="0" w:color="auto"/>
              <w:right w:val="single" w:sz="4" w:space="0" w:color="000000"/>
            </w:tcBorders>
            <w:hideMark/>
          </w:tcPr>
          <w:p w14:paraId="42528CE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атқарушы органның борышын өтеу</w:t>
            </w:r>
          </w:p>
        </w:tc>
        <w:tc>
          <w:tcPr>
            <w:tcW w:w="1559" w:type="dxa"/>
            <w:tcBorders>
              <w:top w:val="nil"/>
              <w:left w:val="nil"/>
              <w:bottom w:val="single" w:sz="4" w:space="0" w:color="auto"/>
              <w:right w:val="single" w:sz="4" w:space="0" w:color="auto"/>
            </w:tcBorders>
            <w:noWrap/>
            <w:vAlign w:val="bottom"/>
            <w:hideMark/>
          </w:tcPr>
          <w:p w14:paraId="73F4E26B"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21 677 101</w:t>
            </w:r>
          </w:p>
        </w:tc>
      </w:tr>
      <w:tr w:rsidR="00667B0A" w:rsidRPr="00E71D19" w14:paraId="0B368DBA" w14:textId="77777777" w:rsidTr="00E90A8E">
        <w:trPr>
          <w:trHeight w:val="540"/>
          <w:jc w:val="center"/>
        </w:trPr>
        <w:tc>
          <w:tcPr>
            <w:tcW w:w="500" w:type="dxa"/>
            <w:tcBorders>
              <w:top w:val="nil"/>
              <w:left w:val="single" w:sz="4" w:space="0" w:color="auto"/>
              <w:bottom w:val="single" w:sz="4" w:space="0" w:color="auto"/>
              <w:right w:val="single" w:sz="4" w:space="0" w:color="auto"/>
            </w:tcBorders>
            <w:hideMark/>
          </w:tcPr>
          <w:p w14:paraId="35F21A2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3E2B03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4A8E606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015</w:t>
            </w:r>
          </w:p>
        </w:tc>
        <w:tc>
          <w:tcPr>
            <w:tcW w:w="6617" w:type="dxa"/>
            <w:tcBorders>
              <w:top w:val="single" w:sz="4" w:space="0" w:color="auto"/>
              <w:left w:val="nil"/>
              <w:bottom w:val="single" w:sz="4" w:space="0" w:color="auto"/>
              <w:right w:val="single" w:sz="4" w:space="0" w:color="000000"/>
            </w:tcBorders>
            <w:hideMark/>
          </w:tcPr>
          <w:p w14:paraId="531635E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атқарушы органның жоғары тұрған бюджет алдындағы борышын өтеу</w:t>
            </w:r>
          </w:p>
        </w:tc>
        <w:tc>
          <w:tcPr>
            <w:tcW w:w="1559" w:type="dxa"/>
            <w:tcBorders>
              <w:top w:val="nil"/>
              <w:left w:val="nil"/>
              <w:bottom w:val="single" w:sz="4" w:space="0" w:color="auto"/>
              <w:right w:val="single" w:sz="4" w:space="0" w:color="auto"/>
            </w:tcBorders>
            <w:noWrap/>
            <w:vAlign w:val="bottom"/>
            <w:hideMark/>
          </w:tcPr>
          <w:p w14:paraId="161DAB05"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8 898 438</w:t>
            </w:r>
          </w:p>
        </w:tc>
      </w:tr>
      <w:tr w:rsidR="00667B0A" w:rsidRPr="00E71D19" w14:paraId="7F2A92B1" w14:textId="77777777" w:rsidTr="00E90A8E">
        <w:trPr>
          <w:trHeight w:val="255"/>
          <w:jc w:val="center"/>
        </w:trPr>
        <w:tc>
          <w:tcPr>
            <w:tcW w:w="8217" w:type="dxa"/>
            <w:gridSpan w:val="4"/>
            <w:tcBorders>
              <w:top w:val="single" w:sz="4" w:space="0" w:color="auto"/>
              <w:left w:val="single" w:sz="4" w:space="0" w:color="auto"/>
              <w:bottom w:val="single" w:sz="4" w:space="0" w:color="auto"/>
              <w:right w:val="single" w:sz="4" w:space="0" w:color="auto"/>
            </w:tcBorders>
            <w:vAlign w:val="center"/>
            <w:hideMark/>
          </w:tcPr>
          <w:p w14:paraId="46E7C0CF"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nil"/>
              <w:left w:val="single" w:sz="4" w:space="0" w:color="auto"/>
              <w:bottom w:val="single" w:sz="4" w:space="0" w:color="auto"/>
              <w:right w:val="single" w:sz="4" w:space="0" w:color="auto"/>
            </w:tcBorders>
            <w:vAlign w:val="center"/>
            <w:hideMark/>
          </w:tcPr>
          <w:p w14:paraId="43DC8D6E" w14:textId="77777777" w:rsidR="00667B0A" w:rsidRPr="00E71D19" w:rsidRDefault="00667B0A" w:rsidP="00667B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667B0A" w:rsidRPr="00E71D19" w14:paraId="3EDFF208" w14:textId="77777777" w:rsidTr="00E90A8E">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1F4A996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17" w:type="dxa"/>
            <w:gridSpan w:val="3"/>
            <w:tcBorders>
              <w:top w:val="single" w:sz="4" w:space="0" w:color="auto"/>
              <w:left w:val="nil"/>
              <w:bottom w:val="single" w:sz="4" w:space="0" w:color="auto"/>
              <w:right w:val="single" w:sz="4" w:space="0" w:color="auto"/>
            </w:tcBorders>
            <w:vAlign w:val="center"/>
            <w:hideMark/>
          </w:tcPr>
          <w:p w14:paraId="0BEC874C"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nil"/>
              <w:left w:val="single" w:sz="4" w:space="0" w:color="auto"/>
              <w:bottom w:val="single" w:sz="4" w:space="0" w:color="auto"/>
              <w:right w:val="single" w:sz="4" w:space="0" w:color="auto"/>
            </w:tcBorders>
            <w:vAlign w:val="center"/>
            <w:hideMark/>
          </w:tcPr>
          <w:p w14:paraId="0C0F37E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4B03A96A" w14:textId="77777777" w:rsidTr="00E90A8E">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3054EC55"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44FB410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37" w:type="dxa"/>
            <w:gridSpan w:val="2"/>
            <w:tcBorders>
              <w:top w:val="single" w:sz="4" w:space="0" w:color="auto"/>
              <w:left w:val="nil"/>
              <w:bottom w:val="single" w:sz="4" w:space="0" w:color="auto"/>
              <w:right w:val="single" w:sz="4" w:space="0" w:color="auto"/>
            </w:tcBorders>
            <w:vAlign w:val="center"/>
            <w:hideMark/>
          </w:tcPr>
          <w:p w14:paraId="75FACD0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Ішкі сыныбы</w:t>
            </w:r>
          </w:p>
        </w:tc>
        <w:tc>
          <w:tcPr>
            <w:tcW w:w="1559" w:type="dxa"/>
            <w:vMerge/>
            <w:tcBorders>
              <w:top w:val="nil"/>
              <w:left w:val="single" w:sz="4" w:space="0" w:color="auto"/>
              <w:bottom w:val="single" w:sz="4" w:space="0" w:color="auto"/>
              <w:right w:val="single" w:sz="4" w:space="0" w:color="auto"/>
            </w:tcBorders>
            <w:vAlign w:val="center"/>
            <w:hideMark/>
          </w:tcPr>
          <w:p w14:paraId="3198B92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6EDC0C42" w14:textId="77777777" w:rsidTr="00E90A8E">
        <w:trPr>
          <w:trHeight w:val="255"/>
          <w:jc w:val="center"/>
        </w:trPr>
        <w:tc>
          <w:tcPr>
            <w:tcW w:w="500" w:type="dxa"/>
            <w:tcBorders>
              <w:top w:val="nil"/>
              <w:left w:val="single" w:sz="4" w:space="0" w:color="auto"/>
              <w:bottom w:val="single" w:sz="4" w:space="0" w:color="auto"/>
              <w:right w:val="single" w:sz="4" w:space="0" w:color="auto"/>
            </w:tcBorders>
            <w:vAlign w:val="center"/>
            <w:hideMark/>
          </w:tcPr>
          <w:p w14:paraId="668733B4"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6BD7655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vAlign w:val="center"/>
            <w:hideMark/>
          </w:tcPr>
          <w:p w14:paraId="4156C7F7"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vAlign w:val="center"/>
            <w:hideMark/>
          </w:tcPr>
          <w:p w14:paraId="39422C2B"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3AA53481"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p>
        </w:tc>
      </w:tr>
      <w:tr w:rsidR="00667B0A" w:rsidRPr="00E71D19" w14:paraId="1D0E8E8B" w14:textId="77777777" w:rsidTr="002F2F92">
        <w:trPr>
          <w:trHeight w:val="225"/>
          <w:jc w:val="center"/>
        </w:trPr>
        <w:tc>
          <w:tcPr>
            <w:tcW w:w="500" w:type="dxa"/>
            <w:tcBorders>
              <w:top w:val="nil"/>
              <w:left w:val="single" w:sz="4" w:space="0" w:color="auto"/>
              <w:bottom w:val="single" w:sz="4" w:space="0" w:color="auto"/>
              <w:right w:val="single" w:sz="4" w:space="0" w:color="auto"/>
            </w:tcBorders>
            <w:vAlign w:val="center"/>
            <w:hideMark/>
          </w:tcPr>
          <w:p w14:paraId="0ACF2030"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47128D9B"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20" w:type="dxa"/>
            <w:tcBorders>
              <w:top w:val="nil"/>
              <w:left w:val="nil"/>
              <w:bottom w:val="single" w:sz="4" w:space="0" w:color="auto"/>
              <w:right w:val="single" w:sz="4" w:space="0" w:color="auto"/>
            </w:tcBorders>
            <w:vAlign w:val="center"/>
            <w:hideMark/>
          </w:tcPr>
          <w:p w14:paraId="2DCF47AE"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17" w:type="dxa"/>
            <w:tcBorders>
              <w:top w:val="single" w:sz="4" w:space="0" w:color="auto"/>
              <w:left w:val="nil"/>
              <w:bottom w:val="single" w:sz="4" w:space="0" w:color="auto"/>
              <w:right w:val="single" w:sz="4" w:space="0" w:color="auto"/>
            </w:tcBorders>
            <w:vAlign w:val="center"/>
            <w:hideMark/>
          </w:tcPr>
          <w:p w14:paraId="03FDA5EC"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34D2FBB1" w14:textId="77777777" w:rsidR="00667B0A" w:rsidRPr="00E71D19" w:rsidRDefault="00667B0A" w:rsidP="00667B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667B0A" w:rsidRPr="00E71D19" w14:paraId="0B9A4187"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527F2AC9"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w:t>
            </w:r>
          </w:p>
        </w:tc>
        <w:tc>
          <w:tcPr>
            <w:tcW w:w="580" w:type="dxa"/>
            <w:tcBorders>
              <w:top w:val="nil"/>
              <w:left w:val="nil"/>
              <w:bottom w:val="single" w:sz="4" w:space="0" w:color="auto"/>
              <w:right w:val="single" w:sz="4" w:space="0" w:color="auto"/>
            </w:tcBorders>
            <w:hideMark/>
          </w:tcPr>
          <w:p w14:paraId="7399350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5793A5A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5647EC2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 қаражатының пайдаланылатын қалдықтары</w:t>
            </w:r>
          </w:p>
        </w:tc>
        <w:tc>
          <w:tcPr>
            <w:tcW w:w="1559" w:type="dxa"/>
            <w:tcBorders>
              <w:top w:val="nil"/>
              <w:left w:val="nil"/>
              <w:bottom w:val="single" w:sz="4" w:space="0" w:color="auto"/>
              <w:right w:val="single" w:sz="4" w:space="0" w:color="auto"/>
            </w:tcBorders>
            <w:noWrap/>
            <w:vAlign w:val="bottom"/>
            <w:hideMark/>
          </w:tcPr>
          <w:p w14:paraId="203AD215" w14:textId="137DFC9C" w:rsidR="00667B0A" w:rsidRPr="00E71D19" w:rsidRDefault="002F2F92"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667B0A" w:rsidRPr="00E71D19" w14:paraId="7E562497"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37D09FFA"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995FBAE"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20" w:type="dxa"/>
            <w:tcBorders>
              <w:top w:val="nil"/>
              <w:left w:val="nil"/>
              <w:bottom w:val="single" w:sz="4" w:space="0" w:color="auto"/>
              <w:right w:val="single" w:sz="4" w:space="0" w:color="auto"/>
            </w:tcBorders>
            <w:hideMark/>
          </w:tcPr>
          <w:p w14:paraId="69E53573"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17" w:type="dxa"/>
            <w:tcBorders>
              <w:top w:val="single" w:sz="4" w:space="0" w:color="auto"/>
              <w:left w:val="nil"/>
              <w:bottom w:val="single" w:sz="4" w:space="0" w:color="auto"/>
              <w:right w:val="single" w:sz="4" w:space="0" w:color="auto"/>
            </w:tcBorders>
            <w:hideMark/>
          </w:tcPr>
          <w:p w14:paraId="1940648E"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 қаражаты қалдықтары</w:t>
            </w:r>
          </w:p>
        </w:tc>
        <w:tc>
          <w:tcPr>
            <w:tcW w:w="1559" w:type="dxa"/>
            <w:tcBorders>
              <w:top w:val="nil"/>
              <w:left w:val="nil"/>
              <w:bottom w:val="single" w:sz="4" w:space="0" w:color="auto"/>
              <w:right w:val="single" w:sz="4" w:space="0" w:color="auto"/>
            </w:tcBorders>
            <w:noWrap/>
            <w:vAlign w:val="bottom"/>
            <w:hideMark/>
          </w:tcPr>
          <w:p w14:paraId="565E6504" w14:textId="63509C66" w:rsidR="00667B0A" w:rsidRPr="00E71D19" w:rsidRDefault="002F2F92"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667B0A" w:rsidRPr="00E71D19" w14:paraId="184532EE" w14:textId="77777777" w:rsidTr="00E90A8E">
        <w:trPr>
          <w:trHeight w:val="255"/>
          <w:jc w:val="center"/>
        </w:trPr>
        <w:tc>
          <w:tcPr>
            <w:tcW w:w="500" w:type="dxa"/>
            <w:tcBorders>
              <w:top w:val="nil"/>
              <w:left w:val="single" w:sz="4" w:space="0" w:color="auto"/>
              <w:bottom w:val="single" w:sz="4" w:space="0" w:color="auto"/>
              <w:right w:val="single" w:sz="4" w:space="0" w:color="auto"/>
            </w:tcBorders>
            <w:hideMark/>
          </w:tcPr>
          <w:p w14:paraId="49C6A266"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4511279"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0" w:type="dxa"/>
            <w:tcBorders>
              <w:top w:val="nil"/>
              <w:left w:val="nil"/>
              <w:bottom w:val="single" w:sz="4" w:space="0" w:color="auto"/>
              <w:right w:val="single" w:sz="4" w:space="0" w:color="auto"/>
            </w:tcBorders>
            <w:hideMark/>
          </w:tcPr>
          <w:p w14:paraId="153E899F" w14:textId="77777777"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17" w:type="dxa"/>
            <w:tcBorders>
              <w:top w:val="single" w:sz="4" w:space="0" w:color="auto"/>
              <w:left w:val="nil"/>
              <w:bottom w:val="single" w:sz="4" w:space="0" w:color="auto"/>
              <w:right w:val="single" w:sz="4" w:space="0" w:color="auto"/>
            </w:tcBorders>
            <w:hideMark/>
          </w:tcPr>
          <w:p w14:paraId="1B324E30" w14:textId="77777777" w:rsidR="00667B0A" w:rsidRPr="00E71D19" w:rsidRDefault="00667B0A" w:rsidP="00667B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 қаражатының бос қалдықтары</w:t>
            </w:r>
          </w:p>
        </w:tc>
        <w:tc>
          <w:tcPr>
            <w:tcW w:w="1559" w:type="dxa"/>
            <w:tcBorders>
              <w:top w:val="nil"/>
              <w:left w:val="nil"/>
              <w:bottom w:val="single" w:sz="4" w:space="0" w:color="auto"/>
              <w:right w:val="single" w:sz="4" w:space="0" w:color="auto"/>
            </w:tcBorders>
            <w:noWrap/>
            <w:vAlign w:val="bottom"/>
            <w:hideMark/>
          </w:tcPr>
          <w:p w14:paraId="73EE4E77" w14:textId="268CE9F2" w:rsidR="00667B0A" w:rsidRPr="00E71D19" w:rsidRDefault="00667B0A" w:rsidP="00667B0A">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r w:rsidR="002F2F92" w:rsidRPr="00E71D19">
              <w:rPr>
                <w:rFonts w:ascii="Times New Roman" w:eastAsia="Times New Roman" w:hAnsi="Times New Roman" w:cs="Times New Roman"/>
                <w:kern w:val="0"/>
                <w:sz w:val="20"/>
                <w:szCs w:val="20"/>
                <w:lang w:val="kk-KZ" w:eastAsia="ru-KZ"/>
                <w14:ligatures w14:val="none"/>
              </w:rPr>
              <w:t>0</w:t>
            </w:r>
          </w:p>
        </w:tc>
      </w:tr>
    </w:tbl>
    <w:p w14:paraId="731A2768" w14:textId="77777777" w:rsidR="005820F0" w:rsidRPr="00E71D19" w:rsidRDefault="005820F0">
      <w:pPr>
        <w:rPr>
          <w:lang w:val="kk-KZ"/>
        </w:rPr>
      </w:pPr>
    </w:p>
    <w:p w14:paraId="3CD828D8" w14:textId="77777777" w:rsidR="00634B70" w:rsidRPr="00E71D19" w:rsidRDefault="00634B70">
      <w:pPr>
        <w:rPr>
          <w:lang w:val="kk-KZ"/>
        </w:rPr>
      </w:pPr>
    </w:p>
    <w:p w14:paraId="65B9157D" w14:textId="77777777" w:rsidR="00634B70" w:rsidRPr="00E71D19" w:rsidRDefault="00634B70">
      <w:pPr>
        <w:rPr>
          <w:lang w:val="kk-KZ"/>
        </w:rPr>
      </w:pPr>
    </w:p>
    <w:p w14:paraId="554072BF" w14:textId="77777777" w:rsidR="00634B70" w:rsidRPr="00E71D19" w:rsidRDefault="00634B70">
      <w:pPr>
        <w:rPr>
          <w:lang w:val="kk-KZ"/>
        </w:rPr>
      </w:pPr>
    </w:p>
    <w:p w14:paraId="34332A7C" w14:textId="77777777" w:rsidR="00634B70" w:rsidRPr="00E71D19" w:rsidRDefault="00634B70">
      <w:pPr>
        <w:rPr>
          <w:lang w:val="kk-KZ"/>
        </w:rPr>
      </w:pPr>
    </w:p>
    <w:p w14:paraId="3427F3A9" w14:textId="77777777" w:rsidR="00634B70" w:rsidRPr="00E71D19" w:rsidRDefault="00634B70">
      <w:pPr>
        <w:rPr>
          <w:lang w:val="kk-KZ"/>
        </w:rPr>
      </w:pPr>
    </w:p>
    <w:p w14:paraId="23B196D0" w14:textId="77777777" w:rsidR="00985EC0" w:rsidRDefault="00985EC0" w:rsidP="00D9746C">
      <w:pPr>
        <w:spacing w:after="0" w:line="240" w:lineRule="auto"/>
        <w:ind w:left="5670" w:hanging="6"/>
        <w:jc w:val="center"/>
        <w:rPr>
          <w:rFonts w:ascii="Times New Roman" w:eastAsia="Times New Roman" w:hAnsi="Times New Roman" w:cs="Times New Roman"/>
          <w:kern w:val="0"/>
          <w:lang w:val="kk-KZ" w:eastAsia="ru-RU"/>
          <w14:ligatures w14:val="none"/>
        </w:rPr>
      </w:pPr>
    </w:p>
    <w:p w14:paraId="75F66DD4" w14:textId="2312CF90" w:rsidR="00D9746C" w:rsidRPr="00E71D19" w:rsidRDefault="00634B70" w:rsidP="00D9746C">
      <w:pPr>
        <w:spacing w:after="0" w:line="240" w:lineRule="auto"/>
        <w:ind w:left="5670" w:hanging="6"/>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lastRenderedPageBreak/>
        <w:t>2</w:t>
      </w:r>
      <w:r w:rsidR="00D9746C" w:rsidRPr="00E71D19">
        <w:rPr>
          <w:rFonts w:ascii="Times New Roman" w:eastAsia="Times New Roman" w:hAnsi="Times New Roman" w:cs="Times New Roman"/>
          <w:kern w:val="0"/>
          <w:lang w:val="kk-KZ" w:eastAsia="ru-RU"/>
          <w14:ligatures w14:val="none"/>
        </w:rPr>
        <w:t xml:space="preserve">025 жылғы __ </w:t>
      </w:r>
      <w:r w:rsidRPr="00E71D19">
        <w:rPr>
          <w:rFonts w:ascii="Times New Roman" w:eastAsia="Times New Roman" w:hAnsi="Times New Roman" w:cs="Times New Roman"/>
          <w:kern w:val="0"/>
          <w:lang w:val="kk-KZ" w:eastAsia="ru-RU"/>
          <w14:ligatures w14:val="none"/>
        </w:rPr>
        <w:t>желтоқсандағы</w:t>
      </w:r>
    </w:p>
    <w:p w14:paraId="09E067D0" w14:textId="77777777" w:rsidR="00D9746C" w:rsidRPr="00E71D19" w:rsidRDefault="00D9746C" w:rsidP="00D9746C">
      <w:pPr>
        <w:spacing w:after="0" w:line="240" w:lineRule="auto"/>
        <w:ind w:left="5670" w:hanging="6"/>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 xml:space="preserve">Батыс Қазақстан облыстық </w:t>
      </w:r>
    </w:p>
    <w:p w14:paraId="00FB4B8A" w14:textId="64981DE9" w:rsidR="00D9746C" w:rsidRPr="00E71D19" w:rsidRDefault="00D9746C" w:rsidP="00D9746C">
      <w:pPr>
        <w:spacing w:after="0" w:line="240" w:lineRule="auto"/>
        <w:ind w:left="5670" w:hanging="6"/>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мәслихатының №___  шешіміне</w:t>
      </w:r>
    </w:p>
    <w:p w14:paraId="438DB0B8" w14:textId="77777777" w:rsidR="00D9746C" w:rsidRPr="00E71D19" w:rsidRDefault="00D9746C" w:rsidP="00D9746C">
      <w:pPr>
        <w:spacing w:after="0" w:line="240" w:lineRule="auto"/>
        <w:ind w:left="5670" w:hanging="6"/>
        <w:jc w:val="center"/>
        <w:rPr>
          <w:rFonts w:ascii="Times New Roman" w:eastAsia="Times New Roman" w:hAnsi="Times New Roman" w:cs="Times New Roman"/>
          <w:i/>
          <w:kern w:val="0"/>
          <w:sz w:val="28"/>
          <w:szCs w:val="28"/>
          <w:lang w:val="kk-KZ" w:eastAsia="ru-RU"/>
          <w14:ligatures w14:val="none"/>
        </w:rPr>
      </w:pPr>
      <w:r w:rsidRPr="00E71D19">
        <w:rPr>
          <w:rFonts w:ascii="Times New Roman" w:eastAsia="Times New Roman" w:hAnsi="Times New Roman" w:cs="Times New Roman"/>
          <w:kern w:val="0"/>
          <w:lang w:val="kk-KZ" w:eastAsia="ru-RU"/>
          <w14:ligatures w14:val="none"/>
        </w:rPr>
        <w:t>2-қосымша</w:t>
      </w:r>
    </w:p>
    <w:p w14:paraId="2DC1568B" w14:textId="77777777" w:rsidR="00D9746C" w:rsidRPr="00E71D19" w:rsidRDefault="00D9746C" w:rsidP="00D9746C">
      <w:pPr>
        <w:spacing w:after="0" w:line="240" w:lineRule="auto"/>
        <w:jc w:val="center"/>
        <w:rPr>
          <w:rFonts w:ascii="Times New Roman" w:eastAsia="Times New Roman" w:hAnsi="Times New Roman" w:cs="Times New Roman"/>
          <w:kern w:val="0"/>
          <w:lang w:val="kk-KZ" w:eastAsia="ru-RU"/>
          <w14:ligatures w14:val="none"/>
        </w:rPr>
      </w:pPr>
    </w:p>
    <w:p w14:paraId="6D21CD50" w14:textId="77777777" w:rsidR="00D9746C" w:rsidRPr="00E71D19" w:rsidRDefault="00D9746C" w:rsidP="00D9746C">
      <w:pPr>
        <w:spacing w:after="0" w:line="240" w:lineRule="auto"/>
        <w:jc w:val="center"/>
        <w:rPr>
          <w:rFonts w:ascii="Times New Roman" w:eastAsia="Times New Roman" w:hAnsi="Times New Roman" w:cs="Times New Roman"/>
          <w:kern w:val="0"/>
          <w:lang w:val="kk-KZ" w:eastAsia="ru-RU"/>
          <w14:ligatures w14:val="none"/>
        </w:rPr>
      </w:pPr>
    </w:p>
    <w:p w14:paraId="44CE6674" w14:textId="01323FA6" w:rsidR="00D9746C" w:rsidRPr="00E71D19" w:rsidRDefault="00D9746C" w:rsidP="00D9746C">
      <w:pPr>
        <w:spacing w:after="0" w:line="240" w:lineRule="auto"/>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2027 жылға арналған облыстық бюджет</w:t>
      </w:r>
    </w:p>
    <w:p w14:paraId="3D3D5BAA" w14:textId="77777777" w:rsidR="00D9746C" w:rsidRPr="00E71D19" w:rsidRDefault="00D9746C" w:rsidP="00D9746C">
      <w:pPr>
        <w:spacing w:after="0" w:line="240" w:lineRule="auto"/>
        <w:jc w:val="center"/>
        <w:rPr>
          <w:rFonts w:ascii="Times New Roman" w:eastAsia="Times New Roman" w:hAnsi="Times New Roman" w:cs="Times New Roman"/>
          <w:i/>
          <w:kern w:val="0"/>
          <w:sz w:val="28"/>
          <w:szCs w:val="28"/>
          <w:lang w:val="kk-KZ" w:eastAsia="ru-RU"/>
          <w14:ligatures w14:val="none"/>
        </w:rPr>
      </w:pPr>
    </w:p>
    <w:tbl>
      <w:tblPr>
        <w:tblW w:w="9781" w:type="dxa"/>
        <w:tblInd w:w="137" w:type="dxa"/>
        <w:tblLook w:val="04A0" w:firstRow="1" w:lastRow="0" w:firstColumn="1" w:lastColumn="0" w:noHBand="0" w:noVBand="1"/>
      </w:tblPr>
      <w:tblGrid>
        <w:gridCol w:w="459"/>
        <w:gridCol w:w="580"/>
        <w:gridCol w:w="516"/>
        <w:gridCol w:w="6667"/>
        <w:gridCol w:w="1559"/>
      </w:tblGrid>
      <w:tr w:rsidR="00D9746C" w:rsidRPr="00E71D19" w14:paraId="6E3D5519" w14:textId="77777777" w:rsidTr="00634B70">
        <w:trPr>
          <w:trHeight w:val="255"/>
        </w:trPr>
        <w:tc>
          <w:tcPr>
            <w:tcW w:w="8222" w:type="dxa"/>
            <w:gridSpan w:val="4"/>
            <w:tcBorders>
              <w:top w:val="single" w:sz="4" w:space="0" w:color="auto"/>
              <w:left w:val="single" w:sz="4" w:space="0" w:color="auto"/>
              <w:bottom w:val="single" w:sz="4" w:space="0" w:color="auto"/>
              <w:right w:val="single" w:sz="4" w:space="0" w:color="auto"/>
            </w:tcBorders>
            <w:vAlign w:val="center"/>
            <w:hideMark/>
          </w:tcPr>
          <w:p w14:paraId="1B46CFB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9A7313" w14:textId="77777777" w:rsidR="00D9746C" w:rsidRPr="00E71D19" w:rsidRDefault="00D9746C" w:rsidP="00D974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D9746C" w:rsidRPr="00E71D19" w14:paraId="084B2B45" w14:textId="77777777" w:rsidTr="00634B70">
        <w:trPr>
          <w:trHeight w:val="405"/>
        </w:trPr>
        <w:tc>
          <w:tcPr>
            <w:tcW w:w="459" w:type="dxa"/>
            <w:tcBorders>
              <w:top w:val="nil"/>
              <w:left w:val="single" w:sz="4" w:space="0" w:color="auto"/>
              <w:bottom w:val="single" w:sz="4" w:space="0" w:color="auto"/>
              <w:right w:val="single" w:sz="4" w:space="0" w:color="auto"/>
            </w:tcBorders>
            <w:vAlign w:val="center"/>
            <w:hideMark/>
          </w:tcPr>
          <w:p w14:paraId="41F69EF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auto"/>
            </w:tcBorders>
            <w:vAlign w:val="center"/>
            <w:hideMark/>
          </w:tcPr>
          <w:p w14:paraId="2D3C249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754B90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p>
        </w:tc>
      </w:tr>
      <w:tr w:rsidR="00D9746C" w:rsidRPr="00E71D19" w14:paraId="2CEF6624"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46C7B4E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7674F78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auto"/>
            </w:tcBorders>
            <w:vAlign w:val="center"/>
            <w:hideMark/>
          </w:tcPr>
          <w:p w14:paraId="0048296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Кіші 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68C23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p>
        </w:tc>
      </w:tr>
      <w:tr w:rsidR="00D9746C" w:rsidRPr="00E71D19" w14:paraId="56D61A25"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772E30B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4210D5A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vAlign w:val="center"/>
            <w:hideMark/>
          </w:tcPr>
          <w:p w14:paraId="1AE1E9A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vAlign w:val="center"/>
            <w:hideMark/>
          </w:tcPr>
          <w:p w14:paraId="67CD47B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944289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p>
        </w:tc>
      </w:tr>
      <w:tr w:rsidR="00D9746C" w:rsidRPr="00E71D19" w14:paraId="4A5B7C61"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6EB5EFDB" w14:textId="77777777" w:rsidR="00D9746C" w:rsidRPr="00E71D19" w:rsidRDefault="00D9746C" w:rsidP="00D974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54BF8C69" w14:textId="77777777" w:rsidR="00D9746C" w:rsidRPr="00E71D19" w:rsidRDefault="00D9746C" w:rsidP="00D974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537A68B1" w14:textId="77777777" w:rsidR="00D9746C" w:rsidRPr="00E71D19" w:rsidRDefault="00D9746C" w:rsidP="00D974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auto"/>
            </w:tcBorders>
            <w:vAlign w:val="center"/>
            <w:hideMark/>
          </w:tcPr>
          <w:p w14:paraId="1A0F3242" w14:textId="77777777" w:rsidR="00D9746C" w:rsidRPr="00E71D19" w:rsidRDefault="00D9746C" w:rsidP="00D974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bottom"/>
            <w:hideMark/>
          </w:tcPr>
          <w:p w14:paraId="5407CD4A" w14:textId="77777777" w:rsidR="00D9746C" w:rsidRPr="00E71D19" w:rsidRDefault="00D9746C" w:rsidP="00D974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D9746C" w:rsidRPr="00E71D19" w14:paraId="3338FBAA" w14:textId="77777777" w:rsidTr="00634B70">
        <w:trPr>
          <w:trHeight w:val="255"/>
        </w:trPr>
        <w:tc>
          <w:tcPr>
            <w:tcW w:w="459" w:type="dxa"/>
            <w:tcBorders>
              <w:top w:val="nil"/>
              <w:left w:val="single" w:sz="4" w:space="0" w:color="auto"/>
              <w:bottom w:val="single" w:sz="4" w:space="0" w:color="auto"/>
              <w:right w:val="single" w:sz="4" w:space="0" w:color="auto"/>
            </w:tcBorders>
            <w:textDirection w:val="btLr"/>
            <w:vAlign w:val="bottom"/>
            <w:hideMark/>
          </w:tcPr>
          <w:p w14:paraId="32BF6FAE" w14:textId="77777777" w:rsidR="00D9746C" w:rsidRPr="00E71D19" w:rsidRDefault="00D9746C" w:rsidP="00D974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textDirection w:val="btLr"/>
            <w:vAlign w:val="bottom"/>
            <w:hideMark/>
          </w:tcPr>
          <w:p w14:paraId="752C22E6" w14:textId="77777777" w:rsidR="00D9746C" w:rsidRPr="00E71D19" w:rsidRDefault="00D9746C" w:rsidP="00D974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textDirection w:val="btLr"/>
            <w:vAlign w:val="bottom"/>
            <w:hideMark/>
          </w:tcPr>
          <w:p w14:paraId="3943D6B4" w14:textId="77777777" w:rsidR="00D9746C" w:rsidRPr="00E71D19" w:rsidRDefault="00D9746C" w:rsidP="00D974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noWrap/>
            <w:vAlign w:val="center"/>
            <w:hideMark/>
          </w:tcPr>
          <w:p w14:paraId="7A9088A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Кірістер</w:t>
            </w:r>
          </w:p>
        </w:tc>
        <w:tc>
          <w:tcPr>
            <w:tcW w:w="1559" w:type="dxa"/>
            <w:tcBorders>
              <w:top w:val="nil"/>
              <w:left w:val="nil"/>
              <w:bottom w:val="single" w:sz="4" w:space="0" w:color="auto"/>
              <w:right w:val="single" w:sz="4" w:space="0" w:color="auto"/>
            </w:tcBorders>
            <w:noWrap/>
            <w:vAlign w:val="bottom"/>
            <w:hideMark/>
          </w:tcPr>
          <w:p w14:paraId="15D8A4DA" w14:textId="49A1306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51</w:t>
            </w:r>
            <w:r w:rsidR="00634B70" w:rsidRPr="00E71D19">
              <w:rPr>
                <w:rFonts w:ascii="Times New Roman" w:eastAsia="Times New Roman" w:hAnsi="Times New Roman" w:cs="Times New Roman"/>
                <w:kern w:val="0"/>
                <w:sz w:val="20"/>
                <w:szCs w:val="20"/>
                <w:lang w:val="kk-KZ" w:eastAsia="ru-KZ"/>
                <w14:ligatures w14:val="none"/>
              </w:rPr>
              <w:t>4 255 455</w:t>
            </w:r>
          </w:p>
        </w:tc>
      </w:tr>
      <w:tr w:rsidR="00D9746C" w:rsidRPr="00E71D19" w14:paraId="46A76D73"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2C1B72A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580" w:type="dxa"/>
            <w:tcBorders>
              <w:top w:val="nil"/>
              <w:left w:val="nil"/>
              <w:bottom w:val="single" w:sz="4" w:space="0" w:color="auto"/>
              <w:right w:val="single" w:sz="4" w:space="0" w:color="auto"/>
            </w:tcBorders>
            <w:hideMark/>
          </w:tcPr>
          <w:p w14:paraId="3409B4C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369F14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425A956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Салықтық түсімдер</w:t>
            </w:r>
          </w:p>
        </w:tc>
        <w:tc>
          <w:tcPr>
            <w:tcW w:w="1559" w:type="dxa"/>
            <w:tcBorders>
              <w:top w:val="nil"/>
              <w:left w:val="nil"/>
              <w:bottom w:val="single" w:sz="4" w:space="0" w:color="auto"/>
              <w:right w:val="single" w:sz="4" w:space="0" w:color="auto"/>
            </w:tcBorders>
            <w:noWrap/>
            <w:vAlign w:val="bottom"/>
            <w:hideMark/>
          </w:tcPr>
          <w:p w14:paraId="28224B1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102 661 790</w:t>
            </w:r>
          </w:p>
        </w:tc>
      </w:tr>
      <w:tr w:rsidR="00D9746C" w:rsidRPr="00E71D19" w14:paraId="7D1442CE"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201EA22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2408A8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w:t>
            </w:r>
          </w:p>
        </w:tc>
        <w:tc>
          <w:tcPr>
            <w:tcW w:w="516" w:type="dxa"/>
            <w:tcBorders>
              <w:top w:val="nil"/>
              <w:left w:val="nil"/>
              <w:bottom w:val="single" w:sz="4" w:space="0" w:color="auto"/>
              <w:right w:val="single" w:sz="4" w:space="0" w:color="auto"/>
            </w:tcBorders>
            <w:hideMark/>
          </w:tcPr>
          <w:p w14:paraId="110FA31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1FF0130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Әлеуметтiк салық</w:t>
            </w:r>
          </w:p>
        </w:tc>
        <w:tc>
          <w:tcPr>
            <w:tcW w:w="1559" w:type="dxa"/>
            <w:tcBorders>
              <w:top w:val="nil"/>
              <w:left w:val="nil"/>
              <w:bottom w:val="single" w:sz="4" w:space="0" w:color="auto"/>
              <w:right w:val="single" w:sz="4" w:space="0" w:color="auto"/>
            </w:tcBorders>
            <w:noWrap/>
            <w:vAlign w:val="bottom"/>
            <w:hideMark/>
          </w:tcPr>
          <w:p w14:paraId="5816C87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99 801 497</w:t>
            </w:r>
          </w:p>
        </w:tc>
      </w:tr>
      <w:tr w:rsidR="00D9746C" w:rsidRPr="00E71D19" w14:paraId="2CC686E4"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0D53DC0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52D213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F5FC33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67D13AC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Әлеуметтік салық</w:t>
            </w:r>
          </w:p>
        </w:tc>
        <w:tc>
          <w:tcPr>
            <w:tcW w:w="1559" w:type="dxa"/>
            <w:tcBorders>
              <w:top w:val="nil"/>
              <w:left w:val="nil"/>
              <w:bottom w:val="single" w:sz="4" w:space="0" w:color="auto"/>
              <w:right w:val="single" w:sz="4" w:space="0" w:color="auto"/>
            </w:tcBorders>
            <w:noWrap/>
            <w:vAlign w:val="bottom"/>
            <w:hideMark/>
          </w:tcPr>
          <w:p w14:paraId="60C97CD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99 801 497</w:t>
            </w:r>
          </w:p>
        </w:tc>
      </w:tr>
      <w:tr w:rsidR="00D9746C" w:rsidRPr="00E71D19" w14:paraId="76EA5D7E"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5731A34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652D64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w:t>
            </w:r>
          </w:p>
        </w:tc>
        <w:tc>
          <w:tcPr>
            <w:tcW w:w="516" w:type="dxa"/>
            <w:tcBorders>
              <w:top w:val="nil"/>
              <w:left w:val="nil"/>
              <w:bottom w:val="single" w:sz="4" w:space="0" w:color="auto"/>
              <w:right w:val="single" w:sz="4" w:space="0" w:color="auto"/>
            </w:tcBorders>
            <w:hideMark/>
          </w:tcPr>
          <w:p w14:paraId="52F4488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0090176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Тауарларға, жұмыстарға және көрсетілетін қызметтерге салынатын iшкi салықтар</w:t>
            </w:r>
          </w:p>
        </w:tc>
        <w:tc>
          <w:tcPr>
            <w:tcW w:w="1559" w:type="dxa"/>
            <w:tcBorders>
              <w:top w:val="nil"/>
              <w:left w:val="nil"/>
              <w:bottom w:val="single" w:sz="4" w:space="0" w:color="auto"/>
              <w:right w:val="single" w:sz="4" w:space="0" w:color="auto"/>
            </w:tcBorders>
            <w:noWrap/>
            <w:vAlign w:val="bottom"/>
            <w:hideMark/>
          </w:tcPr>
          <w:p w14:paraId="32DD82A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2 860 293</w:t>
            </w:r>
          </w:p>
        </w:tc>
      </w:tr>
      <w:tr w:rsidR="00D9746C" w:rsidRPr="00E71D19" w14:paraId="7768A6A0" w14:textId="77777777" w:rsidTr="00634B70">
        <w:trPr>
          <w:trHeight w:val="300"/>
        </w:trPr>
        <w:tc>
          <w:tcPr>
            <w:tcW w:w="459" w:type="dxa"/>
            <w:tcBorders>
              <w:top w:val="nil"/>
              <w:left w:val="single" w:sz="4" w:space="0" w:color="auto"/>
              <w:bottom w:val="single" w:sz="4" w:space="0" w:color="auto"/>
              <w:right w:val="single" w:sz="4" w:space="0" w:color="auto"/>
            </w:tcBorders>
            <w:hideMark/>
          </w:tcPr>
          <w:p w14:paraId="181196C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5D25D6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255539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w:t>
            </w:r>
          </w:p>
        </w:tc>
        <w:tc>
          <w:tcPr>
            <w:tcW w:w="6667" w:type="dxa"/>
            <w:tcBorders>
              <w:top w:val="single" w:sz="4" w:space="0" w:color="auto"/>
              <w:left w:val="nil"/>
              <w:bottom w:val="single" w:sz="4" w:space="0" w:color="auto"/>
              <w:right w:val="single" w:sz="4" w:space="0" w:color="auto"/>
            </w:tcBorders>
            <w:hideMark/>
          </w:tcPr>
          <w:p w14:paraId="3E73A8E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Табиғи және басқа да ресурстарды пайдаланғаны үшiн түсетiн түсiмдер</w:t>
            </w:r>
          </w:p>
        </w:tc>
        <w:tc>
          <w:tcPr>
            <w:tcW w:w="1559" w:type="dxa"/>
            <w:tcBorders>
              <w:top w:val="nil"/>
              <w:left w:val="nil"/>
              <w:bottom w:val="single" w:sz="4" w:space="0" w:color="auto"/>
              <w:right w:val="single" w:sz="4" w:space="0" w:color="auto"/>
            </w:tcBorders>
            <w:noWrap/>
            <w:vAlign w:val="bottom"/>
            <w:hideMark/>
          </w:tcPr>
          <w:p w14:paraId="7624A8B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2 402 333</w:t>
            </w:r>
          </w:p>
        </w:tc>
      </w:tr>
      <w:tr w:rsidR="00D9746C" w:rsidRPr="00E71D19" w14:paraId="3CFA6EBA" w14:textId="77777777" w:rsidTr="00634B70">
        <w:trPr>
          <w:trHeight w:val="300"/>
        </w:trPr>
        <w:tc>
          <w:tcPr>
            <w:tcW w:w="459" w:type="dxa"/>
            <w:tcBorders>
              <w:top w:val="nil"/>
              <w:left w:val="single" w:sz="4" w:space="0" w:color="auto"/>
              <w:bottom w:val="single" w:sz="4" w:space="0" w:color="auto"/>
              <w:right w:val="single" w:sz="4" w:space="0" w:color="auto"/>
            </w:tcBorders>
            <w:hideMark/>
          </w:tcPr>
          <w:p w14:paraId="04CD52F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3F4BDE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F25F72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w:t>
            </w:r>
          </w:p>
        </w:tc>
        <w:tc>
          <w:tcPr>
            <w:tcW w:w="6667" w:type="dxa"/>
            <w:tcBorders>
              <w:top w:val="single" w:sz="4" w:space="0" w:color="auto"/>
              <w:left w:val="nil"/>
              <w:bottom w:val="single" w:sz="4" w:space="0" w:color="auto"/>
              <w:right w:val="single" w:sz="4" w:space="0" w:color="auto"/>
            </w:tcBorders>
            <w:hideMark/>
          </w:tcPr>
          <w:p w14:paraId="1E882BE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Кәсiпкерлiк және кәсiби қызметтi жүргiзгенi үшiн алынатын алымдар</w:t>
            </w:r>
          </w:p>
        </w:tc>
        <w:tc>
          <w:tcPr>
            <w:tcW w:w="1559" w:type="dxa"/>
            <w:tcBorders>
              <w:top w:val="nil"/>
              <w:left w:val="nil"/>
              <w:bottom w:val="single" w:sz="4" w:space="0" w:color="auto"/>
              <w:right w:val="single" w:sz="4" w:space="0" w:color="auto"/>
            </w:tcBorders>
            <w:noWrap/>
            <w:vAlign w:val="bottom"/>
            <w:hideMark/>
          </w:tcPr>
          <w:p w14:paraId="6909EDF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457 960</w:t>
            </w:r>
          </w:p>
        </w:tc>
      </w:tr>
      <w:tr w:rsidR="00D9746C" w:rsidRPr="00E71D19" w14:paraId="5090E479"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6E769B2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w:t>
            </w:r>
          </w:p>
        </w:tc>
        <w:tc>
          <w:tcPr>
            <w:tcW w:w="580" w:type="dxa"/>
            <w:tcBorders>
              <w:top w:val="nil"/>
              <w:left w:val="nil"/>
              <w:bottom w:val="single" w:sz="4" w:space="0" w:color="auto"/>
              <w:right w:val="single" w:sz="4" w:space="0" w:color="auto"/>
            </w:tcBorders>
            <w:hideMark/>
          </w:tcPr>
          <w:p w14:paraId="572C03B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E981CD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3C9719E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Салықтық емес түсiмдер</w:t>
            </w:r>
          </w:p>
        </w:tc>
        <w:tc>
          <w:tcPr>
            <w:tcW w:w="1559" w:type="dxa"/>
            <w:tcBorders>
              <w:top w:val="nil"/>
              <w:left w:val="nil"/>
              <w:bottom w:val="single" w:sz="4" w:space="0" w:color="auto"/>
              <w:right w:val="single" w:sz="4" w:space="0" w:color="auto"/>
            </w:tcBorders>
            <w:noWrap/>
            <w:vAlign w:val="bottom"/>
            <w:hideMark/>
          </w:tcPr>
          <w:p w14:paraId="0BC99CC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4 112 353</w:t>
            </w:r>
          </w:p>
        </w:tc>
      </w:tr>
      <w:tr w:rsidR="00D9746C" w:rsidRPr="00E71D19" w14:paraId="360324DD"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6199CFC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4C596C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0B36500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3DA9AA9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меншiктен түсетiн кiрiстер</w:t>
            </w:r>
          </w:p>
        </w:tc>
        <w:tc>
          <w:tcPr>
            <w:tcW w:w="1559" w:type="dxa"/>
            <w:tcBorders>
              <w:top w:val="nil"/>
              <w:left w:val="nil"/>
              <w:bottom w:val="single" w:sz="4" w:space="0" w:color="auto"/>
              <w:right w:val="single" w:sz="4" w:space="0" w:color="auto"/>
            </w:tcBorders>
            <w:noWrap/>
            <w:vAlign w:val="bottom"/>
            <w:hideMark/>
          </w:tcPr>
          <w:p w14:paraId="3102083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1 784 562</w:t>
            </w:r>
          </w:p>
        </w:tc>
      </w:tr>
      <w:tr w:rsidR="00D9746C" w:rsidRPr="00E71D19" w14:paraId="2BFD3FD6"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1AA132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4AE2D2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90693B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5C5DEB4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кәсiпорындардың таза кiрiсi бөлiгiнiң түсiмдерi</w:t>
            </w:r>
          </w:p>
        </w:tc>
        <w:tc>
          <w:tcPr>
            <w:tcW w:w="1559" w:type="dxa"/>
            <w:tcBorders>
              <w:top w:val="nil"/>
              <w:left w:val="nil"/>
              <w:bottom w:val="single" w:sz="4" w:space="0" w:color="auto"/>
              <w:right w:val="single" w:sz="4" w:space="0" w:color="auto"/>
            </w:tcBorders>
            <w:noWrap/>
            <w:vAlign w:val="bottom"/>
            <w:hideMark/>
          </w:tcPr>
          <w:p w14:paraId="1A18298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214 674</w:t>
            </w:r>
          </w:p>
        </w:tc>
      </w:tr>
      <w:tr w:rsidR="00D9746C" w:rsidRPr="00E71D19" w14:paraId="72CE4FCC" w14:textId="77777777" w:rsidTr="00634B70">
        <w:trPr>
          <w:trHeight w:val="285"/>
        </w:trPr>
        <w:tc>
          <w:tcPr>
            <w:tcW w:w="459" w:type="dxa"/>
            <w:tcBorders>
              <w:top w:val="nil"/>
              <w:left w:val="single" w:sz="4" w:space="0" w:color="auto"/>
              <w:bottom w:val="single" w:sz="4" w:space="0" w:color="auto"/>
              <w:right w:val="single" w:sz="4" w:space="0" w:color="auto"/>
            </w:tcBorders>
            <w:hideMark/>
          </w:tcPr>
          <w:p w14:paraId="2D86C5E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6628AC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D73C58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w:t>
            </w:r>
          </w:p>
        </w:tc>
        <w:tc>
          <w:tcPr>
            <w:tcW w:w="6667" w:type="dxa"/>
            <w:tcBorders>
              <w:top w:val="single" w:sz="4" w:space="0" w:color="auto"/>
              <w:left w:val="nil"/>
              <w:bottom w:val="single" w:sz="4" w:space="0" w:color="auto"/>
              <w:right w:val="single" w:sz="4" w:space="0" w:color="auto"/>
            </w:tcBorders>
            <w:hideMark/>
          </w:tcPr>
          <w:p w14:paraId="4D6E54F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 меншігіндегі мүлікті жалға беруден түсетін кірістер</w:t>
            </w:r>
          </w:p>
        </w:tc>
        <w:tc>
          <w:tcPr>
            <w:tcW w:w="1559" w:type="dxa"/>
            <w:tcBorders>
              <w:top w:val="nil"/>
              <w:left w:val="nil"/>
              <w:bottom w:val="single" w:sz="4" w:space="0" w:color="auto"/>
              <w:right w:val="single" w:sz="4" w:space="0" w:color="auto"/>
            </w:tcBorders>
            <w:noWrap/>
            <w:vAlign w:val="bottom"/>
            <w:hideMark/>
          </w:tcPr>
          <w:p w14:paraId="1CBF528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148 815</w:t>
            </w:r>
          </w:p>
        </w:tc>
      </w:tr>
      <w:tr w:rsidR="00D9746C" w:rsidRPr="00E71D19" w14:paraId="1F83BCA8"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6FD832E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424BF9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0D8278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w:t>
            </w:r>
          </w:p>
        </w:tc>
        <w:tc>
          <w:tcPr>
            <w:tcW w:w="6667" w:type="dxa"/>
            <w:tcBorders>
              <w:top w:val="single" w:sz="4" w:space="0" w:color="auto"/>
              <w:left w:val="nil"/>
              <w:bottom w:val="single" w:sz="4" w:space="0" w:color="auto"/>
              <w:right w:val="single" w:sz="4" w:space="0" w:color="000000"/>
            </w:tcBorders>
            <w:hideMark/>
          </w:tcPr>
          <w:p w14:paraId="1F714E0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берілген кредиттер бойынша сыйақылар</w:t>
            </w:r>
          </w:p>
        </w:tc>
        <w:tc>
          <w:tcPr>
            <w:tcW w:w="1559" w:type="dxa"/>
            <w:tcBorders>
              <w:top w:val="nil"/>
              <w:left w:val="nil"/>
              <w:bottom w:val="single" w:sz="4" w:space="0" w:color="auto"/>
              <w:right w:val="single" w:sz="4" w:space="0" w:color="auto"/>
            </w:tcBorders>
            <w:noWrap/>
            <w:vAlign w:val="bottom"/>
            <w:hideMark/>
          </w:tcPr>
          <w:p w14:paraId="58CBDA5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1 421 073</w:t>
            </w:r>
          </w:p>
        </w:tc>
      </w:tr>
      <w:tr w:rsidR="00D9746C" w:rsidRPr="00E71D19" w14:paraId="52524959" w14:textId="77777777" w:rsidTr="00634B70">
        <w:trPr>
          <w:trHeight w:val="694"/>
        </w:trPr>
        <w:tc>
          <w:tcPr>
            <w:tcW w:w="459" w:type="dxa"/>
            <w:tcBorders>
              <w:top w:val="nil"/>
              <w:left w:val="single" w:sz="4" w:space="0" w:color="auto"/>
              <w:bottom w:val="single" w:sz="4" w:space="0" w:color="auto"/>
              <w:right w:val="single" w:sz="4" w:space="0" w:color="auto"/>
            </w:tcBorders>
            <w:hideMark/>
          </w:tcPr>
          <w:p w14:paraId="1BE9415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E7C64F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w:t>
            </w:r>
          </w:p>
        </w:tc>
        <w:tc>
          <w:tcPr>
            <w:tcW w:w="516" w:type="dxa"/>
            <w:tcBorders>
              <w:top w:val="nil"/>
              <w:left w:val="nil"/>
              <w:bottom w:val="single" w:sz="4" w:space="0" w:color="auto"/>
              <w:right w:val="single" w:sz="4" w:space="0" w:color="auto"/>
            </w:tcBorders>
            <w:hideMark/>
          </w:tcPr>
          <w:p w14:paraId="6539768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885C28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қаржыландырылатын мемлекеттік мекемелер ұйымдастыратын мемлекеттік сатып алуды өткізуден түсетін ақша түсімдері </w:t>
            </w:r>
          </w:p>
        </w:tc>
        <w:tc>
          <w:tcPr>
            <w:tcW w:w="1559" w:type="dxa"/>
            <w:tcBorders>
              <w:top w:val="nil"/>
              <w:left w:val="nil"/>
              <w:bottom w:val="single" w:sz="4" w:space="0" w:color="auto"/>
              <w:right w:val="single" w:sz="4" w:space="0" w:color="auto"/>
            </w:tcBorders>
            <w:noWrap/>
            <w:vAlign w:val="bottom"/>
            <w:hideMark/>
          </w:tcPr>
          <w:p w14:paraId="6E83D36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316</w:t>
            </w:r>
          </w:p>
        </w:tc>
      </w:tr>
      <w:tr w:rsidR="00D9746C" w:rsidRPr="00E71D19" w14:paraId="5AB3966A" w14:textId="77777777" w:rsidTr="00634B70">
        <w:trPr>
          <w:trHeight w:val="795"/>
        </w:trPr>
        <w:tc>
          <w:tcPr>
            <w:tcW w:w="459" w:type="dxa"/>
            <w:tcBorders>
              <w:top w:val="nil"/>
              <w:left w:val="single" w:sz="4" w:space="0" w:color="auto"/>
              <w:bottom w:val="single" w:sz="4" w:space="0" w:color="auto"/>
              <w:right w:val="single" w:sz="4" w:space="0" w:color="auto"/>
            </w:tcBorders>
            <w:hideMark/>
          </w:tcPr>
          <w:p w14:paraId="39D4ABE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ED2BAB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550FDF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000000"/>
            </w:tcBorders>
            <w:hideMark/>
          </w:tcPr>
          <w:p w14:paraId="6F2C4C5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қаржыландырылатын мемлекеттік мекемелер ұйымдастыратын мемлекеттік сатып алуды өткізуден түсетін ақша түсімдері </w:t>
            </w:r>
          </w:p>
        </w:tc>
        <w:tc>
          <w:tcPr>
            <w:tcW w:w="1559" w:type="dxa"/>
            <w:tcBorders>
              <w:top w:val="nil"/>
              <w:left w:val="nil"/>
              <w:bottom w:val="single" w:sz="4" w:space="0" w:color="auto"/>
              <w:right w:val="single" w:sz="4" w:space="0" w:color="auto"/>
            </w:tcBorders>
            <w:noWrap/>
            <w:vAlign w:val="bottom"/>
            <w:hideMark/>
          </w:tcPr>
          <w:p w14:paraId="117899D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316</w:t>
            </w:r>
          </w:p>
        </w:tc>
      </w:tr>
      <w:tr w:rsidR="00D9746C" w:rsidRPr="00E71D19" w14:paraId="59B2E386"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69E464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0FA457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w:t>
            </w:r>
          </w:p>
        </w:tc>
        <w:tc>
          <w:tcPr>
            <w:tcW w:w="516" w:type="dxa"/>
            <w:tcBorders>
              <w:top w:val="nil"/>
              <w:left w:val="nil"/>
              <w:bottom w:val="single" w:sz="4" w:space="0" w:color="auto"/>
              <w:right w:val="single" w:sz="4" w:space="0" w:color="auto"/>
            </w:tcBorders>
            <w:hideMark/>
          </w:tcPr>
          <w:p w14:paraId="4C46D65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549AB79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Басқа да салықтық емес түсімдер</w:t>
            </w:r>
          </w:p>
        </w:tc>
        <w:tc>
          <w:tcPr>
            <w:tcW w:w="1559" w:type="dxa"/>
            <w:tcBorders>
              <w:top w:val="nil"/>
              <w:left w:val="nil"/>
              <w:bottom w:val="single" w:sz="4" w:space="0" w:color="auto"/>
              <w:right w:val="single" w:sz="4" w:space="0" w:color="auto"/>
            </w:tcBorders>
            <w:noWrap/>
            <w:vAlign w:val="bottom"/>
            <w:hideMark/>
          </w:tcPr>
          <w:p w14:paraId="4E81840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2 327 475</w:t>
            </w:r>
          </w:p>
        </w:tc>
      </w:tr>
      <w:tr w:rsidR="00D9746C" w:rsidRPr="00E71D19" w14:paraId="748A6E87"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ECF637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528D47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A6C484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271CA9B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Басқа да салықтық емес түсімдер</w:t>
            </w:r>
          </w:p>
        </w:tc>
        <w:tc>
          <w:tcPr>
            <w:tcW w:w="1559" w:type="dxa"/>
            <w:tcBorders>
              <w:top w:val="nil"/>
              <w:left w:val="nil"/>
              <w:bottom w:val="single" w:sz="4" w:space="0" w:color="auto"/>
              <w:right w:val="single" w:sz="4" w:space="0" w:color="auto"/>
            </w:tcBorders>
            <w:noWrap/>
            <w:vAlign w:val="bottom"/>
            <w:hideMark/>
          </w:tcPr>
          <w:p w14:paraId="11A7FC6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2 327 475</w:t>
            </w:r>
          </w:p>
        </w:tc>
      </w:tr>
      <w:tr w:rsidR="00D9746C" w:rsidRPr="00E71D19" w14:paraId="1FBD8F81"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7DBF27F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w:t>
            </w:r>
          </w:p>
        </w:tc>
        <w:tc>
          <w:tcPr>
            <w:tcW w:w="580" w:type="dxa"/>
            <w:tcBorders>
              <w:top w:val="nil"/>
              <w:left w:val="nil"/>
              <w:bottom w:val="single" w:sz="4" w:space="0" w:color="auto"/>
              <w:right w:val="single" w:sz="4" w:space="0" w:color="auto"/>
            </w:tcBorders>
            <w:hideMark/>
          </w:tcPr>
          <w:p w14:paraId="296C9FA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7364FD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09A1DA7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Негізгі капиталды сатудан түсетін түсімдер</w:t>
            </w:r>
          </w:p>
        </w:tc>
        <w:tc>
          <w:tcPr>
            <w:tcW w:w="1559" w:type="dxa"/>
            <w:tcBorders>
              <w:top w:val="nil"/>
              <w:left w:val="nil"/>
              <w:bottom w:val="single" w:sz="4" w:space="0" w:color="auto"/>
              <w:right w:val="single" w:sz="4" w:space="0" w:color="auto"/>
            </w:tcBorders>
            <w:noWrap/>
            <w:vAlign w:val="bottom"/>
            <w:hideMark/>
          </w:tcPr>
          <w:p w14:paraId="2146447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41 281</w:t>
            </w:r>
          </w:p>
        </w:tc>
      </w:tr>
      <w:tr w:rsidR="00D9746C" w:rsidRPr="00E71D19" w14:paraId="113B709A" w14:textId="77777777" w:rsidTr="00634B70">
        <w:trPr>
          <w:trHeight w:val="270"/>
        </w:trPr>
        <w:tc>
          <w:tcPr>
            <w:tcW w:w="459" w:type="dxa"/>
            <w:tcBorders>
              <w:top w:val="nil"/>
              <w:left w:val="single" w:sz="4" w:space="0" w:color="auto"/>
              <w:bottom w:val="single" w:sz="4" w:space="0" w:color="auto"/>
              <w:right w:val="single" w:sz="4" w:space="0" w:color="auto"/>
            </w:tcBorders>
            <w:hideMark/>
          </w:tcPr>
          <w:p w14:paraId="46370E8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934E92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0DE2033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32A1503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мекемелерге бекітілген мемлекеттік мүлікті сату</w:t>
            </w:r>
          </w:p>
        </w:tc>
        <w:tc>
          <w:tcPr>
            <w:tcW w:w="1559" w:type="dxa"/>
            <w:tcBorders>
              <w:top w:val="nil"/>
              <w:left w:val="nil"/>
              <w:bottom w:val="single" w:sz="4" w:space="0" w:color="auto"/>
              <w:right w:val="single" w:sz="4" w:space="0" w:color="auto"/>
            </w:tcBorders>
            <w:noWrap/>
            <w:vAlign w:val="bottom"/>
            <w:hideMark/>
          </w:tcPr>
          <w:p w14:paraId="718EE02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41 281</w:t>
            </w:r>
          </w:p>
        </w:tc>
      </w:tr>
      <w:tr w:rsidR="00D9746C" w:rsidRPr="00E71D19" w14:paraId="253B02F6" w14:textId="77777777" w:rsidTr="00634B70">
        <w:trPr>
          <w:trHeight w:val="300"/>
        </w:trPr>
        <w:tc>
          <w:tcPr>
            <w:tcW w:w="459" w:type="dxa"/>
            <w:tcBorders>
              <w:top w:val="nil"/>
              <w:left w:val="single" w:sz="4" w:space="0" w:color="auto"/>
              <w:bottom w:val="single" w:sz="4" w:space="0" w:color="auto"/>
              <w:right w:val="single" w:sz="4" w:space="0" w:color="auto"/>
            </w:tcBorders>
            <w:hideMark/>
          </w:tcPr>
          <w:p w14:paraId="305B6B6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E35509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E61DE2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2B94D04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мекемелерге бекітілген  мемлекеттік мүлікті сату</w:t>
            </w:r>
          </w:p>
        </w:tc>
        <w:tc>
          <w:tcPr>
            <w:tcW w:w="1559" w:type="dxa"/>
            <w:tcBorders>
              <w:top w:val="nil"/>
              <w:left w:val="nil"/>
              <w:bottom w:val="single" w:sz="4" w:space="0" w:color="auto"/>
              <w:right w:val="single" w:sz="4" w:space="0" w:color="auto"/>
            </w:tcBorders>
            <w:noWrap/>
            <w:vAlign w:val="bottom"/>
            <w:hideMark/>
          </w:tcPr>
          <w:p w14:paraId="0706A6D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41 281</w:t>
            </w:r>
          </w:p>
        </w:tc>
      </w:tr>
      <w:tr w:rsidR="00D9746C" w:rsidRPr="00E71D19" w14:paraId="15B68746"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63ED591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w:t>
            </w:r>
          </w:p>
        </w:tc>
        <w:tc>
          <w:tcPr>
            <w:tcW w:w="580" w:type="dxa"/>
            <w:tcBorders>
              <w:top w:val="nil"/>
              <w:left w:val="nil"/>
              <w:bottom w:val="single" w:sz="4" w:space="0" w:color="auto"/>
              <w:right w:val="single" w:sz="4" w:space="0" w:color="auto"/>
            </w:tcBorders>
            <w:hideMark/>
          </w:tcPr>
          <w:p w14:paraId="237F399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2D05FB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6EF3F85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түсімдер</w:t>
            </w:r>
          </w:p>
        </w:tc>
        <w:tc>
          <w:tcPr>
            <w:tcW w:w="1559" w:type="dxa"/>
            <w:tcBorders>
              <w:top w:val="nil"/>
              <w:left w:val="nil"/>
              <w:bottom w:val="single" w:sz="4" w:space="0" w:color="auto"/>
              <w:right w:val="single" w:sz="4" w:space="0" w:color="auto"/>
            </w:tcBorders>
            <w:noWrap/>
            <w:vAlign w:val="bottom"/>
            <w:hideMark/>
          </w:tcPr>
          <w:p w14:paraId="208B292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2 877 871</w:t>
            </w:r>
          </w:p>
        </w:tc>
      </w:tr>
      <w:tr w:rsidR="00D9746C" w:rsidRPr="00E71D19" w14:paraId="16EA9AF0"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670548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E68BA6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42C3F40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7276B9F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түсімдер</w:t>
            </w:r>
          </w:p>
        </w:tc>
        <w:tc>
          <w:tcPr>
            <w:tcW w:w="1559" w:type="dxa"/>
            <w:tcBorders>
              <w:top w:val="nil"/>
              <w:left w:val="nil"/>
              <w:bottom w:val="single" w:sz="4" w:space="0" w:color="auto"/>
              <w:right w:val="single" w:sz="4" w:space="0" w:color="auto"/>
            </w:tcBorders>
            <w:noWrap/>
            <w:vAlign w:val="bottom"/>
            <w:hideMark/>
          </w:tcPr>
          <w:p w14:paraId="4FCA173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2 877 871</w:t>
            </w:r>
          </w:p>
        </w:tc>
      </w:tr>
      <w:tr w:rsidR="00D9746C" w:rsidRPr="00E71D19" w14:paraId="255A412B"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146B4D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0956DA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F9CAB0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085A4C6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түсімдер</w:t>
            </w:r>
          </w:p>
        </w:tc>
        <w:tc>
          <w:tcPr>
            <w:tcW w:w="1559" w:type="dxa"/>
            <w:tcBorders>
              <w:top w:val="nil"/>
              <w:left w:val="nil"/>
              <w:bottom w:val="single" w:sz="4" w:space="0" w:color="auto"/>
              <w:right w:val="single" w:sz="4" w:space="0" w:color="auto"/>
            </w:tcBorders>
            <w:noWrap/>
            <w:vAlign w:val="bottom"/>
            <w:hideMark/>
          </w:tcPr>
          <w:p w14:paraId="0B3257A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2 877 871</w:t>
            </w:r>
          </w:p>
        </w:tc>
      </w:tr>
      <w:tr w:rsidR="00634B70" w:rsidRPr="00E71D19" w14:paraId="1847CF67"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282E6BD" w14:textId="77777777" w:rsidR="00634B70" w:rsidRPr="00E71D19" w:rsidRDefault="00634B70" w:rsidP="00634B70">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w:t>
            </w:r>
          </w:p>
        </w:tc>
        <w:tc>
          <w:tcPr>
            <w:tcW w:w="580" w:type="dxa"/>
            <w:tcBorders>
              <w:top w:val="nil"/>
              <w:left w:val="nil"/>
              <w:bottom w:val="single" w:sz="4" w:space="0" w:color="auto"/>
              <w:right w:val="single" w:sz="4" w:space="0" w:color="auto"/>
            </w:tcBorders>
            <w:hideMark/>
          </w:tcPr>
          <w:p w14:paraId="42DAAB84" w14:textId="77777777" w:rsidR="00634B70" w:rsidRPr="00E71D19" w:rsidRDefault="00634B70" w:rsidP="00634B70">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9F2AC09" w14:textId="77777777" w:rsidR="00634B70" w:rsidRPr="00E71D19" w:rsidRDefault="00634B70" w:rsidP="00634B70">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4DBEC13E" w14:textId="77777777" w:rsidR="00634B70" w:rsidRPr="00E71D19" w:rsidRDefault="00634B70" w:rsidP="00634B70">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Трансферттердің түсімдері</w:t>
            </w:r>
          </w:p>
        </w:tc>
        <w:tc>
          <w:tcPr>
            <w:tcW w:w="1559" w:type="dxa"/>
            <w:tcBorders>
              <w:top w:val="nil"/>
              <w:left w:val="nil"/>
              <w:bottom w:val="single" w:sz="4" w:space="0" w:color="auto"/>
              <w:right w:val="single" w:sz="4" w:space="0" w:color="auto"/>
            </w:tcBorders>
            <w:noWrap/>
            <w:vAlign w:val="bottom"/>
            <w:hideMark/>
          </w:tcPr>
          <w:p w14:paraId="2A08378C" w14:textId="0D213647" w:rsidR="00634B70" w:rsidRPr="00E71D19" w:rsidRDefault="00634B70" w:rsidP="00634B70">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404 562 160</w:t>
            </w:r>
          </w:p>
        </w:tc>
      </w:tr>
      <w:tr w:rsidR="00634B70" w:rsidRPr="00E71D19" w14:paraId="03469FFC"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5EC5838" w14:textId="77777777" w:rsidR="00634B70" w:rsidRPr="00E71D19" w:rsidRDefault="00634B70" w:rsidP="00634B70">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7011FDB" w14:textId="77777777" w:rsidR="00634B70" w:rsidRPr="00E71D19" w:rsidRDefault="00634B70" w:rsidP="00634B70">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712FE148" w14:textId="77777777" w:rsidR="00634B70" w:rsidRPr="00E71D19" w:rsidRDefault="00634B70" w:rsidP="00634B70">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54E2875C" w14:textId="77777777" w:rsidR="00634B70" w:rsidRPr="00E71D19" w:rsidRDefault="00634B70" w:rsidP="00634B70">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мемлекеттiк басқару органдарынан  трансферттер</w:t>
            </w:r>
          </w:p>
        </w:tc>
        <w:tc>
          <w:tcPr>
            <w:tcW w:w="1559" w:type="dxa"/>
            <w:tcBorders>
              <w:top w:val="nil"/>
              <w:left w:val="nil"/>
              <w:bottom w:val="single" w:sz="4" w:space="0" w:color="auto"/>
              <w:right w:val="single" w:sz="4" w:space="0" w:color="auto"/>
            </w:tcBorders>
            <w:noWrap/>
            <w:vAlign w:val="bottom"/>
            <w:hideMark/>
          </w:tcPr>
          <w:p w14:paraId="116FA62C" w14:textId="07534AE8" w:rsidR="00634B70" w:rsidRPr="00E71D19" w:rsidRDefault="00634B70" w:rsidP="00634B70">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121 350 717</w:t>
            </w:r>
          </w:p>
        </w:tc>
      </w:tr>
      <w:tr w:rsidR="00634B70" w:rsidRPr="00E71D19" w14:paraId="65476074" w14:textId="77777777" w:rsidTr="00634B70">
        <w:trPr>
          <w:trHeight w:val="555"/>
        </w:trPr>
        <w:tc>
          <w:tcPr>
            <w:tcW w:w="459" w:type="dxa"/>
            <w:tcBorders>
              <w:top w:val="nil"/>
              <w:left w:val="single" w:sz="4" w:space="0" w:color="auto"/>
              <w:bottom w:val="single" w:sz="4" w:space="0" w:color="auto"/>
              <w:right w:val="single" w:sz="4" w:space="0" w:color="auto"/>
            </w:tcBorders>
            <w:hideMark/>
          </w:tcPr>
          <w:p w14:paraId="47742A4A" w14:textId="77777777" w:rsidR="00634B70" w:rsidRPr="00E71D19" w:rsidRDefault="00634B70" w:rsidP="00634B70">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E872503" w14:textId="77777777" w:rsidR="00634B70" w:rsidRPr="00E71D19" w:rsidRDefault="00634B70" w:rsidP="00634B70">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1A3C38D" w14:textId="77777777" w:rsidR="00634B70" w:rsidRPr="00E71D19" w:rsidRDefault="00634B70" w:rsidP="00634B70">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w:t>
            </w:r>
          </w:p>
        </w:tc>
        <w:tc>
          <w:tcPr>
            <w:tcW w:w="6667" w:type="dxa"/>
            <w:tcBorders>
              <w:top w:val="single" w:sz="4" w:space="0" w:color="auto"/>
              <w:left w:val="nil"/>
              <w:bottom w:val="single" w:sz="4" w:space="0" w:color="auto"/>
              <w:right w:val="single" w:sz="4" w:space="0" w:color="auto"/>
            </w:tcBorders>
            <w:hideMark/>
          </w:tcPr>
          <w:p w14:paraId="7291BB6E" w14:textId="77777777" w:rsidR="00634B70" w:rsidRPr="00E71D19" w:rsidRDefault="00634B70" w:rsidP="00634B70">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Аудандық (облыстық маңызы бар қалалардың) бюджеттерден трансферттер</w:t>
            </w:r>
          </w:p>
        </w:tc>
        <w:tc>
          <w:tcPr>
            <w:tcW w:w="1559" w:type="dxa"/>
            <w:tcBorders>
              <w:top w:val="nil"/>
              <w:left w:val="nil"/>
              <w:bottom w:val="single" w:sz="4" w:space="0" w:color="auto"/>
              <w:right w:val="single" w:sz="4" w:space="0" w:color="auto"/>
            </w:tcBorders>
            <w:noWrap/>
            <w:vAlign w:val="bottom"/>
            <w:hideMark/>
          </w:tcPr>
          <w:p w14:paraId="5BD0688A" w14:textId="7AD71C1F" w:rsidR="00634B70" w:rsidRPr="00E71D19" w:rsidRDefault="00634B70" w:rsidP="00634B70">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121 350 717</w:t>
            </w:r>
          </w:p>
        </w:tc>
      </w:tr>
      <w:tr w:rsidR="00D9746C" w:rsidRPr="00E71D19" w14:paraId="424299BF" w14:textId="77777777" w:rsidTr="00634B70">
        <w:trPr>
          <w:trHeight w:val="555"/>
        </w:trPr>
        <w:tc>
          <w:tcPr>
            <w:tcW w:w="459" w:type="dxa"/>
            <w:tcBorders>
              <w:top w:val="nil"/>
              <w:left w:val="single" w:sz="4" w:space="0" w:color="auto"/>
              <w:bottom w:val="single" w:sz="4" w:space="0" w:color="auto"/>
              <w:right w:val="single" w:sz="4" w:space="0" w:color="auto"/>
            </w:tcBorders>
            <w:hideMark/>
          </w:tcPr>
          <w:p w14:paraId="7E4C38A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D272C5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w:t>
            </w:r>
          </w:p>
        </w:tc>
        <w:tc>
          <w:tcPr>
            <w:tcW w:w="516" w:type="dxa"/>
            <w:tcBorders>
              <w:top w:val="nil"/>
              <w:left w:val="nil"/>
              <w:bottom w:val="single" w:sz="4" w:space="0" w:color="auto"/>
              <w:right w:val="single" w:sz="4" w:space="0" w:color="auto"/>
            </w:tcBorders>
            <w:hideMark/>
          </w:tcPr>
          <w:p w14:paraId="72DC402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0695BD0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басқарудың жоғары тұрған органдарынан түсетiн трансферттер</w:t>
            </w:r>
          </w:p>
        </w:tc>
        <w:tc>
          <w:tcPr>
            <w:tcW w:w="1559" w:type="dxa"/>
            <w:tcBorders>
              <w:top w:val="nil"/>
              <w:left w:val="nil"/>
              <w:bottom w:val="single" w:sz="4" w:space="0" w:color="auto"/>
              <w:right w:val="single" w:sz="4" w:space="0" w:color="auto"/>
            </w:tcBorders>
            <w:noWrap/>
            <w:vAlign w:val="bottom"/>
            <w:hideMark/>
          </w:tcPr>
          <w:p w14:paraId="3981C3D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283 211 443</w:t>
            </w:r>
          </w:p>
        </w:tc>
      </w:tr>
      <w:tr w:rsidR="00D9746C" w:rsidRPr="00E71D19" w14:paraId="1CF36E83" w14:textId="77777777" w:rsidTr="00634B70">
        <w:trPr>
          <w:trHeight w:val="315"/>
        </w:trPr>
        <w:tc>
          <w:tcPr>
            <w:tcW w:w="459" w:type="dxa"/>
            <w:tcBorders>
              <w:top w:val="nil"/>
              <w:left w:val="single" w:sz="4" w:space="0" w:color="auto"/>
              <w:bottom w:val="single" w:sz="4" w:space="0" w:color="auto"/>
              <w:right w:val="single" w:sz="4" w:space="0" w:color="auto"/>
            </w:tcBorders>
            <w:hideMark/>
          </w:tcPr>
          <w:p w14:paraId="1011064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82AE67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0D7B20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0DD49D5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Республикалық бюджеттен түсетiн трансферттер</w:t>
            </w:r>
          </w:p>
        </w:tc>
        <w:tc>
          <w:tcPr>
            <w:tcW w:w="1559" w:type="dxa"/>
            <w:tcBorders>
              <w:top w:val="nil"/>
              <w:left w:val="nil"/>
              <w:bottom w:val="single" w:sz="4" w:space="0" w:color="auto"/>
              <w:right w:val="single" w:sz="4" w:space="0" w:color="auto"/>
            </w:tcBorders>
            <w:noWrap/>
            <w:vAlign w:val="bottom"/>
            <w:hideMark/>
          </w:tcPr>
          <w:p w14:paraId="30A3F4C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283 211 443</w:t>
            </w:r>
          </w:p>
        </w:tc>
      </w:tr>
      <w:tr w:rsidR="00D9746C" w:rsidRPr="00E71D19" w14:paraId="16DEC33E" w14:textId="77777777" w:rsidTr="00634B70">
        <w:trPr>
          <w:trHeight w:val="255"/>
        </w:trPr>
        <w:tc>
          <w:tcPr>
            <w:tcW w:w="8222" w:type="dxa"/>
            <w:gridSpan w:val="4"/>
            <w:tcBorders>
              <w:top w:val="single" w:sz="4" w:space="0" w:color="auto"/>
              <w:left w:val="single" w:sz="4" w:space="0" w:color="auto"/>
              <w:bottom w:val="single" w:sz="4" w:space="0" w:color="auto"/>
              <w:right w:val="single" w:sz="4" w:space="0" w:color="auto"/>
            </w:tcBorders>
            <w:hideMark/>
          </w:tcPr>
          <w:p w14:paraId="41E34BB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Функционалдық топ</w:t>
            </w:r>
          </w:p>
        </w:tc>
        <w:tc>
          <w:tcPr>
            <w:tcW w:w="1559" w:type="dxa"/>
            <w:vMerge w:val="restart"/>
            <w:tcBorders>
              <w:top w:val="nil"/>
              <w:left w:val="single" w:sz="4" w:space="0" w:color="auto"/>
              <w:bottom w:val="single" w:sz="4" w:space="0" w:color="auto"/>
              <w:right w:val="single" w:sz="4" w:space="0" w:color="auto"/>
            </w:tcBorders>
            <w:vAlign w:val="center"/>
            <w:hideMark/>
          </w:tcPr>
          <w:p w14:paraId="47DD7BAF" w14:textId="77777777" w:rsidR="00D9746C" w:rsidRPr="00E71D19" w:rsidRDefault="00D9746C" w:rsidP="00D974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D9746C" w:rsidRPr="00E71D19" w14:paraId="2792EE4C"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7AF4CCC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000000"/>
            </w:tcBorders>
            <w:hideMark/>
          </w:tcPr>
          <w:p w14:paraId="1C6000E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бағдарламалардың  әкімшісі</w:t>
            </w:r>
          </w:p>
        </w:tc>
        <w:tc>
          <w:tcPr>
            <w:tcW w:w="1559" w:type="dxa"/>
            <w:vMerge/>
            <w:tcBorders>
              <w:top w:val="nil"/>
              <w:left w:val="single" w:sz="4" w:space="0" w:color="auto"/>
              <w:bottom w:val="single" w:sz="4" w:space="0" w:color="auto"/>
              <w:right w:val="single" w:sz="4" w:space="0" w:color="auto"/>
            </w:tcBorders>
            <w:vAlign w:val="center"/>
            <w:hideMark/>
          </w:tcPr>
          <w:p w14:paraId="2A0F49E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p>
        </w:tc>
      </w:tr>
      <w:tr w:rsidR="00D9746C" w:rsidRPr="00E71D19" w14:paraId="6AD1FBA9"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ACCA91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880664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000000"/>
            </w:tcBorders>
            <w:hideMark/>
          </w:tcPr>
          <w:p w14:paraId="60E1444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Бағдарлама</w:t>
            </w:r>
          </w:p>
        </w:tc>
        <w:tc>
          <w:tcPr>
            <w:tcW w:w="1559" w:type="dxa"/>
            <w:vMerge/>
            <w:tcBorders>
              <w:top w:val="nil"/>
              <w:left w:val="single" w:sz="4" w:space="0" w:color="auto"/>
              <w:bottom w:val="single" w:sz="4" w:space="0" w:color="auto"/>
              <w:right w:val="single" w:sz="4" w:space="0" w:color="auto"/>
            </w:tcBorders>
            <w:vAlign w:val="center"/>
            <w:hideMark/>
          </w:tcPr>
          <w:p w14:paraId="3D0458D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p>
        </w:tc>
      </w:tr>
      <w:tr w:rsidR="00D9746C" w:rsidRPr="00E71D19" w14:paraId="78891327"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4B0796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12D692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6282B7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E17C7A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5153023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p>
        </w:tc>
      </w:tr>
      <w:tr w:rsidR="00D9746C" w:rsidRPr="00E71D19" w14:paraId="41B45B2E"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3DB0C630" w14:textId="77777777" w:rsidR="00D9746C" w:rsidRPr="00E71D19" w:rsidRDefault="00D9746C" w:rsidP="00D974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41B00591" w14:textId="77777777" w:rsidR="00D9746C" w:rsidRPr="00E71D19" w:rsidRDefault="00D9746C" w:rsidP="00D974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18D25542" w14:textId="77777777" w:rsidR="00D9746C" w:rsidRPr="00E71D19" w:rsidRDefault="00D9746C" w:rsidP="00D974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000000"/>
            </w:tcBorders>
            <w:vAlign w:val="center"/>
            <w:hideMark/>
          </w:tcPr>
          <w:p w14:paraId="581D86B0" w14:textId="77777777" w:rsidR="00D9746C" w:rsidRPr="00E71D19" w:rsidRDefault="00D9746C" w:rsidP="00D974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7FC4F33D" w14:textId="77777777" w:rsidR="00D9746C" w:rsidRPr="00E71D19" w:rsidRDefault="00D9746C" w:rsidP="00D974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D9746C" w:rsidRPr="00E71D19" w14:paraId="6E289FC2" w14:textId="77777777" w:rsidTr="00634B70">
        <w:trPr>
          <w:trHeight w:val="255"/>
        </w:trPr>
        <w:tc>
          <w:tcPr>
            <w:tcW w:w="459" w:type="dxa"/>
            <w:tcBorders>
              <w:top w:val="single" w:sz="4" w:space="0" w:color="auto"/>
              <w:left w:val="single" w:sz="4" w:space="0" w:color="auto"/>
              <w:bottom w:val="single" w:sz="4" w:space="0" w:color="auto"/>
              <w:right w:val="single" w:sz="4" w:space="0" w:color="auto"/>
            </w:tcBorders>
            <w:textDirection w:val="btLr"/>
            <w:vAlign w:val="bottom"/>
            <w:hideMark/>
          </w:tcPr>
          <w:p w14:paraId="3F1ABC7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textDirection w:val="btLr"/>
            <w:vAlign w:val="bottom"/>
            <w:hideMark/>
          </w:tcPr>
          <w:p w14:paraId="7FBD096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textDirection w:val="btLr"/>
            <w:vAlign w:val="bottom"/>
            <w:hideMark/>
          </w:tcPr>
          <w:p w14:paraId="121DBA8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noWrap/>
            <w:hideMark/>
          </w:tcPr>
          <w:p w14:paraId="1988F93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Шығындар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CCE98D" w14:textId="1A8A0A56" w:rsidR="00D9746C" w:rsidRPr="00E71D19" w:rsidRDefault="00634B70"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537 755 458</w:t>
            </w:r>
          </w:p>
        </w:tc>
      </w:tr>
      <w:tr w:rsidR="00D9746C" w:rsidRPr="00E71D19" w14:paraId="791657ED" w14:textId="77777777" w:rsidTr="00985EC0">
        <w:trPr>
          <w:trHeight w:val="255"/>
        </w:trPr>
        <w:tc>
          <w:tcPr>
            <w:tcW w:w="459" w:type="dxa"/>
            <w:tcBorders>
              <w:top w:val="nil"/>
              <w:left w:val="single" w:sz="4" w:space="0" w:color="auto"/>
              <w:bottom w:val="single" w:sz="4" w:space="0" w:color="auto"/>
              <w:right w:val="single" w:sz="4" w:space="0" w:color="auto"/>
            </w:tcBorders>
            <w:hideMark/>
          </w:tcPr>
          <w:p w14:paraId="2785D80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80" w:type="dxa"/>
            <w:tcBorders>
              <w:top w:val="nil"/>
              <w:left w:val="nil"/>
              <w:bottom w:val="single" w:sz="4" w:space="0" w:color="auto"/>
              <w:right w:val="single" w:sz="4" w:space="0" w:color="auto"/>
            </w:tcBorders>
            <w:hideMark/>
          </w:tcPr>
          <w:p w14:paraId="54BC620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A095AD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3EEE21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Жалпы сипаттағы мемлекеттiк көрсетілетін қызметтер</w:t>
            </w:r>
          </w:p>
        </w:tc>
        <w:tc>
          <w:tcPr>
            <w:tcW w:w="1559" w:type="dxa"/>
            <w:tcBorders>
              <w:top w:val="nil"/>
              <w:left w:val="nil"/>
              <w:bottom w:val="single" w:sz="4" w:space="0" w:color="auto"/>
              <w:right w:val="single" w:sz="4" w:space="0" w:color="auto"/>
            </w:tcBorders>
            <w:noWrap/>
            <w:vAlign w:val="bottom"/>
            <w:hideMark/>
          </w:tcPr>
          <w:p w14:paraId="6E63789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5 757 681</w:t>
            </w:r>
          </w:p>
        </w:tc>
      </w:tr>
      <w:tr w:rsidR="00D9746C" w:rsidRPr="00E71D19" w14:paraId="0A9224A0" w14:textId="77777777" w:rsidTr="00985EC0">
        <w:trPr>
          <w:trHeight w:val="255"/>
        </w:trPr>
        <w:tc>
          <w:tcPr>
            <w:tcW w:w="459" w:type="dxa"/>
            <w:tcBorders>
              <w:top w:val="single" w:sz="4" w:space="0" w:color="auto"/>
              <w:left w:val="single" w:sz="4" w:space="0" w:color="auto"/>
              <w:bottom w:val="single" w:sz="4" w:space="0" w:color="auto"/>
              <w:right w:val="single" w:sz="4" w:space="0" w:color="auto"/>
            </w:tcBorders>
            <w:hideMark/>
          </w:tcPr>
          <w:p w14:paraId="693810E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26EDB78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110</w:t>
            </w:r>
          </w:p>
        </w:tc>
        <w:tc>
          <w:tcPr>
            <w:tcW w:w="516" w:type="dxa"/>
            <w:tcBorders>
              <w:top w:val="single" w:sz="4" w:space="0" w:color="auto"/>
              <w:left w:val="single" w:sz="4" w:space="0" w:color="auto"/>
              <w:bottom w:val="single" w:sz="4" w:space="0" w:color="auto"/>
              <w:right w:val="single" w:sz="4" w:space="0" w:color="auto"/>
            </w:tcBorders>
            <w:hideMark/>
          </w:tcPr>
          <w:p w14:paraId="08A76E3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1A3B431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мәслихатының аппараты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88A0E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144 321</w:t>
            </w:r>
          </w:p>
        </w:tc>
      </w:tr>
      <w:tr w:rsidR="00D9746C" w:rsidRPr="00E71D19" w14:paraId="0632495F"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2393CC1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809708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D2E297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0EFA301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мәслихатының қызметін қамтамасыз ету жөніндегі қызметтер</w:t>
            </w:r>
          </w:p>
        </w:tc>
        <w:tc>
          <w:tcPr>
            <w:tcW w:w="1559" w:type="dxa"/>
            <w:tcBorders>
              <w:top w:val="nil"/>
              <w:left w:val="nil"/>
              <w:bottom w:val="single" w:sz="4" w:space="0" w:color="auto"/>
              <w:right w:val="single" w:sz="4" w:space="0" w:color="auto"/>
            </w:tcBorders>
            <w:noWrap/>
            <w:vAlign w:val="bottom"/>
            <w:hideMark/>
          </w:tcPr>
          <w:p w14:paraId="2F12FAF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144 321</w:t>
            </w:r>
          </w:p>
        </w:tc>
      </w:tr>
      <w:tr w:rsidR="00D9746C" w:rsidRPr="00E71D19" w14:paraId="39B6FAD3"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5235761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800FDA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120</w:t>
            </w:r>
          </w:p>
        </w:tc>
        <w:tc>
          <w:tcPr>
            <w:tcW w:w="516" w:type="dxa"/>
            <w:tcBorders>
              <w:top w:val="nil"/>
              <w:left w:val="nil"/>
              <w:bottom w:val="single" w:sz="4" w:space="0" w:color="auto"/>
              <w:right w:val="single" w:sz="4" w:space="0" w:color="auto"/>
            </w:tcBorders>
            <w:hideMark/>
          </w:tcPr>
          <w:p w14:paraId="090F64E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E9DDF9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әкімінің аппараты</w:t>
            </w:r>
          </w:p>
        </w:tc>
        <w:tc>
          <w:tcPr>
            <w:tcW w:w="1559" w:type="dxa"/>
            <w:tcBorders>
              <w:top w:val="nil"/>
              <w:left w:val="nil"/>
              <w:bottom w:val="single" w:sz="4" w:space="0" w:color="auto"/>
              <w:right w:val="single" w:sz="4" w:space="0" w:color="auto"/>
            </w:tcBorders>
            <w:noWrap/>
            <w:vAlign w:val="bottom"/>
            <w:hideMark/>
          </w:tcPr>
          <w:p w14:paraId="79973AC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3 832 491</w:t>
            </w:r>
          </w:p>
        </w:tc>
      </w:tr>
      <w:tr w:rsidR="00D9746C" w:rsidRPr="00E71D19" w14:paraId="629745CB" w14:textId="77777777" w:rsidTr="00634B70">
        <w:trPr>
          <w:trHeight w:val="255"/>
        </w:trPr>
        <w:tc>
          <w:tcPr>
            <w:tcW w:w="459" w:type="dxa"/>
            <w:tcBorders>
              <w:top w:val="single" w:sz="4" w:space="0" w:color="auto"/>
              <w:left w:val="single" w:sz="4" w:space="0" w:color="auto"/>
              <w:bottom w:val="single" w:sz="4" w:space="0" w:color="auto"/>
              <w:right w:val="single" w:sz="4" w:space="0" w:color="auto"/>
            </w:tcBorders>
            <w:hideMark/>
          </w:tcPr>
          <w:p w14:paraId="3BC1475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0DADAE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670BB06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single" w:sz="4" w:space="0" w:color="auto"/>
              <w:bottom w:val="single" w:sz="4" w:space="0" w:color="auto"/>
              <w:right w:val="single" w:sz="4" w:space="0" w:color="auto"/>
            </w:tcBorders>
            <w:hideMark/>
          </w:tcPr>
          <w:p w14:paraId="467AF78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әкімінің қызметін қамтамасыз ету жөніндегі қызметтер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77878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2 891 911</w:t>
            </w:r>
          </w:p>
        </w:tc>
      </w:tr>
      <w:tr w:rsidR="00D9746C" w:rsidRPr="00E71D19" w14:paraId="3C974045"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605D716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BD49BD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66C5B8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67" w:type="dxa"/>
            <w:tcBorders>
              <w:top w:val="single" w:sz="4" w:space="0" w:color="auto"/>
              <w:left w:val="nil"/>
              <w:bottom w:val="single" w:sz="4" w:space="0" w:color="auto"/>
              <w:right w:val="single" w:sz="4" w:space="0" w:color="000000"/>
            </w:tcBorders>
            <w:hideMark/>
          </w:tcPr>
          <w:p w14:paraId="25FF453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Әкімдерді сайлауды қамтамасыз ету және өткізу</w:t>
            </w:r>
          </w:p>
        </w:tc>
        <w:tc>
          <w:tcPr>
            <w:tcW w:w="1559" w:type="dxa"/>
            <w:tcBorders>
              <w:top w:val="nil"/>
              <w:left w:val="nil"/>
              <w:bottom w:val="single" w:sz="4" w:space="0" w:color="auto"/>
              <w:right w:val="single" w:sz="4" w:space="0" w:color="auto"/>
            </w:tcBorders>
            <w:noWrap/>
            <w:vAlign w:val="bottom"/>
            <w:hideMark/>
          </w:tcPr>
          <w:p w14:paraId="4D0E672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940 580</w:t>
            </w:r>
          </w:p>
        </w:tc>
      </w:tr>
      <w:tr w:rsidR="00D9746C" w:rsidRPr="00E71D19" w14:paraId="737E3668"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189646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EDD3B8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16" w:type="dxa"/>
            <w:tcBorders>
              <w:top w:val="nil"/>
              <w:left w:val="nil"/>
              <w:bottom w:val="single" w:sz="4" w:space="0" w:color="auto"/>
              <w:right w:val="single" w:sz="4" w:space="0" w:color="auto"/>
            </w:tcBorders>
            <w:hideMark/>
          </w:tcPr>
          <w:p w14:paraId="6842674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6815E4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3C0A557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439 652</w:t>
            </w:r>
          </w:p>
        </w:tc>
      </w:tr>
      <w:tr w:rsidR="00D9746C" w:rsidRPr="00E71D19" w14:paraId="0EB2BFA4" w14:textId="77777777" w:rsidTr="00634B70">
        <w:trPr>
          <w:trHeight w:val="765"/>
        </w:trPr>
        <w:tc>
          <w:tcPr>
            <w:tcW w:w="459" w:type="dxa"/>
            <w:tcBorders>
              <w:top w:val="nil"/>
              <w:left w:val="single" w:sz="4" w:space="0" w:color="auto"/>
              <w:bottom w:val="single" w:sz="4" w:space="0" w:color="auto"/>
              <w:right w:val="single" w:sz="4" w:space="0" w:color="auto"/>
            </w:tcBorders>
            <w:hideMark/>
          </w:tcPr>
          <w:p w14:paraId="4BFA351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8D43A6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0D25DD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0166A65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бюджетті атқару, коммуналдық меншікті басқару және бюджеттік жоспарлау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5A08625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432 795</w:t>
            </w:r>
          </w:p>
        </w:tc>
      </w:tr>
      <w:tr w:rsidR="00D9746C" w:rsidRPr="00E71D19" w14:paraId="050395F0" w14:textId="77777777" w:rsidTr="00634B70">
        <w:trPr>
          <w:trHeight w:val="685"/>
        </w:trPr>
        <w:tc>
          <w:tcPr>
            <w:tcW w:w="459" w:type="dxa"/>
            <w:tcBorders>
              <w:top w:val="nil"/>
              <w:left w:val="single" w:sz="4" w:space="0" w:color="auto"/>
              <w:bottom w:val="single" w:sz="4" w:space="0" w:color="auto"/>
              <w:right w:val="single" w:sz="4" w:space="0" w:color="auto"/>
            </w:tcBorders>
            <w:hideMark/>
          </w:tcPr>
          <w:p w14:paraId="7A6EAF7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34DA37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484302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061</w:t>
            </w:r>
          </w:p>
        </w:tc>
        <w:tc>
          <w:tcPr>
            <w:tcW w:w="6667" w:type="dxa"/>
            <w:tcBorders>
              <w:top w:val="single" w:sz="4" w:space="0" w:color="auto"/>
              <w:left w:val="nil"/>
              <w:bottom w:val="single" w:sz="4" w:space="0" w:color="auto"/>
              <w:right w:val="single" w:sz="4" w:space="0" w:color="000000"/>
            </w:tcBorders>
            <w:hideMark/>
          </w:tcPr>
          <w:p w14:paraId="6E37CC3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инвестициялар және мемлекеттік-жекешелік әріптестік, оның ішінде концессия мәселелері жөніндегі құжаттаманы сараптау және бағалау</w:t>
            </w:r>
          </w:p>
        </w:tc>
        <w:tc>
          <w:tcPr>
            <w:tcW w:w="1559" w:type="dxa"/>
            <w:tcBorders>
              <w:top w:val="nil"/>
              <w:left w:val="nil"/>
              <w:bottom w:val="single" w:sz="4" w:space="0" w:color="auto"/>
              <w:right w:val="single" w:sz="4" w:space="0" w:color="auto"/>
            </w:tcBorders>
            <w:noWrap/>
            <w:vAlign w:val="bottom"/>
            <w:hideMark/>
          </w:tcPr>
          <w:p w14:paraId="6DA2437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6 857</w:t>
            </w:r>
          </w:p>
        </w:tc>
      </w:tr>
      <w:tr w:rsidR="00D9746C" w:rsidRPr="00E71D19" w14:paraId="764DB5C3"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759BB9F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23AA8F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269</w:t>
            </w:r>
          </w:p>
        </w:tc>
        <w:tc>
          <w:tcPr>
            <w:tcW w:w="516" w:type="dxa"/>
            <w:tcBorders>
              <w:top w:val="nil"/>
              <w:left w:val="nil"/>
              <w:bottom w:val="single" w:sz="4" w:space="0" w:color="auto"/>
              <w:right w:val="single" w:sz="4" w:space="0" w:color="auto"/>
            </w:tcBorders>
            <w:hideMark/>
          </w:tcPr>
          <w:p w14:paraId="4F70594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41ED5E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дін істері басқармасы</w:t>
            </w:r>
          </w:p>
        </w:tc>
        <w:tc>
          <w:tcPr>
            <w:tcW w:w="1559" w:type="dxa"/>
            <w:tcBorders>
              <w:top w:val="nil"/>
              <w:left w:val="nil"/>
              <w:bottom w:val="single" w:sz="4" w:space="0" w:color="auto"/>
              <w:right w:val="single" w:sz="4" w:space="0" w:color="auto"/>
            </w:tcBorders>
            <w:noWrap/>
            <w:vAlign w:val="bottom"/>
            <w:hideMark/>
          </w:tcPr>
          <w:p w14:paraId="4E00230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386 763</w:t>
            </w:r>
          </w:p>
        </w:tc>
      </w:tr>
      <w:tr w:rsidR="00D9746C" w:rsidRPr="00E71D19" w14:paraId="6E68C8CB" w14:textId="77777777" w:rsidTr="00634B70">
        <w:trPr>
          <w:trHeight w:val="540"/>
        </w:trPr>
        <w:tc>
          <w:tcPr>
            <w:tcW w:w="459" w:type="dxa"/>
            <w:tcBorders>
              <w:top w:val="nil"/>
              <w:left w:val="single" w:sz="4" w:space="0" w:color="auto"/>
              <w:bottom w:val="single" w:sz="4" w:space="0" w:color="auto"/>
              <w:right w:val="single" w:sz="4" w:space="0" w:color="auto"/>
            </w:tcBorders>
            <w:hideMark/>
          </w:tcPr>
          <w:p w14:paraId="1E42E65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78B4BA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5E3354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787F507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дін істер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473F9CA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231 367</w:t>
            </w:r>
          </w:p>
        </w:tc>
      </w:tr>
      <w:tr w:rsidR="00D9746C" w:rsidRPr="00E71D19" w14:paraId="0B5E7C3E"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4EBFAB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BFD6EA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48BF84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78BFB6C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Өңірде діни ахуалды зерделеу және талдау</w:t>
            </w:r>
          </w:p>
        </w:tc>
        <w:tc>
          <w:tcPr>
            <w:tcW w:w="1559" w:type="dxa"/>
            <w:tcBorders>
              <w:top w:val="nil"/>
              <w:left w:val="nil"/>
              <w:bottom w:val="single" w:sz="4" w:space="0" w:color="auto"/>
              <w:right w:val="single" w:sz="4" w:space="0" w:color="auto"/>
            </w:tcBorders>
            <w:noWrap/>
            <w:vAlign w:val="bottom"/>
            <w:hideMark/>
          </w:tcPr>
          <w:p w14:paraId="6DD47A2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155 396</w:t>
            </w:r>
          </w:p>
        </w:tc>
      </w:tr>
      <w:tr w:rsidR="00D9746C" w:rsidRPr="00E71D19" w14:paraId="41EC378C"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2D0FCD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67F8A6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282</w:t>
            </w:r>
          </w:p>
        </w:tc>
        <w:tc>
          <w:tcPr>
            <w:tcW w:w="516" w:type="dxa"/>
            <w:tcBorders>
              <w:top w:val="nil"/>
              <w:left w:val="nil"/>
              <w:bottom w:val="single" w:sz="4" w:space="0" w:color="auto"/>
              <w:right w:val="single" w:sz="4" w:space="0" w:color="auto"/>
            </w:tcBorders>
            <w:hideMark/>
          </w:tcPr>
          <w:p w14:paraId="45EE9A1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D9B49E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тексеру комиссиясы</w:t>
            </w:r>
          </w:p>
        </w:tc>
        <w:tc>
          <w:tcPr>
            <w:tcW w:w="1559" w:type="dxa"/>
            <w:tcBorders>
              <w:top w:val="nil"/>
              <w:left w:val="nil"/>
              <w:bottom w:val="single" w:sz="4" w:space="0" w:color="auto"/>
              <w:right w:val="single" w:sz="4" w:space="0" w:color="auto"/>
            </w:tcBorders>
            <w:noWrap/>
            <w:vAlign w:val="bottom"/>
            <w:hideMark/>
          </w:tcPr>
          <w:p w14:paraId="796F67C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379 974</w:t>
            </w:r>
          </w:p>
        </w:tc>
      </w:tr>
      <w:tr w:rsidR="00D9746C" w:rsidRPr="00E71D19" w14:paraId="79F66092" w14:textId="77777777" w:rsidTr="00634B70">
        <w:trPr>
          <w:trHeight w:val="510"/>
        </w:trPr>
        <w:tc>
          <w:tcPr>
            <w:tcW w:w="459" w:type="dxa"/>
            <w:tcBorders>
              <w:top w:val="nil"/>
              <w:left w:val="single" w:sz="4" w:space="0" w:color="auto"/>
              <w:bottom w:val="single" w:sz="4" w:space="0" w:color="auto"/>
              <w:right w:val="single" w:sz="4" w:space="0" w:color="auto"/>
            </w:tcBorders>
            <w:hideMark/>
          </w:tcPr>
          <w:p w14:paraId="1E1BC70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AAE66B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FA6CC1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3CF0CA9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Облыстың тексеру комиссиясының қызметін қамтамасыз ету жөніндегі қызметтер </w:t>
            </w:r>
          </w:p>
        </w:tc>
        <w:tc>
          <w:tcPr>
            <w:tcW w:w="1559" w:type="dxa"/>
            <w:tcBorders>
              <w:top w:val="nil"/>
              <w:left w:val="nil"/>
              <w:bottom w:val="single" w:sz="4" w:space="0" w:color="auto"/>
              <w:right w:val="single" w:sz="4" w:space="0" w:color="auto"/>
            </w:tcBorders>
            <w:noWrap/>
            <w:vAlign w:val="bottom"/>
            <w:hideMark/>
          </w:tcPr>
          <w:p w14:paraId="7C984E0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379 974</w:t>
            </w:r>
          </w:p>
        </w:tc>
      </w:tr>
      <w:tr w:rsidR="00D9746C" w:rsidRPr="00E71D19" w14:paraId="6FB8C5CD" w14:textId="77777777" w:rsidTr="00634B70">
        <w:trPr>
          <w:trHeight w:val="240"/>
        </w:trPr>
        <w:tc>
          <w:tcPr>
            <w:tcW w:w="459" w:type="dxa"/>
            <w:tcBorders>
              <w:top w:val="nil"/>
              <w:left w:val="single" w:sz="4" w:space="0" w:color="auto"/>
              <w:bottom w:val="single" w:sz="4" w:space="0" w:color="auto"/>
              <w:right w:val="single" w:sz="4" w:space="0" w:color="auto"/>
            </w:tcBorders>
            <w:hideMark/>
          </w:tcPr>
          <w:p w14:paraId="7BE3AEF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8BBD8D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733</w:t>
            </w:r>
          </w:p>
        </w:tc>
        <w:tc>
          <w:tcPr>
            <w:tcW w:w="516" w:type="dxa"/>
            <w:tcBorders>
              <w:top w:val="nil"/>
              <w:left w:val="nil"/>
              <w:bottom w:val="single" w:sz="4" w:space="0" w:color="auto"/>
              <w:right w:val="single" w:sz="4" w:space="0" w:color="auto"/>
            </w:tcBorders>
            <w:hideMark/>
          </w:tcPr>
          <w:p w14:paraId="0979FF2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83F4A1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Облыстың мемлекеттік сатып алу және коммуналдық меншік басқармасы </w:t>
            </w:r>
          </w:p>
        </w:tc>
        <w:tc>
          <w:tcPr>
            <w:tcW w:w="1559" w:type="dxa"/>
            <w:tcBorders>
              <w:top w:val="nil"/>
              <w:left w:val="nil"/>
              <w:bottom w:val="single" w:sz="4" w:space="0" w:color="auto"/>
              <w:right w:val="single" w:sz="4" w:space="0" w:color="auto"/>
            </w:tcBorders>
            <w:noWrap/>
            <w:vAlign w:val="bottom"/>
            <w:hideMark/>
          </w:tcPr>
          <w:p w14:paraId="1F0A786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226 833</w:t>
            </w:r>
          </w:p>
        </w:tc>
      </w:tr>
      <w:tr w:rsidR="00D9746C" w:rsidRPr="00E71D19" w14:paraId="7246F6BF" w14:textId="77777777" w:rsidTr="00634B70">
        <w:trPr>
          <w:trHeight w:val="555"/>
        </w:trPr>
        <w:tc>
          <w:tcPr>
            <w:tcW w:w="459" w:type="dxa"/>
            <w:tcBorders>
              <w:top w:val="nil"/>
              <w:left w:val="single" w:sz="4" w:space="0" w:color="auto"/>
              <w:bottom w:val="single" w:sz="4" w:space="0" w:color="auto"/>
              <w:right w:val="single" w:sz="4" w:space="0" w:color="auto"/>
            </w:tcBorders>
            <w:hideMark/>
          </w:tcPr>
          <w:p w14:paraId="1E893BE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1CB5B6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17DE2B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156E989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мемлекеттік активтер мен сатып алуды басқару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4EDF943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223 865</w:t>
            </w:r>
          </w:p>
        </w:tc>
      </w:tr>
      <w:tr w:rsidR="00D9746C" w:rsidRPr="00E71D19" w14:paraId="22AE15B9" w14:textId="77777777" w:rsidTr="00634B70">
        <w:trPr>
          <w:trHeight w:val="585"/>
        </w:trPr>
        <w:tc>
          <w:tcPr>
            <w:tcW w:w="459" w:type="dxa"/>
            <w:tcBorders>
              <w:top w:val="nil"/>
              <w:left w:val="single" w:sz="4" w:space="0" w:color="auto"/>
              <w:bottom w:val="single" w:sz="4" w:space="0" w:color="auto"/>
              <w:right w:val="single" w:sz="4" w:space="0" w:color="auto"/>
            </w:tcBorders>
            <w:hideMark/>
          </w:tcPr>
          <w:p w14:paraId="2774F0A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C40120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101541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67" w:type="dxa"/>
            <w:tcBorders>
              <w:top w:val="single" w:sz="4" w:space="0" w:color="auto"/>
              <w:left w:val="nil"/>
              <w:bottom w:val="single" w:sz="4" w:space="0" w:color="auto"/>
              <w:right w:val="single" w:sz="4" w:space="0" w:color="000000"/>
            </w:tcBorders>
            <w:hideMark/>
          </w:tcPr>
          <w:p w14:paraId="3B03C84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Жекешелендіру, коммуналдық меншікті басқару, жекешелендіруден кейінгі қызмет және осыған байланысты дауларды реттеу</w:t>
            </w:r>
          </w:p>
        </w:tc>
        <w:tc>
          <w:tcPr>
            <w:tcW w:w="1559" w:type="dxa"/>
            <w:tcBorders>
              <w:top w:val="nil"/>
              <w:left w:val="nil"/>
              <w:bottom w:val="single" w:sz="4" w:space="0" w:color="auto"/>
              <w:right w:val="single" w:sz="4" w:space="0" w:color="auto"/>
            </w:tcBorders>
            <w:noWrap/>
            <w:vAlign w:val="bottom"/>
            <w:hideMark/>
          </w:tcPr>
          <w:p w14:paraId="1B262D8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2 968</w:t>
            </w:r>
          </w:p>
        </w:tc>
      </w:tr>
      <w:tr w:rsidR="00D9746C" w:rsidRPr="00E71D19" w14:paraId="1C05BD4D"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0B84271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7DC386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750</w:t>
            </w:r>
          </w:p>
        </w:tc>
        <w:tc>
          <w:tcPr>
            <w:tcW w:w="516" w:type="dxa"/>
            <w:tcBorders>
              <w:top w:val="nil"/>
              <w:left w:val="nil"/>
              <w:bottom w:val="single" w:sz="4" w:space="0" w:color="auto"/>
              <w:right w:val="single" w:sz="4" w:space="0" w:color="auto"/>
            </w:tcBorders>
            <w:hideMark/>
          </w:tcPr>
          <w:p w14:paraId="066CB73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13BD6CC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стратегия және экономикалық даму басқармасы</w:t>
            </w:r>
          </w:p>
        </w:tc>
        <w:tc>
          <w:tcPr>
            <w:tcW w:w="1559" w:type="dxa"/>
            <w:tcBorders>
              <w:top w:val="nil"/>
              <w:left w:val="nil"/>
              <w:bottom w:val="single" w:sz="4" w:space="0" w:color="auto"/>
              <w:right w:val="single" w:sz="4" w:space="0" w:color="auto"/>
            </w:tcBorders>
            <w:noWrap/>
            <w:vAlign w:val="bottom"/>
            <w:hideMark/>
          </w:tcPr>
          <w:p w14:paraId="650215A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155 401</w:t>
            </w:r>
          </w:p>
        </w:tc>
      </w:tr>
      <w:tr w:rsidR="00D9746C" w:rsidRPr="00E71D19" w14:paraId="6CCF4933" w14:textId="77777777" w:rsidTr="00634B70">
        <w:trPr>
          <w:trHeight w:val="795"/>
        </w:trPr>
        <w:tc>
          <w:tcPr>
            <w:tcW w:w="459" w:type="dxa"/>
            <w:tcBorders>
              <w:top w:val="nil"/>
              <w:left w:val="single" w:sz="4" w:space="0" w:color="auto"/>
              <w:bottom w:val="single" w:sz="4" w:space="0" w:color="auto"/>
              <w:right w:val="single" w:sz="4" w:space="0" w:color="auto"/>
            </w:tcBorders>
            <w:hideMark/>
          </w:tcPr>
          <w:p w14:paraId="233C02B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0404AB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D7E54F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028DB04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Экономикалық саясатты, мемлекеттік жоспарлау жүйесін қалыптастыру мен дамыту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10B0E1B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155 401</w:t>
            </w:r>
          </w:p>
        </w:tc>
      </w:tr>
      <w:tr w:rsidR="00D9746C" w:rsidRPr="00E71D19" w14:paraId="745A8F60"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67380AB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BFFB23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752</w:t>
            </w:r>
          </w:p>
        </w:tc>
        <w:tc>
          <w:tcPr>
            <w:tcW w:w="516" w:type="dxa"/>
            <w:tcBorders>
              <w:top w:val="nil"/>
              <w:left w:val="nil"/>
              <w:bottom w:val="single" w:sz="4" w:space="0" w:color="auto"/>
              <w:right w:val="single" w:sz="4" w:space="0" w:color="auto"/>
            </w:tcBorders>
            <w:hideMark/>
          </w:tcPr>
          <w:p w14:paraId="4B6500D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CDDDA3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қоғамдық даму басқармасы</w:t>
            </w:r>
          </w:p>
        </w:tc>
        <w:tc>
          <w:tcPr>
            <w:tcW w:w="1559" w:type="dxa"/>
            <w:tcBorders>
              <w:top w:val="nil"/>
              <w:left w:val="nil"/>
              <w:bottom w:val="single" w:sz="4" w:space="0" w:color="auto"/>
              <w:right w:val="single" w:sz="4" w:space="0" w:color="auto"/>
            </w:tcBorders>
            <w:noWrap/>
            <w:vAlign w:val="bottom"/>
            <w:hideMark/>
          </w:tcPr>
          <w:p w14:paraId="6608A2C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192 246</w:t>
            </w:r>
          </w:p>
        </w:tc>
      </w:tr>
      <w:tr w:rsidR="00D9746C" w:rsidRPr="00E71D19" w14:paraId="71F666DC"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513B4E3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B343CA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E0837C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075</w:t>
            </w:r>
          </w:p>
        </w:tc>
        <w:tc>
          <w:tcPr>
            <w:tcW w:w="6667" w:type="dxa"/>
            <w:tcBorders>
              <w:top w:val="single" w:sz="4" w:space="0" w:color="auto"/>
              <w:left w:val="nil"/>
              <w:bottom w:val="single" w:sz="4" w:space="0" w:color="auto"/>
              <w:right w:val="single" w:sz="4" w:space="0" w:color="000000"/>
            </w:tcBorders>
            <w:hideMark/>
          </w:tcPr>
          <w:p w14:paraId="2C5178A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Қазақстан халқы Ассамблеясының қызметін қамтамасыз ету</w:t>
            </w:r>
          </w:p>
        </w:tc>
        <w:tc>
          <w:tcPr>
            <w:tcW w:w="1559" w:type="dxa"/>
            <w:tcBorders>
              <w:top w:val="nil"/>
              <w:left w:val="nil"/>
              <w:bottom w:val="single" w:sz="4" w:space="0" w:color="auto"/>
              <w:right w:val="single" w:sz="4" w:space="0" w:color="auto"/>
            </w:tcBorders>
            <w:noWrap/>
            <w:vAlign w:val="bottom"/>
            <w:hideMark/>
          </w:tcPr>
          <w:p w14:paraId="4C8DAB6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192 246</w:t>
            </w:r>
          </w:p>
        </w:tc>
      </w:tr>
      <w:tr w:rsidR="00D9746C" w:rsidRPr="00E71D19" w14:paraId="2938638A"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4D5063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w:t>
            </w:r>
          </w:p>
        </w:tc>
        <w:tc>
          <w:tcPr>
            <w:tcW w:w="580" w:type="dxa"/>
            <w:tcBorders>
              <w:top w:val="nil"/>
              <w:left w:val="nil"/>
              <w:bottom w:val="single" w:sz="4" w:space="0" w:color="auto"/>
              <w:right w:val="single" w:sz="4" w:space="0" w:color="auto"/>
            </w:tcBorders>
            <w:hideMark/>
          </w:tcPr>
          <w:p w14:paraId="4B5BAB2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6C265E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ACBAA6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Қорғаныс</w:t>
            </w:r>
          </w:p>
        </w:tc>
        <w:tc>
          <w:tcPr>
            <w:tcW w:w="1559" w:type="dxa"/>
            <w:tcBorders>
              <w:top w:val="nil"/>
              <w:left w:val="nil"/>
              <w:bottom w:val="single" w:sz="4" w:space="0" w:color="auto"/>
              <w:right w:val="single" w:sz="4" w:space="0" w:color="auto"/>
            </w:tcBorders>
            <w:noWrap/>
            <w:vAlign w:val="bottom"/>
            <w:hideMark/>
          </w:tcPr>
          <w:p w14:paraId="3256063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6 438 488</w:t>
            </w:r>
          </w:p>
        </w:tc>
      </w:tr>
      <w:tr w:rsidR="00D9746C" w:rsidRPr="00E71D19" w14:paraId="19B0B4FE" w14:textId="77777777" w:rsidTr="00634B70">
        <w:trPr>
          <w:trHeight w:val="810"/>
        </w:trPr>
        <w:tc>
          <w:tcPr>
            <w:tcW w:w="459" w:type="dxa"/>
            <w:tcBorders>
              <w:top w:val="nil"/>
              <w:left w:val="single" w:sz="4" w:space="0" w:color="auto"/>
              <w:bottom w:val="single" w:sz="4" w:space="0" w:color="auto"/>
              <w:right w:val="single" w:sz="4" w:space="0" w:color="auto"/>
            </w:tcBorders>
            <w:hideMark/>
          </w:tcPr>
          <w:p w14:paraId="5B1D793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4C0967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287</w:t>
            </w:r>
          </w:p>
        </w:tc>
        <w:tc>
          <w:tcPr>
            <w:tcW w:w="516" w:type="dxa"/>
            <w:tcBorders>
              <w:top w:val="nil"/>
              <w:left w:val="nil"/>
              <w:bottom w:val="single" w:sz="4" w:space="0" w:color="auto"/>
              <w:right w:val="single" w:sz="4" w:space="0" w:color="auto"/>
            </w:tcBorders>
            <w:hideMark/>
          </w:tcPr>
          <w:p w14:paraId="3B59186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40980E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бюджеттен қаржыландырылатын табиғи және техногендік сипаттағы төтенше жағдайлар, азаматтық қорғаныс саласындағы уәкілетті органдардың аумақтық органы</w:t>
            </w:r>
          </w:p>
        </w:tc>
        <w:tc>
          <w:tcPr>
            <w:tcW w:w="1559" w:type="dxa"/>
            <w:tcBorders>
              <w:top w:val="nil"/>
              <w:left w:val="nil"/>
              <w:bottom w:val="single" w:sz="4" w:space="0" w:color="auto"/>
              <w:right w:val="single" w:sz="4" w:space="0" w:color="auto"/>
            </w:tcBorders>
            <w:vAlign w:val="bottom"/>
            <w:hideMark/>
          </w:tcPr>
          <w:p w14:paraId="5BA3102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5 782 581</w:t>
            </w:r>
          </w:p>
        </w:tc>
      </w:tr>
      <w:tr w:rsidR="00D9746C" w:rsidRPr="00E71D19" w14:paraId="2002DD04" w14:textId="77777777" w:rsidTr="00634B70">
        <w:trPr>
          <w:trHeight w:val="555"/>
        </w:trPr>
        <w:tc>
          <w:tcPr>
            <w:tcW w:w="459" w:type="dxa"/>
            <w:tcBorders>
              <w:top w:val="nil"/>
              <w:left w:val="single" w:sz="4" w:space="0" w:color="auto"/>
              <w:bottom w:val="single" w:sz="4" w:space="0" w:color="auto"/>
              <w:right w:val="single" w:sz="4" w:space="0" w:color="auto"/>
            </w:tcBorders>
            <w:hideMark/>
          </w:tcPr>
          <w:p w14:paraId="2B1C268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1FFC47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C21E45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3B42FF2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Аумақтық органның және ведомстволық бағынысты мемлекеттік мекемелерінің күрделі шығыстары</w:t>
            </w:r>
          </w:p>
        </w:tc>
        <w:tc>
          <w:tcPr>
            <w:tcW w:w="1559" w:type="dxa"/>
            <w:tcBorders>
              <w:top w:val="nil"/>
              <w:left w:val="nil"/>
              <w:bottom w:val="single" w:sz="4" w:space="0" w:color="auto"/>
              <w:right w:val="single" w:sz="4" w:space="0" w:color="auto"/>
            </w:tcBorders>
            <w:vAlign w:val="bottom"/>
            <w:hideMark/>
          </w:tcPr>
          <w:p w14:paraId="14446C7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4 804 987</w:t>
            </w:r>
          </w:p>
        </w:tc>
      </w:tr>
      <w:tr w:rsidR="00D9746C" w:rsidRPr="00E71D19" w14:paraId="48174FBF" w14:textId="77777777" w:rsidTr="00634B70">
        <w:trPr>
          <w:trHeight w:val="263"/>
        </w:trPr>
        <w:tc>
          <w:tcPr>
            <w:tcW w:w="459" w:type="dxa"/>
            <w:tcBorders>
              <w:top w:val="nil"/>
              <w:left w:val="single" w:sz="4" w:space="0" w:color="auto"/>
              <w:bottom w:val="single" w:sz="4" w:space="0" w:color="auto"/>
              <w:right w:val="single" w:sz="4" w:space="0" w:color="auto"/>
            </w:tcBorders>
            <w:hideMark/>
          </w:tcPr>
          <w:p w14:paraId="28E5A19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C7608F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74281B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67" w:type="dxa"/>
            <w:tcBorders>
              <w:top w:val="single" w:sz="4" w:space="0" w:color="auto"/>
              <w:left w:val="nil"/>
              <w:bottom w:val="single" w:sz="4" w:space="0" w:color="auto"/>
              <w:right w:val="single" w:sz="4" w:space="0" w:color="000000"/>
            </w:tcBorders>
            <w:hideMark/>
          </w:tcPr>
          <w:p w14:paraId="3D75F8E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ауқымдағы төтенше жағдайлардың алдын алу және оларды жою</w:t>
            </w:r>
          </w:p>
        </w:tc>
        <w:tc>
          <w:tcPr>
            <w:tcW w:w="1559" w:type="dxa"/>
            <w:tcBorders>
              <w:top w:val="nil"/>
              <w:left w:val="nil"/>
              <w:bottom w:val="single" w:sz="4" w:space="0" w:color="auto"/>
              <w:right w:val="single" w:sz="4" w:space="0" w:color="auto"/>
            </w:tcBorders>
            <w:noWrap/>
            <w:vAlign w:val="bottom"/>
            <w:hideMark/>
          </w:tcPr>
          <w:p w14:paraId="71D9B59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977 594</w:t>
            </w:r>
          </w:p>
        </w:tc>
      </w:tr>
      <w:tr w:rsidR="00D9746C" w:rsidRPr="00E71D19" w14:paraId="54B85C0E" w14:textId="77777777" w:rsidTr="00634B70">
        <w:trPr>
          <w:trHeight w:val="540"/>
        </w:trPr>
        <w:tc>
          <w:tcPr>
            <w:tcW w:w="459" w:type="dxa"/>
            <w:tcBorders>
              <w:top w:val="nil"/>
              <w:left w:val="single" w:sz="4" w:space="0" w:color="auto"/>
              <w:bottom w:val="single" w:sz="4" w:space="0" w:color="auto"/>
              <w:right w:val="single" w:sz="4" w:space="0" w:color="auto"/>
            </w:tcBorders>
            <w:hideMark/>
          </w:tcPr>
          <w:p w14:paraId="415B24B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09D0BA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773</w:t>
            </w:r>
          </w:p>
        </w:tc>
        <w:tc>
          <w:tcPr>
            <w:tcW w:w="516" w:type="dxa"/>
            <w:tcBorders>
              <w:top w:val="nil"/>
              <w:left w:val="nil"/>
              <w:bottom w:val="single" w:sz="4" w:space="0" w:color="auto"/>
              <w:right w:val="single" w:sz="4" w:space="0" w:color="auto"/>
            </w:tcBorders>
            <w:hideMark/>
          </w:tcPr>
          <w:p w14:paraId="03D5BB5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981147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жұмылдыру дайындығы, аумақтық және азаматтық қорғаныс басқармасы</w:t>
            </w:r>
          </w:p>
        </w:tc>
        <w:tc>
          <w:tcPr>
            <w:tcW w:w="1559" w:type="dxa"/>
            <w:tcBorders>
              <w:top w:val="nil"/>
              <w:left w:val="nil"/>
              <w:bottom w:val="single" w:sz="4" w:space="0" w:color="auto"/>
              <w:right w:val="single" w:sz="4" w:space="0" w:color="auto"/>
            </w:tcBorders>
            <w:noWrap/>
            <w:vAlign w:val="bottom"/>
            <w:hideMark/>
          </w:tcPr>
          <w:p w14:paraId="27FA9F2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655 907</w:t>
            </w:r>
          </w:p>
        </w:tc>
      </w:tr>
      <w:tr w:rsidR="00D9746C" w:rsidRPr="00E71D19" w14:paraId="073A8BE7" w14:textId="77777777" w:rsidTr="00634B70">
        <w:trPr>
          <w:trHeight w:val="825"/>
        </w:trPr>
        <w:tc>
          <w:tcPr>
            <w:tcW w:w="459" w:type="dxa"/>
            <w:tcBorders>
              <w:top w:val="nil"/>
              <w:left w:val="single" w:sz="4" w:space="0" w:color="auto"/>
              <w:bottom w:val="single" w:sz="4" w:space="0" w:color="auto"/>
              <w:right w:val="single" w:sz="4" w:space="0" w:color="auto"/>
            </w:tcBorders>
            <w:hideMark/>
          </w:tcPr>
          <w:p w14:paraId="3FB06A7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DF127D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792C11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34077D8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жұмылдыру дайындығы, аумақтық және азаматтық қорғаныс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1E6797E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78 320</w:t>
            </w:r>
          </w:p>
        </w:tc>
      </w:tr>
      <w:tr w:rsidR="00D9746C" w:rsidRPr="00E71D19" w14:paraId="2CD7B335" w14:textId="77777777" w:rsidTr="00634B70">
        <w:trPr>
          <w:trHeight w:val="300"/>
        </w:trPr>
        <w:tc>
          <w:tcPr>
            <w:tcW w:w="459" w:type="dxa"/>
            <w:tcBorders>
              <w:top w:val="nil"/>
              <w:left w:val="single" w:sz="4" w:space="0" w:color="auto"/>
              <w:bottom w:val="single" w:sz="4" w:space="0" w:color="auto"/>
              <w:right w:val="single" w:sz="4" w:space="0" w:color="auto"/>
            </w:tcBorders>
            <w:hideMark/>
          </w:tcPr>
          <w:p w14:paraId="6C15C56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A41F76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FBBEF5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17D907A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Жалпыға бірдей әскери міндетті атқару шеңберіндегі іс-шаралар</w:t>
            </w:r>
          </w:p>
        </w:tc>
        <w:tc>
          <w:tcPr>
            <w:tcW w:w="1559" w:type="dxa"/>
            <w:tcBorders>
              <w:top w:val="nil"/>
              <w:left w:val="nil"/>
              <w:bottom w:val="single" w:sz="4" w:space="0" w:color="auto"/>
              <w:right w:val="single" w:sz="4" w:space="0" w:color="auto"/>
            </w:tcBorders>
            <w:noWrap/>
            <w:vAlign w:val="bottom"/>
            <w:hideMark/>
          </w:tcPr>
          <w:p w14:paraId="7C06D2F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131 066</w:t>
            </w:r>
          </w:p>
        </w:tc>
      </w:tr>
      <w:tr w:rsidR="00D9746C" w:rsidRPr="00E71D19" w14:paraId="7BDA5B84" w14:textId="77777777" w:rsidTr="00634B70">
        <w:trPr>
          <w:trHeight w:val="615"/>
        </w:trPr>
        <w:tc>
          <w:tcPr>
            <w:tcW w:w="459" w:type="dxa"/>
            <w:tcBorders>
              <w:top w:val="nil"/>
              <w:left w:val="single" w:sz="4" w:space="0" w:color="auto"/>
              <w:bottom w:val="single" w:sz="4" w:space="0" w:color="auto"/>
              <w:right w:val="single" w:sz="4" w:space="0" w:color="auto"/>
            </w:tcBorders>
            <w:hideMark/>
          </w:tcPr>
          <w:p w14:paraId="6A02C6B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78DC80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5405A5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67" w:type="dxa"/>
            <w:tcBorders>
              <w:top w:val="single" w:sz="4" w:space="0" w:color="auto"/>
              <w:left w:val="nil"/>
              <w:bottom w:val="single" w:sz="4" w:space="0" w:color="auto"/>
              <w:right w:val="single" w:sz="4" w:space="0" w:color="000000"/>
            </w:tcBorders>
            <w:hideMark/>
          </w:tcPr>
          <w:p w14:paraId="70D6773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Аумақтық қорғанысты даярлау және облыстық ауқымдағы аумақтық қорғаныс</w:t>
            </w:r>
          </w:p>
        </w:tc>
        <w:tc>
          <w:tcPr>
            <w:tcW w:w="1559" w:type="dxa"/>
            <w:tcBorders>
              <w:top w:val="nil"/>
              <w:left w:val="nil"/>
              <w:bottom w:val="single" w:sz="4" w:space="0" w:color="auto"/>
              <w:right w:val="single" w:sz="4" w:space="0" w:color="auto"/>
            </w:tcBorders>
            <w:noWrap/>
            <w:vAlign w:val="bottom"/>
            <w:hideMark/>
          </w:tcPr>
          <w:p w14:paraId="6EA99C3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203 996</w:t>
            </w:r>
          </w:p>
        </w:tc>
      </w:tr>
      <w:tr w:rsidR="00D9746C" w:rsidRPr="00E71D19" w14:paraId="64080775"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02F5D51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BFB6EE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7DA4E3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3CF76A9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ауқымдағы жұмылдыру дайындығы және жұмылдыру</w:t>
            </w:r>
          </w:p>
        </w:tc>
        <w:tc>
          <w:tcPr>
            <w:tcW w:w="1559" w:type="dxa"/>
            <w:tcBorders>
              <w:top w:val="nil"/>
              <w:left w:val="nil"/>
              <w:bottom w:val="single" w:sz="4" w:space="0" w:color="auto"/>
              <w:right w:val="single" w:sz="4" w:space="0" w:color="auto"/>
            </w:tcBorders>
            <w:noWrap/>
            <w:vAlign w:val="bottom"/>
            <w:hideMark/>
          </w:tcPr>
          <w:p w14:paraId="7AC1488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12 739</w:t>
            </w:r>
          </w:p>
        </w:tc>
      </w:tr>
      <w:tr w:rsidR="00D9746C" w:rsidRPr="00E71D19" w14:paraId="1F83F201" w14:textId="77777777" w:rsidTr="00634B70">
        <w:trPr>
          <w:trHeight w:val="345"/>
        </w:trPr>
        <w:tc>
          <w:tcPr>
            <w:tcW w:w="459" w:type="dxa"/>
            <w:tcBorders>
              <w:top w:val="single" w:sz="4" w:space="0" w:color="auto"/>
              <w:left w:val="single" w:sz="4" w:space="0" w:color="auto"/>
              <w:bottom w:val="single" w:sz="4" w:space="0" w:color="auto"/>
              <w:right w:val="single" w:sz="4" w:space="0" w:color="auto"/>
            </w:tcBorders>
            <w:hideMark/>
          </w:tcPr>
          <w:p w14:paraId="2312F82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9C6080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D2E6F3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single" w:sz="4" w:space="0" w:color="auto"/>
              <w:bottom w:val="single" w:sz="4" w:space="0" w:color="auto"/>
              <w:right w:val="single" w:sz="4" w:space="0" w:color="auto"/>
            </w:tcBorders>
            <w:hideMark/>
          </w:tcPr>
          <w:p w14:paraId="696DBB8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ауқымдағы төтенше жағдайлардың алдын алу және жою</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BFA0A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229 786</w:t>
            </w:r>
          </w:p>
        </w:tc>
      </w:tr>
      <w:tr w:rsidR="00D9746C" w:rsidRPr="00E71D19" w14:paraId="1DD0E6C2" w14:textId="77777777" w:rsidTr="00634B70">
        <w:trPr>
          <w:trHeight w:val="300"/>
        </w:trPr>
        <w:tc>
          <w:tcPr>
            <w:tcW w:w="459" w:type="dxa"/>
            <w:tcBorders>
              <w:top w:val="nil"/>
              <w:left w:val="single" w:sz="4" w:space="0" w:color="auto"/>
              <w:bottom w:val="single" w:sz="4" w:space="0" w:color="auto"/>
              <w:right w:val="single" w:sz="4" w:space="0" w:color="auto"/>
            </w:tcBorders>
            <w:hideMark/>
          </w:tcPr>
          <w:p w14:paraId="23E7CC1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w:t>
            </w:r>
          </w:p>
        </w:tc>
        <w:tc>
          <w:tcPr>
            <w:tcW w:w="580" w:type="dxa"/>
            <w:tcBorders>
              <w:top w:val="nil"/>
              <w:left w:val="nil"/>
              <w:bottom w:val="single" w:sz="4" w:space="0" w:color="auto"/>
              <w:right w:val="single" w:sz="4" w:space="0" w:color="auto"/>
            </w:tcBorders>
            <w:hideMark/>
          </w:tcPr>
          <w:p w14:paraId="0E8D128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50D8BA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3B37D1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Қоғамдық тәртіп, қауіпсіздік, құқықтық, сот, қылмыстық-атқару қызметі</w:t>
            </w:r>
          </w:p>
        </w:tc>
        <w:tc>
          <w:tcPr>
            <w:tcW w:w="1559" w:type="dxa"/>
            <w:tcBorders>
              <w:top w:val="nil"/>
              <w:left w:val="nil"/>
              <w:bottom w:val="single" w:sz="4" w:space="0" w:color="auto"/>
              <w:right w:val="single" w:sz="4" w:space="0" w:color="auto"/>
            </w:tcBorders>
            <w:noWrap/>
            <w:vAlign w:val="bottom"/>
            <w:hideMark/>
          </w:tcPr>
          <w:p w14:paraId="17D33CD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22 966 341</w:t>
            </w:r>
          </w:p>
        </w:tc>
      </w:tr>
      <w:tr w:rsidR="00D9746C" w:rsidRPr="00E71D19" w14:paraId="18D721A0" w14:textId="77777777" w:rsidTr="00634B70">
        <w:trPr>
          <w:trHeight w:val="330"/>
        </w:trPr>
        <w:tc>
          <w:tcPr>
            <w:tcW w:w="459" w:type="dxa"/>
            <w:tcBorders>
              <w:top w:val="single" w:sz="4" w:space="0" w:color="auto"/>
              <w:left w:val="single" w:sz="4" w:space="0" w:color="auto"/>
              <w:bottom w:val="single" w:sz="4" w:space="0" w:color="auto"/>
              <w:right w:val="single" w:sz="4" w:space="0" w:color="auto"/>
            </w:tcBorders>
            <w:hideMark/>
          </w:tcPr>
          <w:p w14:paraId="7231693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6C9EE49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252</w:t>
            </w:r>
          </w:p>
        </w:tc>
        <w:tc>
          <w:tcPr>
            <w:tcW w:w="516" w:type="dxa"/>
            <w:tcBorders>
              <w:top w:val="single" w:sz="4" w:space="0" w:color="auto"/>
              <w:left w:val="single" w:sz="4" w:space="0" w:color="auto"/>
              <w:bottom w:val="single" w:sz="4" w:space="0" w:color="auto"/>
              <w:right w:val="single" w:sz="4" w:space="0" w:color="auto"/>
            </w:tcBorders>
            <w:hideMark/>
          </w:tcPr>
          <w:p w14:paraId="26B4148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658538C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бюджеттен қаржыландырылатын атқарушы ішкі істер  органы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2DFA55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22 966 341</w:t>
            </w:r>
          </w:p>
        </w:tc>
      </w:tr>
      <w:tr w:rsidR="00D9746C" w:rsidRPr="00E71D19" w14:paraId="12218679" w14:textId="77777777" w:rsidTr="00983D8C">
        <w:trPr>
          <w:trHeight w:val="765"/>
        </w:trPr>
        <w:tc>
          <w:tcPr>
            <w:tcW w:w="459" w:type="dxa"/>
            <w:tcBorders>
              <w:top w:val="nil"/>
              <w:left w:val="single" w:sz="4" w:space="0" w:color="auto"/>
              <w:bottom w:val="single" w:sz="4" w:space="0" w:color="auto"/>
              <w:right w:val="single" w:sz="4" w:space="0" w:color="auto"/>
            </w:tcBorders>
            <w:hideMark/>
          </w:tcPr>
          <w:p w14:paraId="1031A5E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BB58FC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F5922A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799423D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 аумағында қоғамдық тәртіптті және қауіпсіздікті сақтауды қамтамасыз ету  саласындағы мемлекеттік саясатты іске асыру жөніндегі қызметтер </w:t>
            </w:r>
          </w:p>
        </w:tc>
        <w:tc>
          <w:tcPr>
            <w:tcW w:w="1559" w:type="dxa"/>
            <w:tcBorders>
              <w:top w:val="nil"/>
              <w:left w:val="nil"/>
              <w:bottom w:val="single" w:sz="4" w:space="0" w:color="auto"/>
              <w:right w:val="single" w:sz="4" w:space="0" w:color="auto"/>
            </w:tcBorders>
            <w:noWrap/>
            <w:vAlign w:val="bottom"/>
            <w:hideMark/>
          </w:tcPr>
          <w:p w14:paraId="432F8C2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14 399 631</w:t>
            </w:r>
          </w:p>
        </w:tc>
      </w:tr>
      <w:tr w:rsidR="00D9746C" w:rsidRPr="00E71D19" w14:paraId="0C38667F" w14:textId="77777777" w:rsidTr="00983D8C">
        <w:trPr>
          <w:trHeight w:val="300"/>
        </w:trPr>
        <w:tc>
          <w:tcPr>
            <w:tcW w:w="459" w:type="dxa"/>
            <w:tcBorders>
              <w:top w:val="single" w:sz="4" w:space="0" w:color="auto"/>
              <w:left w:val="single" w:sz="4" w:space="0" w:color="auto"/>
              <w:bottom w:val="single" w:sz="4" w:space="0" w:color="auto"/>
              <w:right w:val="single" w:sz="4" w:space="0" w:color="auto"/>
            </w:tcBorders>
            <w:hideMark/>
          </w:tcPr>
          <w:p w14:paraId="2B30878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7FCD23E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7BE6720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single" w:sz="4" w:space="0" w:color="auto"/>
              <w:bottom w:val="single" w:sz="4" w:space="0" w:color="auto"/>
              <w:right w:val="single" w:sz="4" w:space="0" w:color="auto"/>
            </w:tcBorders>
            <w:hideMark/>
          </w:tcPr>
          <w:p w14:paraId="52B0BFE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Қоғамдық тәртіпті қорғауға қатысатын азаматтарды көтермелеу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BF8AB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3 900</w:t>
            </w:r>
          </w:p>
        </w:tc>
      </w:tr>
      <w:tr w:rsidR="00D9746C" w:rsidRPr="00E71D19" w14:paraId="19294E9B" w14:textId="77777777" w:rsidTr="00985EC0">
        <w:trPr>
          <w:trHeight w:val="300"/>
        </w:trPr>
        <w:tc>
          <w:tcPr>
            <w:tcW w:w="459" w:type="dxa"/>
            <w:tcBorders>
              <w:top w:val="nil"/>
              <w:left w:val="single" w:sz="4" w:space="0" w:color="auto"/>
              <w:bottom w:val="single" w:sz="4" w:space="0" w:color="auto"/>
              <w:right w:val="single" w:sz="4" w:space="0" w:color="auto"/>
            </w:tcBorders>
            <w:hideMark/>
          </w:tcPr>
          <w:p w14:paraId="6AC0C07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FA4AD7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BA04B7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nil"/>
              <w:bottom w:val="single" w:sz="4" w:space="0" w:color="auto"/>
              <w:right w:val="single" w:sz="4" w:space="0" w:color="000000"/>
            </w:tcBorders>
            <w:hideMark/>
          </w:tcPr>
          <w:p w14:paraId="7F7C9B0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органның күрделі шығыстары</w:t>
            </w:r>
          </w:p>
        </w:tc>
        <w:tc>
          <w:tcPr>
            <w:tcW w:w="1559" w:type="dxa"/>
            <w:tcBorders>
              <w:top w:val="nil"/>
              <w:left w:val="nil"/>
              <w:bottom w:val="single" w:sz="4" w:space="0" w:color="auto"/>
              <w:right w:val="single" w:sz="4" w:space="0" w:color="auto"/>
            </w:tcBorders>
            <w:noWrap/>
            <w:vAlign w:val="bottom"/>
            <w:hideMark/>
          </w:tcPr>
          <w:p w14:paraId="6A534FC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8 562 810</w:t>
            </w:r>
          </w:p>
        </w:tc>
      </w:tr>
      <w:tr w:rsidR="00D9746C" w:rsidRPr="00E71D19" w14:paraId="6A9A3602" w14:textId="77777777" w:rsidTr="00985EC0">
        <w:trPr>
          <w:trHeight w:val="255"/>
        </w:trPr>
        <w:tc>
          <w:tcPr>
            <w:tcW w:w="459" w:type="dxa"/>
            <w:tcBorders>
              <w:top w:val="single" w:sz="4" w:space="0" w:color="auto"/>
              <w:left w:val="single" w:sz="4" w:space="0" w:color="auto"/>
              <w:bottom w:val="single" w:sz="4" w:space="0" w:color="auto"/>
              <w:right w:val="single" w:sz="4" w:space="0" w:color="auto"/>
            </w:tcBorders>
            <w:hideMark/>
          </w:tcPr>
          <w:p w14:paraId="4D5588A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04</w:t>
            </w:r>
          </w:p>
        </w:tc>
        <w:tc>
          <w:tcPr>
            <w:tcW w:w="580" w:type="dxa"/>
            <w:tcBorders>
              <w:top w:val="single" w:sz="4" w:space="0" w:color="auto"/>
              <w:left w:val="single" w:sz="4" w:space="0" w:color="auto"/>
              <w:bottom w:val="single" w:sz="4" w:space="0" w:color="auto"/>
              <w:right w:val="single" w:sz="4" w:space="0" w:color="auto"/>
            </w:tcBorders>
            <w:hideMark/>
          </w:tcPr>
          <w:p w14:paraId="6568670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7144604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672DCE7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Бiлiм беру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55B8A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256 286 649</w:t>
            </w:r>
          </w:p>
        </w:tc>
      </w:tr>
      <w:tr w:rsidR="00D9746C" w:rsidRPr="00E71D19" w14:paraId="3F0EEFA8"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916EC4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F733BC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120</w:t>
            </w:r>
          </w:p>
        </w:tc>
        <w:tc>
          <w:tcPr>
            <w:tcW w:w="516" w:type="dxa"/>
            <w:tcBorders>
              <w:top w:val="nil"/>
              <w:left w:val="nil"/>
              <w:bottom w:val="single" w:sz="4" w:space="0" w:color="auto"/>
              <w:right w:val="single" w:sz="4" w:space="0" w:color="auto"/>
            </w:tcBorders>
            <w:hideMark/>
          </w:tcPr>
          <w:p w14:paraId="42CA29C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0B165E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әкімінің аппараты</w:t>
            </w:r>
          </w:p>
        </w:tc>
        <w:tc>
          <w:tcPr>
            <w:tcW w:w="1559" w:type="dxa"/>
            <w:tcBorders>
              <w:top w:val="nil"/>
              <w:left w:val="nil"/>
              <w:bottom w:val="single" w:sz="4" w:space="0" w:color="auto"/>
              <w:right w:val="single" w:sz="4" w:space="0" w:color="auto"/>
            </w:tcBorders>
            <w:noWrap/>
            <w:vAlign w:val="bottom"/>
            <w:hideMark/>
          </w:tcPr>
          <w:p w14:paraId="109F01A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17 623</w:t>
            </w:r>
          </w:p>
        </w:tc>
      </w:tr>
      <w:tr w:rsidR="00D9746C" w:rsidRPr="00E71D19" w14:paraId="27E2335A"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B0CDC4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76B0D8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0F37C7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019</w:t>
            </w:r>
          </w:p>
        </w:tc>
        <w:tc>
          <w:tcPr>
            <w:tcW w:w="6667" w:type="dxa"/>
            <w:tcBorders>
              <w:top w:val="single" w:sz="4" w:space="0" w:color="auto"/>
              <w:left w:val="nil"/>
              <w:bottom w:val="single" w:sz="4" w:space="0" w:color="auto"/>
              <w:right w:val="single" w:sz="4" w:space="0" w:color="000000"/>
            </w:tcBorders>
            <w:hideMark/>
          </w:tcPr>
          <w:p w14:paraId="77FABB8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Сайлау процесіне қатысушыларды оқыту</w:t>
            </w:r>
          </w:p>
        </w:tc>
        <w:tc>
          <w:tcPr>
            <w:tcW w:w="1559" w:type="dxa"/>
            <w:tcBorders>
              <w:top w:val="nil"/>
              <w:left w:val="nil"/>
              <w:bottom w:val="single" w:sz="4" w:space="0" w:color="auto"/>
              <w:right w:val="single" w:sz="4" w:space="0" w:color="auto"/>
            </w:tcBorders>
            <w:noWrap/>
            <w:vAlign w:val="bottom"/>
            <w:hideMark/>
          </w:tcPr>
          <w:p w14:paraId="68F8B26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17 623</w:t>
            </w:r>
          </w:p>
        </w:tc>
      </w:tr>
      <w:tr w:rsidR="00D9746C" w:rsidRPr="00E71D19" w14:paraId="3A03DD67"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2BD8D42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850529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253</w:t>
            </w:r>
          </w:p>
        </w:tc>
        <w:tc>
          <w:tcPr>
            <w:tcW w:w="516" w:type="dxa"/>
            <w:tcBorders>
              <w:top w:val="nil"/>
              <w:left w:val="nil"/>
              <w:bottom w:val="single" w:sz="4" w:space="0" w:color="auto"/>
              <w:right w:val="single" w:sz="4" w:space="0" w:color="auto"/>
            </w:tcBorders>
            <w:hideMark/>
          </w:tcPr>
          <w:p w14:paraId="7C7DEE1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6246DE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денсаулық сақтау басқармасы</w:t>
            </w:r>
          </w:p>
        </w:tc>
        <w:tc>
          <w:tcPr>
            <w:tcW w:w="1559" w:type="dxa"/>
            <w:tcBorders>
              <w:top w:val="nil"/>
              <w:left w:val="nil"/>
              <w:bottom w:val="single" w:sz="4" w:space="0" w:color="auto"/>
              <w:right w:val="single" w:sz="4" w:space="0" w:color="auto"/>
            </w:tcBorders>
            <w:noWrap/>
            <w:vAlign w:val="bottom"/>
            <w:hideMark/>
          </w:tcPr>
          <w:p w14:paraId="3E9A217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1 477 021</w:t>
            </w:r>
          </w:p>
        </w:tc>
      </w:tr>
      <w:tr w:rsidR="00D9746C" w:rsidRPr="00E71D19" w14:paraId="60D3954E"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151913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13C817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93F523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4D42442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Кадрлардың біліктілігін арттыру және оларды қайта даярлау</w:t>
            </w:r>
          </w:p>
        </w:tc>
        <w:tc>
          <w:tcPr>
            <w:tcW w:w="1559" w:type="dxa"/>
            <w:tcBorders>
              <w:top w:val="nil"/>
              <w:left w:val="nil"/>
              <w:bottom w:val="single" w:sz="4" w:space="0" w:color="auto"/>
              <w:right w:val="single" w:sz="4" w:space="0" w:color="auto"/>
            </w:tcBorders>
            <w:noWrap/>
            <w:vAlign w:val="bottom"/>
            <w:hideMark/>
          </w:tcPr>
          <w:p w14:paraId="023C5D4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13 949</w:t>
            </w:r>
          </w:p>
        </w:tc>
      </w:tr>
      <w:tr w:rsidR="00D9746C" w:rsidRPr="00E71D19" w14:paraId="5BBA32C9" w14:textId="77777777" w:rsidTr="00634B70">
        <w:trPr>
          <w:trHeight w:val="555"/>
        </w:trPr>
        <w:tc>
          <w:tcPr>
            <w:tcW w:w="459" w:type="dxa"/>
            <w:tcBorders>
              <w:top w:val="single" w:sz="4" w:space="0" w:color="auto"/>
              <w:left w:val="single" w:sz="4" w:space="0" w:color="auto"/>
              <w:bottom w:val="single" w:sz="4" w:space="0" w:color="auto"/>
              <w:right w:val="single" w:sz="4" w:space="0" w:color="auto"/>
            </w:tcBorders>
            <w:hideMark/>
          </w:tcPr>
          <w:p w14:paraId="3013BEB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089044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37599F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043</w:t>
            </w:r>
          </w:p>
        </w:tc>
        <w:tc>
          <w:tcPr>
            <w:tcW w:w="6667" w:type="dxa"/>
            <w:tcBorders>
              <w:top w:val="single" w:sz="4" w:space="0" w:color="auto"/>
              <w:left w:val="single" w:sz="4" w:space="0" w:color="auto"/>
              <w:bottom w:val="single" w:sz="4" w:space="0" w:color="auto"/>
              <w:right w:val="single" w:sz="4" w:space="0" w:color="auto"/>
            </w:tcBorders>
            <w:hideMark/>
          </w:tcPr>
          <w:p w14:paraId="71A07CD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Техникалық және кәсіптік, орта білімнен кейінгі білім беру ұйымдарында мамандар даярлау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4E1F67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1 269 356</w:t>
            </w:r>
          </w:p>
        </w:tc>
      </w:tr>
      <w:tr w:rsidR="00D9746C" w:rsidRPr="00E71D19" w14:paraId="4B9C4C7A"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113B424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9698D6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162A7C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057</w:t>
            </w:r>
          </w:p>
        </w:tc>
        <w:tc>
          <w:tcPr>
            <w:tcW w:w="6667" w:type="dxa"/>
            <w:tcBorders>
              <w:top w:val="single" w:sz="4" w:space="0" w:color="auto"/>
              <w:left w:val="nil"/>
              <w:bottom w:val="single" w:sz="4" w:space="0" w:color="auto"/>
              <w:right w:val="single" w:sz="4" w:space="0" w:color="000000"/>
            </w:tcBorders>
            <w:hideMark/>
          </w:tcPr>
          <w:p w14:paraId="50CC0ED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Жоғары, жоғары оқу орнынан кейінгі білімі бар мамандар даярлау және білім алушыларға әлеуметтік қолдау көрсету</w:t>
            </w:r>
          </w:p>
        </w:tc>
        <w:tc>
          <w:tcPr>
            <w:tcW w:w="1559" w:type="dxa"/>
            <w:tcBorders>
              <w:top w:val="nil"/>
              <w:left w:val="nil"/>
              <w:bottom w:val="single" w:sz="4" w:space="0" w:color="auto"/>
              <w:right w:val="single" w:sz="4" w:space="0" w:color="auto"/>
            </w:tcBorders>
            <w:noWrap/>
            <w:vAlign w:val="bottom"/>
            <w:hideMark/>
          </w:tcPr>
          <w:p w14:paraId="3F62C7E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193 716</w:t>
            </w:r>
          </w:p>
        </w:tc>
      </w:tr>
      <w:tr w:rsidR="00D9746C" w:rsidRPr="00E71D19" w14:paraId="120C4916"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62EB07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833F43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261</w:t>
            </w:r>
          </w:p>
        </w:tc>
        <w:tc>
          <w:tcPr>
            <w:tcW w:w="516" w:type="dxa"/>
            <w:tcBorders>
              <w:top w:val="nil"/>
              <w:left w:val="nil"/>
              <w:bottom w:val="single" w:sz="4" w:space="0" w:color="auto"/>
              <w:right w:val="single" w:sz="4" w:space="0" w:color="auto"/>
            </w:tcBorders>
            <w:hideMark/>
          </w:tcPr>
          <w:p w14:paraId="4C2D6E1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5E4A54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білім басқармасы</w:t>
            </w:r>
          </w:p>
        </w:tc>
        <w:tc>
          <w:tcPr>
            <w:tcW w:w="1559" w:type="dxa"/>
            <w:tcBorders>
              <w:top w:val="nil"/>
              <w:left w:val="nil"/>
              <w:bottom w:val="single" w:sz="4" w:space="0" w:color="auto"/>
              <w:right w:val="single" w:sz="4" w:space="0" w:color="auto"/>
            </w:tcBorders>
            <w:noWrap/>
            <w:vAlign w:val="bottom"/>
            <w:hideMark/>
          </w:tcPr>
          <w:p w14:paraId="2FA618A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233 397 630</w:t>
            </w:r>
          </w:p>
        </w:tc>
      </w:tr>
      <w:tr w:rsidR="00D9746C" w:rsidRPr="00E71D19" w14:paraId="5FE2397E" w14:textId="77777777" w:rsidTr="00634B70">
        <w:trPr>
          <w:trHeight w:val="600"/>
        </w:trPr>
        <w:tc>
          <w:tcPr>
            <w:tcW w:w="459" w:type="dxa"/>
            <w:tcBorders>
              <w:top w:val="nil"/>
              <w:left w:val="single" w:sz="4" w:space="0" w:color="auto"/>
              <w:bottom w:val="single" w:sz="4" w:space="0" w:color="auto"/>
              <w:right w:val="single" w:sz="4" w:space="0" w:color="auto"/>
            </w:tcBorders>
            <w:hideMark/>
          </w:tcPr>
          <w:p w14:paraId="7C5C8DF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5BFD0D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ABBAF4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7D403B9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білім беру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2439FE6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884 155</w:t>
            </w:r>
          </w:p>
        </w:tc>
      </w:tr>
      <w:tr w:rsidR="00D9746C" w:rsidRPr="00E71D19" w14:paraId="2E257CEA" w14:textId="77777777" w:rsidTr="00634B70">
        <w:trPr>
          <w:trHeight w:val="315"/>
        </w:trPr>
        <w:tc>
          <w:tcPr>
            <w:tcW w:w="459" w:type="dxa"/>
            <w:tcBorders>
              <w:top w:val="nil"/>
              <w:left w:val="single" w:sz="4" w:space="0" w:color="auto"/>
              <w:bottom w:val="single" w:sz="4" w:space="0" w:color="auto"/>
              <w:right w:val="single" w:sz="4" w:space="0" w:color="auto"/>
            </w:tcBorders>
            <w:hideMark/>
          </w:tcPr>
          <w:p w14:paraId="04C482D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1DB894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E2E649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34D537F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білім беретін оқу бағдарламалары бойынша жалпы білім беру</w:t>
            </w:r>
          </w:p>
        </w:tc>
        <w:tc>
          <w:tcPr>
            <w:tcW w:w="1559" w:type="dxa"/>
            <w:tcBorders>
              <w:top w:val="nil"/>
              <w:left w:val="nil"/>
              <w:bottom w:val="single" w:sz="4" w:space="0" w:color="auto"/>
              <w:right w:val="single" w:sz="4" w:space="0" w:color="auto"/>
            </w:tcBorders>
            <w:noWrap/>
            <w:vAlign w:val="bottom"/>
            <w:hideMark/>
          </w:tcPr>
          <w:p w14:paraId="72CFEF8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2 401 470</w:t>
            </w:r>
          </w:p>
        </w:tc>
      </w:tr>
      <w:tr w:rsidR="00D9746C" w:rsidRPr="00E71D19" w14:paraId="0910E0F1" w14:textId="77777777" w:rsidTr="00634B70">
        <w:trPr>
          <w:trHeight w:val="342"/>
        </w:trPr>
        <w:tc>
          <w:tcPr>
            <w:tcW w:w="459" w:type="dxa"/>
            <w:tcBorders>
              <w:top w:val="nil"/>
              <w:left w:val="single" w:sz="4" w:space="0" w:color="auto"/>
              <w:bottom w:val="single" w:sz="4" w:space="0" w:color="auto"/>
              <w:right w:val="single" w:sz="4" w:space="0" w:color="auto"/>
            </w:tcBorders>
            <w:hideMark/>
          </w:tcPr>
          <w:p w14:paraId="6F35F98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4B32FD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93F767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67" w:type="dxa"/>
            <w:tcBorders>
              <w:top w:val="single" w:sz="4" w:space="0" w:color="auto"/>
              <w:left w:val="nil"/>
              <w:bottom w:val="single" w:sz="4" w:space="0" w:color="auto"/>
              <w:right w:val="single" w:sz="4" w:space="0" w:color="000000"/>
            </w:tcBorders>
            <w:hideMark/>
          </w:tcPr>
          <w:p w14:paraId="42B09CE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білім беру ұйымдарында білім беру жүйесін ақпараттандыру</w:t>
            </w:r>
          </w:p>
        </w:tc>
        <w:tc>
          <w:tcPr>
            <w:tcW w:w="1559" w:type="dxa"/>
            <w:tcBorders>
              <w:top w:val="nil"/>
              <w:left w:val="nil"/>
              <w:bottom w:val="single" w:sz="4" w:space="0" w:color="auto"/>
              <w:right w:val="single" w:sz="4" w:space="0" w:color="auto"/>
            </w:tcBorders>
            <w:noWrap/>
            <w:vAlign w:val="bottom"/>
            <w:hideMark/>
          </w:tcPr>
          <w:p w14:paraId="0C7F41E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389 322</w:t>
            </w:r>
          </w:p>
        </w:tc>
      </w:tr>
      <w:tr w:rsidR="00D9746C" w:rsidRPr="00E71D19" w14:paraId="12347DFB" w14:textId="77777777" w:rsidTr="00634B70">
        <w:trPr>
          <w:trHeight w:val="510"/>
        </w:trPr>
        <w:tc>
          <w:tcPr>
            <w:tcW w:w="459" w:type="dxa"/>
            <w:tcBorders>
              <w:top w:val="nil"/>
              <w:left w:val="single" w:sz="4" w:space="0" w:color="auto"/>
              <w:bottom w:val="single" w:sz="4" w:space="0" w:color="auto"/>
              <w:right w:val="single" w:sz="4" w:space="0" w:color="auto"/>
            </w:tcBorders>
            <w:hideMark/>
          </w:tcPr>
          <w:p w14:paraId="679227B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D0B3B4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2ECEBE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3623CFA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білім беру ұйымдары үшін оқулықтар, оқу-әдiстемелiк кешендердін сатып алу және жеткізу</w:t>
            </w:r>
          </w:p>
        </w:tc>
        <w:tc>
          <w:tcPr>
            <w:tcW w:w="1559" w:type="dxa"/>
            <w:tcBorders>
              <w:top w:val="nil"/>
              <w:left w:val="nil"/>
              <w:bottom w:val="single" w:sz="4" w:space="0" w:color="auto"/>
              <w:right w:val="single" w:sz="4" w:space="0" w:color="auto"/>
            </w:tcBorders>
            <w:noWrap/>
            <w:vAlign w:val="bottom"/>
            <w:hideMark/>
          </w:tcPr>
          <w:p w14:paraId="16E2B48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2 253 310</w:t>
            </w:r>
          </w:p>
        </w:tc>
      </w:tr>
      <w:tr w:rsidR="00D9746C" w:rsidRPr="00E71D19" w14:paraId="6A887D40" w14:textId="77777777" w:rsidTr="00634B70">
        <w:trPr>
          <w:trHeight w:val="495"/>
        </w:trPr>
        <w:tc>
          <w:tcPr>
            <w:tcW w:w="459" w:type="dxa"/>
            <w:tcBorders>
              <w:top w:val="nil"/>
              <w:left w:val="single" w:sz="4" w:space="0" w:color="auto"/>
              <w:bottom w:val="single" w:sz="4" w:space="0" w:color="auto"/>
              <w:right w:val="single" w:sz="4" w:space="0" w:color="auto"/>
            </w:tcBorders>
            <w:hideMark/>
          </w:tcPr>
          <w:p w14:paraId="02D1BEF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39870E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A2F75C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nil"/>
              <w:bottom w:val="single" w:sz="4" w:space="0" w:color="auto"/>
              <w:right w:val="single" w:sz="4" w:space="0" w:color="000000"/>
            </w:tcBorders>
            <w:hideMark/>
          </w:tcPr>
          <w:p w14:paraId="19C7394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Мамандандырылған білім беру ұйымдарында дарынды балаларға жалпы білім беру</w:t>
            </w:r>
          </w:p>
        </w:tc>
        <w:tc>
          <w:tcPr>
            <w:tcW w:w="1559" w:type="dxa"/>
            <w:tcBorders>
              <w:top w:val="nil"/>
              <w:left w:val="nil"/>
              <w:bottom w:val="single" w:sz="4" w:space="0" w:color="auto"/>
              <w:right w:val="single" w:sz="4" w:space="0" w:color="auto"/>
            </w:tcBorders>
            <w:noWrap/>
            <w:vAlign w:val="bottom"/>
            <w:hideMark/>
          </w:tcPr>
          <w:p w14:paraId="0AEE142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3 283 666</w:t>
            </w:r>
          </w:p>
        </w:tc>
      </w:tr>
      <w:tr w:rsidR="00D9746C" w:rsidRPr="00E71D19" w14:paraId="319AEF21" w14:textId="77777777" w:rsidTr="00634B70">
        <w:trPr>
          <w:trHeight w:val="540"/>
        </w:trPr>
        <w:tc>
          <w:tcPr>
            <w:tcW w:w="459" w:type="dxa"/>
            <w:tcBorders>
              <w:top w:val="nil"/>
              <w:left w:val="single" w:sz="4" w:space="0" w:color="auto"/>
              <w:bottom w:val="single" w:sz="4" w:space="0" w:color="auto"/>
              <w:right w:val="single" w:sz="4" w:space="0" w:color="auto"/>
            </w:tcBorders>
            <w:hideMark/>
          </w:tcPr>
          <w:p w14:paraId="1139F2F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72ACB1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FBE17A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67" w:type="dxa"/>
            <w:tcBorders>
              <w:top w:val="single" w:sz="4" w:space="0" w:color="auto"/>
              <w:left w:val="nil"/>
              <w:bottom w:val="single" w:sz="4" w:space="0" w:color="auto"/>
              <w:right w:val="single" w:sz="4" w:space="0" w:color="000000"/>
            </w:tcBorders>
            <w:hideMark/>
          </w:tcPr>
          <w:p w14:paraId="7A9D797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аудандық (қалалық) ауқымдардағы мектеп олимпиадаларын, мектептен тыс іс-шараларды және конкурстар өткізу</w:t>
            </w:r>
          </w:p>
        </w:tc>
        <w:tc>
          <w:tcPr>
            <w:tcW w:w="1559" w:type="dxa"/>
            <w:tcBorders>
              <w:top w:val="nil"/>
              <w:left w:val="nil"/>
              <w:bottom w:val="single" w:sz="4" w:space="0" w:color="auto"/>
              <w:right w:val="single" w:sz="4" w:space="0" w:color="auto"/>
            </w:tcBorders>
            <w:noWrap/>
            <w:vAlign w:val="bottom"/>
            <w:hideMark/>
          </w:tcPr>
          <w:p w14:paraId="0648CAD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466 965</w:t>
            </w:r>
          </w:p>
        </w:tc>
      </w:tr>
      <w:tr w:rsidR="00D9746C" w:rsidRPr="00E71D19" w14:paraId="0018F8F6" w14:textId="77777777" w:rsidTr="00634B70">
        <w:trPr>
          <w:trHeight w:val="780"/>
        </w:trPr>
        <w:tc>
          <w:tcPr>
            <w:tcW w:w="459" w:type="dxa"/>
            <w:tcBorders>
              <w:top w:val="nil"/>
              <w:left w:val="single" w:sz="4" w:space="0" w:color="auto"/>
              <w:bottom w:val="single" w:sz="4" w:space="0" w:color="auto"/>
              <w:right w:val="single" w:sz="4" w:space="0" w:color="auto"/>
            </w:tcBorders>
            <w:hideMark/>
          </w:tcPr>
          <w:p w14:paraId="1FD487F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771442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F4F9CA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67" w:type="dxa"/>
            <w:tcBorders>
              <w:top w:val="single" w:sz="4" w:space="0" w:color="auto"/>
              <w:left w:val="nil"/>
              <w:bottom w:val="single" w:sz="4" w:space="0" w:color="auto"/>
              <w:right w:val="single" w:sz="4" w:space="0" w:color="000000"/>
            </w:tcBorders>
            <w:hideMark/>
          </w:tcPr>
          <w:p w14:paraId="7C3A67E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мен жасөспірімдердің психикалық денсаулығын зерттеу және халыққа психологиялық-медициналық-педагогикалық консультациялық көмек көрсету</w:t>
            </w:r>
          </w:p>
        </w:tc>
        <w:tc>
          <w:tcPr>
            <w:tcW w:w="1559" w:type="dxa"/>
            <w:tcBorders>
              <w:top w:val="nil"/>
              <w:left w:val="nil"/>
              <w:bottom w:val="single" w:sz="4" w:space="0" w:color="auto"/>
              <w:right w:val="single" w:sz="4" w:space="0" w:color="auto"/>
            </w:tcBorders>
            <w:noWrap/>
            <w:vAlign w:val="bottom"/>
            <w:hideMark/>
          </w:tcPr>
          <w:p w14:paraId="67B0AE3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1 182 591</w:t>
            </w:r>
          </w:p>
        </w:tc>
      </w:tr>
      <w:tr w:rsidR="00D9746C" w:rsidRPr="00E71D19" w14:paraId="28EAA770" w14:textId="77777777" w:rsidTr="00634B70">
        <w:trPr>
          <w:trHeight w:val="585"/>
        </w:trPr>
        <w:tc>
          <w:tcPr>
            <w:tcW w:w="459" w:type="dxa"/>
            <w:tcBorders>
              <w:top w:val="nil"/>
              <w:left w:val="single" w:sz="4" w:space="0" w:color="auto"/>
              <w:bottom w:val="single" w:sz="4" w:space="0" w:color="auto"/>
              <w:right w:val="single" w:sz="4" w:space="0" w:color="auto"/>
            </w:tcBorders>
            <w:hideMark/>
          </w:tcPr>
          <w:p w14:paraId="59139B9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0446F0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C646D7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019</w:t>
            </w:r>
          </w:p>
        </w:tc>
        <w:tc>
          <w:tcPr>
            <w:tcW w:w="6667" w:type="dxa"/>
            <w:tcBorders>
              <w:top w:val="single" w:sz="4" w:space="0" w:color="auto"/>
              <w:left w:val="nil"/>
              <w:bottom w:val="single" w:sz="4" w:space="0" w:color="auto"/>
              <w:right w:val="single" w:sz="4" w:space="0" w:color="000000"/>
            </w:tcBorders>
            <w:hideMark/>
          </w:tcPr>
          <w:p w14:paraId="73C7FC6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мемлекеттік білім беру мекемелеріне жұмыстағы жоғары көрсеткіштері үшін гранттар беру</w:t>
            </w:r>
          </w:p>
        </w:tc>
        <w:tc>
          <w:tcPr>
            <w:tcW w:w="1559" w:type="dxa"/>
            <w:tcBorders>
              <w:top w:val="nil"/>
              <w:left w:val="nil"/>
              <w:bottom w:val="single" w:sz="4" w:space="0" w:color="auto"/>
              <w:right w:val="single" w:sz="4" w:space="0" w:color="auto"/>
            </w:tcBorders>
            <w:noWrap/>
            <w:vAlign w:val="bottom"/>
            <w:hideMark/>
          </w:tcPr>
          <w:p w14:paraId="5A2A6ED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68 000</w:t>
            </w:r>
          </w:p>
        </w:tc>
      </w:tr>
      <w:tr w:rsidR="00D9746C" w:rsidRPr="00E71D19" w14:paraId="598EA7F0" w14:textId="77777777" w:rsidTr="00634B70">
        <w:trPr>
          <w:trHeight w:val="330"/>
        </w:trPr>
        <w:tc>
          <w:tcPr>
            <w:tcW w:w="459" w:type="dxa"/>
            <w:tcBorders>
              <w:top w:val="nil"/>
              <w:left w:val="single" w:sz="4" w:space="0" w:color="auto"/>
              <w:bottom w:val="single" w:sz="4" w:space="0" w:color="auto"/>
              <w:right w:val="single" w:sz="4" w:space="0" w:color="auto"/>
            </w:tcBorders>
            <w:hideMark/>
          </w:tcPr>
          <w:p w14:paraId="4D26472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084B0B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D7BEE2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024</w:t>
            </w:r>
          </w:p>
        </w:tc>
        <w:tc>
          <w:tcPr>
            <w:tcW w:w="6667" w:type="dxa"/>
            <w:tcBorders>
              <w:top w:val="single" w:sz="4" w:space="0" w:color="auto"/>
              <w:left w:val="nil"/>
              <w:bottom w:val="single" w:sz="4" w:space="0" w:color="auto"/>
              <w:right w:val="single" w:sz="4" w:space="0" w:color="000000"/>
            </w:tcBorders>
            <w:hideMark/>
          </w:tcPr>
          <w:p w14:paraId="666C960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Техникалық және кәсіптік білім беру ұйымдарында мамандар даярлау</w:t>
            </w:r>
          </w:p>
        </w:tc>
        <w:tc>
          <w:tcPr>
            <w:tcW w:w="1559" w:type="dxa"/>
            <w:tcBorders>
              <w:top w:val="nil"/>
              <w:left w:val="nil"/>
              <w:bottom w:val="single" w:sz="4" w:space="0" w:color="auto"/>
              <w:right w:val="single" w:sz="4" w:space="0" w:color="auto"/>
            </w:tcBorders>
            <w:noWrap/>
            <w:vAlign w:val="bottom"/>
            <w:hideMark/>
          </w:tcPr>
          <w:p w14:paraId="6EC3688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16 422 889</w:t>
            </w:r>
          </w:p>
        </w:tc>
      </w:tr>
      <w:tr w:rsidR="00D9746C" w:rsidRPr="00E71D19" w14:paraId="2BE609B1" w14:textId="77777777" w:rsidTr="00634B70">
        <w:trPr>
          <w:trHeight w:val="345"/>
        </w:trPr>
        <w:tc>
          <w:tcPr>
            <w:tcW w:w="459" w:type="dxa"/>
            <w:tcBorders>
              <w:top w:val="nil"/>
              <w:left w:val="single" w:sz="4" w:space="0" w:color="auto"/>
              <w:bottom w:val="single" w:sz="4" w:space="0" w:color="auto"/>
              <w:right w:val="single" w:sz="4" w:space="0" w:color="auto"/>
            </w:tcBorders>
            <w:hideMark/>
          </w:tcPr>
          <w:p w14:paraId="50CD7D6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64FA7E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8E88B6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029</w:t>
            </w:r>
          </w:p>
        </w:tc>
        <w:tc>
          <w:tcPr>
            <w:tcW w:w="6667" w:type="dxa"/>
            <w:tcBorders>
              <w:top w:val="single" w:sz="4" w:space="0" w:color="auto"/>
              <w:left w:val="nil"/>
              <w:bottom w:val="single" w:sz="4" w:space="0" w:color="auto"/>
              <w:right w:val="single" w:sz="4" w:space="0" w:color="000000"/>
            </w:tcBorders>
            <w:hideMark/>
          </w:tcPr>
          <w:p w14:paraId="3C38C37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Білім беру жүйесін әдістемелік және қаржылық сүйемелдеу</w:t>
            </w:r>
          </w:p>
        </w:tc>
        <w:tc>
          <w:tcPr>
            <w:tcW w:w="1559" w:type="dxa"/>
            <w:tcBorders>
              <w:top w:val="nil"/>
              <w:left w:val="nil"/>
              <w:bottom w:val="single" w:sz="4" w:space="0" w:color="auto"/>
              <w:right w:val="single" w:sz="4" w:space="0" w:color="auto"/>
            </w:tcBorders>
            <w:noWrap/>
            <w:vAlign w:val="bottom"/>
            <w:hideMark/>
          </w:tcPr>
          <w:p w14:paraId="68AF65E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2 730 300</w:t>
            </w:r>
          </w:p>
        </w:tc>
      </w:tr>
      <w:tr w:rsidR="00D9746C" w:rsidRPr="00E71D19" w14:paraId="3C70F2DF"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30EA7E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44C82F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649181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055</w:t>
            </w:r>
          </w:p>
        </w:tc>
        <w:tc>
          <w:tcPr>
            <w:tcW w:w="6667" w:type="dxa"/>
            <w:tcBorders>
              <w:top w:val="single" w:sz="4" w:space="0" w:color="auto"/>
              <w:left w:val="nil"/>
              <w:bottom w:val="single" w:sz="4" w:space="0" w:color="auto"/>
              <w:right w:val="single" w:sz="4" w:space="0" w:color="000000"/>
            </w:tcBorders>
            <w:hideMark/>
          </w:tcPr>
          <w:p w14:paraId="0D2E2CC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мен жасөспірімдерге қосымша білім беру</w:t>
            </w:r>
          </w:p>
        </w:tc>
        <w:tc>
          <w:tcPr>
            <w:tcW w:w="1559" w:type="dxa"/>
            <w:tcBorders>
              <w:top w:val="nil"/>
              <w:left w:val="nil"/>
              <w:bottom w:val="single" w:sz="4" w:space="0" w:color="auto"/>
              <w:right w:val="single" w:sz="4" w:space="0" w:color="auto"/>
            </w:tcBorders>
            <w:noWrap/>
            <w:vAlign w:val="bottom"/>
            <w:hideMark/>
          </w:tcPr>
          <w:p w14:paraId="3F79BDB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8 444 788</w:t>
            </w:r>
          </w:p>
        </w:tc>
      </w:tr>
      <w:tr w:rsidR="00D9746C" w:rsidRPr="00E71D19" w14:paraId="23961E72" w14:textId="77777777" w:rsidTr="00634B70">
        <w:trPr>
          <w:trHeight w:val="555"/>
        </w:trPr>
        <w:tc>
          <w:tcPr>
            <w:tcW w:w="459" w:type="dxa"/>
            <w:tcBorders>
              <w:top w:val="nil"/>
              <w:left w:val="single" w:sz="4" w:space="0" w:color="auto"/>
              <w:bottom w:val="single" w:sz="4" w:space="0" w:color="auto"/>
              <w:right w:val="single" w:sz="4" w:space="0" w:color="auto"/>
            </w:tcBorders>
            <w:hideMark/>
          </w:tcPr>
          <w:p w14:paraId="54222E7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E5DD38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088369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057</w:t>
            </w:r>
          </w:p>
        </w:tc>
        <w:tc>
          <w:tcPr>
            <w:tcW w:w="6667" w:type="dxa"/>
            <w:tcBorders>
              <w:top w:val="single" w:sz="4" w:space="0" w:color="auto"/>
              <w:left w:val="nil"/>
              <w:bottom w:val="single" w:sz="4" w:space="0" w:color="auto"/>
              <w:right w:val="single" w:sz="4" w:space="0" w:color="000000"/>
            </w:tcBorders>
            <w:hideMark/>
          </w:tcPr>
          <w:p w14:paraId="74A2E4D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Жоғары, жоғары оқу орнынан кейінгі білімі бар мамандар даярлау және білім алушыларға әлеуметтік қолдау көрсету</w:t>
            </w:r>
          </w:p>
        </w:tc>
        <w:tc>
          <w:tcPr>
            <w:tcW w:w="1559" w:type="dxa"/>
            <w:tcBorders>
              <w:top w:val="nil"/>
              <w:left w:val="nil"/>
              <w:bottom w:val="single" w:sz="4" w:space="0" w:color="auto"/>
              <w:right w:val="single" w:sz="4" w:space="0" w:color="auto"/>
            </w:tcBorders>
            <w:noWrap/>
            <w:vAlign w:val="bottom"/>
            <w:hideMark/>
          </w:tcPr>
          <w:p w14:paraId="28320FD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944 994</w:t>
            </w:r>
          </w:p>
        </w:tc>
      </w:tr>
      <w:tr w:rsidR="00D9746C" w:rsidRPr="00E71D19" w14:paraId="2464B074" w14:textId="77777777" w:rsidTr="00634B70">
        <w:trPr>
          <w:trHeight w:val="525"/>
        </w:trPr>
        <w:tc>
          <w:tcPr>
            <w:tcW w:w="459" w:type="dxa"/>
            <w:tcBorders>
              <w:top w:val="nil"/>
              <w:left w:val="single" w:sz="4" w:space="0" w:color="auto"/>
              <w:bottom w:val="single" w:sz="4" w:space="0" w:color="auto"/>
              <w:right w:val="single" w:sz="4" w:space="0" w:color="auto"/>
            </w:tcBorders>
            <w:hideMark/>
          </w:tcPr>
          <w:p w14:paraId="511ABA8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971BE7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BA44EF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067</w:t>
            </w:r>
          </w:p>
        </w:tc>
        <w:tc>
          <w:tcPr>
            <w:tcW w:w="6667" w:type="dxa"/>
            <w:tcBorders>
              <w:top w:val="single" w:sz="4" w:space="0" w:color="auto"/>
              <w:left w:val="nil"/>
              <w:bottom w:val="single" w:sz="4" w:space="0" w:color="auto"/>
              <w:right w:val="single" w:sz="4" w:space="0" w:color="000000"/>
            </w:tcBorders>
            <w:hideMark/>
          </w:tcPr>
          <w:p w14:paraId="1975557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Ведомстволық бағыныстағы мемлекеттік мекемелер мен ұйымдардың күрделі шығыстары</w:t>
            </w:r>
          </w:p>
        </w:tc>
        <w:tc>
          <w:tcPr>
            <w:tcW w:w="1559" w:type="dxa"/>
            <w:tcBorders>
              <w:top w:val="nil"/>
              <w:left w:val="nil"/>
              <w:bottom w:val="single" w:sz="4" w:space="0" w:color="auto"/>
              <w:right w:val="single" w:sz="4" w:space="0" w:color="auto"/>
            </w:tcBorders>
            <w:noWrap/>
            <w:vAlign w:val="bottom"/>
            <w:hideMark/>
          </w:tcPr>
          <w:p w14:paraId="455D391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23 500 000</w:t>
            </w:r>
          </w:p>
        </w:tc>
      </w:tr>
      <w:tr w:rsidR="00D9746C" w:rsidRPr="00E71D19" w14:paraId="00216F68"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5D21E5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8E2E56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3871BD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081</w:t>
            </w:r>
          </w:p>
        </w:tc>
        <w:tc>
          <w:tcPr>
            <w:tcW w:w="6667" w:type="dxa"/>
            <w:tcBorders>
              <w:top w:val="single" w:sz="4" w:space="0" w:color="auto"/>
              <w:left w:val="nil"/>
              <w:bottom w:val="single" w:sz="4" w:space="0" w:color="auto"/>
              <w:right w:val="single" w:sz="4" w:space="0" w:color="000000"/>
            </w:tcBorders>
            <w:hideMark/>
          </w:tcPr>
          <w:p w14:paraId="11442A9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Мектепке дейінгі тәрбиелеу және оқыту</w:t>
            </w:r>
          </w:p>
        </w:tc>
        <w:tc>
          <w:tcPr>
            <w:tcW w:w="1559" w:type="dxa"/>
            <w:tcBorders>
              <w:top w:val="nil"/>
              <w:left w:val="nil"/>
              <w:bottom w:val="single" w:sz="4" w:space="0" w:color="auto"/>
              <w:right w:val="single" w:sz="4" w:space="0" w:color="auto"/>
            </w:tcBorders>
            <w:noWrap/>
            <w:vAlign w:val="bottom"/>
            <w:hideMark/>
          </w:tcPr>
          <w:p w14:paraId="7F23167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27 581 543</w:t>
            </w:r>
          </w:p>
        </w:tc>
      </w:tr>
      <w:tr w:rsidR="00D9746C" w:rsidRPr="00E71D19" w14:paraId="179BF6D2"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1DBBA7A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31B4DF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98BE47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082</w:t>
            </w:r>
          </w:p>
        </w:tc>
        <w:tc>
          <w:tcPr>
            <w:tcW w:w="6667" w:type="dxa"/>
            <w:tcBorders>
              <w:top w:val="single" w:sz="4" w:space="0" w:color="auto"/>
              <w:left w:val="nil"/>
              <w:bottom w:val="single" w:sz="4" w:space="0" w:color="auto"/>
              <w:right w:val="single" w:sz="4" w:space="0" w:color="000000"/>
            </w:tcBorders>
            <w:hideMark/>
          </w:tcPr>
          <w:p w14:paraId="56C85EE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бастауыш, негізгі және жалпы орта білім беру ұйымдарында жалпы білім беру</w:t>
            </w:r>
          </w:p>
        </w:tc>
        <w:tc>
          <w:tcPr>
            <w:tcW w:w="1559" w:type="dxa"/>
            <w:tcBorders>
              <w:top w:val="nil"/>
              <w:left w:val="nil"/>
              <w:bottom w:val="single" w:sz="4" w:space="0" w:color="auto"/>
              <w:right w:val="single" w:sz="4" w:space="0" w:color="auto"/>
            </w:tcBorders>
            <w:noWrap/>
            <w:vAlign w:val="bottom"/>
            <w:hideMark/>
          </w:tcPr>
          <w:p w14:paraId="5FECB9A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96 268 022</w:t>
            </w:r>
          </w:p>
        </w:tc>
      </w:tr>
      <w:tr w:rsidR="00D9746C" w:rsidRPr="00E71D19" w14:paraId="78B8D264"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5558890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08D372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48A48D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083</w:t>
            </w:r>
          </w:p>
        </w:tc>
        <w:tc>
          <w:tcPr>
            <w:tcW w:w="6667" w:type="dxa"/>
            <w:tcBorders>
              <w:top w:val="single" w:sz="4" w:space="0" w:color="auto"/>
              <w:left w:val="nil"/>
              <w:bottom w:val="single" w:sz="4" w:space="0" w:color="auto"/>
              <w:right w:val="single" w:sz="4" w:space="0" w:color="000000"/>
            </w:tcBorders>
            <w:hideMark/>
          </w:tcPr>
          <w:p w14:paraId="4819EA6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Ауылдық жерлерде оқушыларды жақын жердегі мектепке дейін тегін алып баруды және одан алып қайтуды ұйымдастыру</w:t>
            </w:r>
          </w:p>
        </w:tc>
        <w:tc>
          <w:tcPr>
            <w:tcW w:w="1559" w:type="dxa"/>
            <w:tcBorders>
              <w:top w:val="nil"/>
              <w:left w:val="nil"/>
              <w:bottom w:val="single" w:sz="4" w:space="0" w:color="auto"/>
              <w:right w:val="single" w:sz="4" w:space="0" w:color="auto"/>
            </w:tcBorders>
            <w:noWrap/>
            <w:vAlign w:val="bottom"/>
            <w:hideMark/>
          </w:tcPr>
          <w:p w14:paraId="25423A0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624 341</w:t>
            </w:r>
          </w:p>
        </w:tc>
      </w:tr>
      <w:tr w:rsidR="00D9746C" w:rsidRPr="00E71D19" w14:paraId="272812BF" w14:textId="77777777" w:rsidTr="00634B70">
        <w:trPr>
          <w:trHeight w:val="779"/>
        </w:trPr>
        <w:tc>
          <w:tcPr>
            <w:tcW w:w="459" w:type="dxa"/>
            <w:tcBorders>
              <w:top w:val="single" w:sz="4" w:space="0" w:color="auto"/>
              <w:left w:val="single" w:sz="4" w:space="0" w:color="auto"/>
              <w:bottom w:val="single" w:sz="4" w:space="0" w:color="auto"/>
              <w:right w:val="single" w:sz="4" w:space="0" w:color="auto"/>
            </w:tcBorders>
            <w:hideMark/>
          </w:tcPr>
          <w:p w14:paraId="656C3AD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41A355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7C7CAE9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086</w:t>
            </w:r>
          </w:p>
        </w:tc>
        <w:tc>
          <w:tcPr>
            <w:tcW w:w="6667" w:type="dxa"/>
            <w:tcBorders>
              <w:top w:val="single" w:sz="4" w:space="0" w:color="auto"/>
              <w:left w:val="single" w:sz="4" w:space="0" w:color="auto"/>
              <w:bottom w:val="single" w:sz="4" w:space="0" w:color="auto"/>
              <w:right w:val="single" w:sz="4" w:space="0" w:color="auto"/>
            </w:tcBorders>
            <w:hideMark/>
          </w:tcPr>
          <w:p w14:paraId="5642668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Жетім баланы (жетім балаларды) және ата-анасының қамқорлығынсыз қалған баланы (балаларды) асырап алған Қазақстан азаматтарына берілетін біржолғы ақшалай қаражат төлемі</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63AE7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2 286</w:t>
            </w:r>
          </w:p>
        </w:tc>
      </w:tr>
      <w:tr w:rsidR="00D9746C" w:rsidRPr="00E71D19" w14:paraId="02C31572" w14:textId="77777777" w:rsidTr="00634B70">
        <w:trPr>
          <w:trHeight w:val="833"/>
        </w:trPr>
        <w:tc>
          <w:tcPr>
            <w:tcW w:w="459" w:type="dxa"/>
            <w:tcBorders>
              <w:top w:val="single" w:sz="4" w:space="0" w:color="auto"/>
              <w:left w:val="single" w:sz="4" w:space="0" w:color="auto"/>
              <w:bottom w:val="single" w:sz="4" w:space="0" w:color="auto"/>
              <w:right w:val="single" w:sz="4" w:space="0" w:color="auto"/>
            </w:tcBorders>
            <w:hideMark/>
          </w:tcPr>
          <w:p w14:paraId="4764003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62699EE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09025BC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087</w:t>
            </w:r>
          </w:p>
        </w:tc>
        <w:tc>
          <w:tcPr>
            <w:tcW w:w="6667" w:type="dxa"/>
            <w:tcBorders>
              <w:top w:val="single" w:sz="4" w:space="0" w:color="auto"/>
              <w:left w:val="single" w:sz="4" w:space="0" w:color="auto"/>
              <w:bottom w:val="single" w:sz="4" w:space="0" w:color="auto"/>
              <w:right w:val="single" w:sz="4" w:space="0" w:color="auto"/>
            </w:tcBorders>
            <w:hideMark/>
          </w:tcPr>
          <w:p w14:paraId="3A88139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Жетім баланы (жетім балаларды) және ата-анасының қамқорлығынсыз қалған баланы (балаларды) күтіп-ұстауға қорғаншыға (қамқоршыға) берілетін ай сайынғы ақшалай қаражат төлемдері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65A04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266 045</w:t>
            </w:r>
          </w:p>
        </w:tc>
      </w:tr>
      <w:tr w:rsidR="00D9746C" w:rsidRPr="00E71D19" w14:paraId="4932724B" w14:textId="77777777" w:rsidTr="00634B70">
        <w:trPr>
          <w:trHeight w:val="525"/>
        </w:trPr>
        <w:tc>
          <w:tcPr>
            <w:tcW w:w="459" w:type="dxa"/>
            <w:tcBorders>
              <w:top w:val="nil"/>
              <w:left w:val="single" w:sz="4" w:space="0" w:color="auto"/>
              <w:bottom w:val="single" w:sz="4" w:space="0" w:color="auto"/>
              <w:right w:val="single" w:sz="4" w:space="0" w:color="auto"/>
            </w:tcBorders>
            <w:hideMark/>
          </w:tcPr>
          <w:p w14:paraId="111A72B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EB0523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D4FEAF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202</w:t>
            </w:r>
          </w:p>
        </w:tc>
        <w:tc>
          <w:tcPr>
            <w:tcW w:w="6667" w:type="dxa"/>
            <w:tcBorders>
              <w:top w:val="single" w:sz="4" w:space="0" w:color="auto"/>
              <w:left w:val="nil"/>
              <w:bottom w:val="single" w:sz="4" w:space="0" w:color="auto"/>
              <w:right w:val="single" w:sz="4" w:space="0" w:color="000000"/>
            </w:tcBorders>
            <w:hideMark/>
          </w:tcPr>
          <w:p w14:paraId="4DF6DD4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Мектепке дейінгі білім беру ұйымдарында мемлекеттік білім беру тапсырысын іске асыруға</w:t>
            </w:r>
          </w:p>
        </w:tc>
        <w:tc>
          <w:tcPr>
            <w:tcW w:w="1559" w:type="dxa"/>
            <w:tcBorders>
              <w:top w:val="nil"/>
              <w:left w:val="nil"/>
              <w:bottom w:val="single" w:sz="4" w:space="0" w:color="auto"/>
              <w:right w:val="single" w:sz="4" w:space="0" w:color="auto"/>
            </w:tcBorders>
            <w:noWrap/>
            <w:vAlign w:val="bottom"/>
            <w:hideMark/>
          </w:tcPr>
          <w:p w14:paraId="1293BFD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9 522 527</w:t>
            </w:r>
          </w:p>
        </w:tc>
      </w:tr>
      <w:tr w:rsidR="00D9746C" w:rsidRPr="00E71D19" w14:paraId="0EC8FED8" w14:textId="77777777" w:rsidTr="00634B70">
        <w:trPr>
          <w:trHeight w:val="585"/>
        </w:trPr>
        <w:tc>
          <w:tcPr>
            <w:tcW w:w="459" w:type="dxa"/>
            <w:tcBorders>
              <w:top w:val="nil"/>
              <w:left w:val="single" w:sz="4" w:space="0" w:color="auto"/>
              <w:bottom w:val="single" w:sz="4" w:space="0" w:color="auto"/>
              <w:right w:val="single" w:sz="4" w:space="0" w:color="auto"/>
            </w:tcBorders>
            <w:hideMark/>
          </w:tcPr>
          <w:p w14:paraId="2F57780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9A42A5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9F8186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203</w:t>
            </w:r>
          </w:p>
        </w:tc>
        <w:tc>
          <w:tcPr>
            <w:tcW w:w="6667" w:type="dxa"/>
            <w:tcBorders>
              <w:top w:val="single" w:sz="4" w:space="0" w:color="auto"/>
              <w:left w:val="nil"/>
              <w:bottom w:val="single" w:sz="4" w:space="0" w:color="auto"/>
              <w:right w:val="single" w:sz="4" w:space="0" w:color="000000"/>
            </w:tcBorders>
            <w:hideMark/>
          </w:tcPr>
          <w:p w14:paraId="7DCC087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орта білім беру ұйымдарында жан басына шаққандағы қаржыландыруды іске асыруға</w:t>
            </w:r>
          </w:p>
        </w:tc>
        <w:tc>
          <w:tcPr>
            <w:tcW w:w="1559" w:type="dxa"/>
            <w:tcBorders>
              <w:top w:val="nil"/>
              <w:left w:val="nil"/>
              <w:bottom w:val="single" w:sz="4" w:space="0" w:color="auto"/>
              <w:right w:val="single" w:sz="4" w:space="0" w:color="auto"/>
            </w:tcBorders>
            <w:noWrap/>
            <w:vAlign w:val="bottom"/>
            <w:hideMark/>
          </w:tcPr>
          <w:p w14:paraId="176EC00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34 567 925</w:t>
            </w:r>
          </w:p>
        </w:tc>
      </w:tr>
      <w:tr w:rsidR="00D9746C" w:rsidRPr="00E71D19" w14:paraId="745F8E72" w14:textId="77777777" w:rsidTr="00634B70">
        <w:trPr>
          <w:trHeight w:val="550"/>
        </w:trPr>
        <w:tc>
          <w:tcPr>
            <w:tcW w:w="459" w:type="dxa"/>
            <w:tcBorders>
              <w:top w:val="nil"/>
              <w:left w:val="single" w:sz="4" w:space="0" w:color="auto"/>
              <w:bottom w:val="single" w:sz="4" w:space="0" w:color="auto"/>
              <w:right w:val="single" w:sz="4" w:space="0" w:color="auto"/>
            </w:tcBorders>
            <w:hideMark/>
          </w:tcPr>
          <w:p w14:paraId="4FE5707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017A64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653862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204</w:t>
            </w:r>
          </w:p>
        </w:tc>
        <w:tc>
          <w:tcPr>
            <w:tcW w:w="6667" w:type="dxa"/>
            <w:tcBorders>
              <w:top w:val="single" w:sz="4" w:space="0" w:color="auto"/>
              <w:left w:val="nil"/>
              <w:bottom w:val="single" w:sz="4" w:space="0" w:color="auto"/>
              <w:right w:val="single" w:sz="4" w:space="0" w:color="000000"/>
            </w:tcBorders>
            <w:hideMark/>
          </w:tcPr>
          <w:p w14:paraId="1D4D75A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Жеке орта білім беру ұйымдарында мемлекеттік білім беру тапсырысын орналастыру</w:t>
            </w:r>
          </w:p>
        </w:tc>
        <w:tc>
          <w:tcPr>
            <w:tcW w:w="1559" w:type="dxa"/>
            <w:tcBorders>
              <w:top w:val="nil"/>
              <w:left w:val="nil"/>
              <w:bottom w:val="single" w:sz="4" w:space="0" w:color="auto"/>
              <w:right w:val="single" w:sz="4" w:space="0" w:color="auto"/>
            </w:tcBorders>
            <w:noWrap/>
            <w:vAlign w:val="bottom"/>
            <w:hideMark/>
          </w:tcPr>
          <w:p w14:paraId="3FA692E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1 592 491</w:t>
            </w:r>
          </w:p>
        </w:tc>
      </w:tr>
      <w:tr w:rsidR="00D9746C" w:rsidRPr="00E71D19" w14:paraId="6CF0FE12" w14:textId="77777777" w:rsidTr="00983D8C">
        <w:trPr>
          <w:trHeight w:val="255"/>
        </w:trPr>
        <w:tc>
          <w:tcPr>
            <w:tcW w:w="459" w:type="dxa"/>
            <w:tcBorders>
              <w:top w:val="nil"/>
              <w:left w:val="single" w:sz="4" w:space="0" w:color="auto"/>
              <w:bottom w:val="single" w:sz="4" w:space="0" w:color="auto"/>
              <w:right w:val="single" w:sz="4" w:space="0" w:color="auto"/>
            </w:tcBorders>
            <w:hideMark/>
          </w:tcPr>
          <w:p w14:paraId="10E8B16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9E9F41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2F46CB8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9FA254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vAlign w:val="bottom"/>
            <w:hideMark/>
          </w:tcPr>
          <w:p w14:paraId="1C75C41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11 330 158</w:t>
            </w:r>
          </w:p>
        </w:tc>
      </w:tr>
      <w:tr w:rsidR="00D9746C" w:rsidRPr="00E71D19" w14:paraId="722D3B2B" w14:textId="77777777" w:rsidTr="00983D8C">
        <w:trPr>
          <w:trHeight w:val="555"/>
        </w:trPr>
        <w:tc>
          <w:tcPr>
            <w:tcW w:w="459" w:type="dxa"/>
            <w:tcBorders>
              <w:top w:val="single" w:sz="4" w:space="0" w:color="auto"/>
              <w:left w:val="single" w:sz="4" w:space="0" w:color="auto"/>
              <w:bottom w:val="single" w:sz="4" w:space="0" w:color="auto"/>
              <w:right w:val="single" w:sz="4" w:space="0" w:color="auto"/>
            </w:tcBorders>
            <w:hideMark/>
          </w:tcPr>
          <w:p w14:paraId="744FF69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AB3069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0110E10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086</w:t>
            </w:r>
          </w:p>
        </w:tc>
        <w:tc>
          <w:tcPr>
            <w:tcW w:w="6667" w:type="dxa"/>
            <w:tcBorders>
              <w:top w:val="single" w:sz="4" w:space="0" w:color="auto"/>
              <w:left w:val="single" w:sz="4" w:space="0" w:color="auto"/>
              <w:bottom w:val="single" w:sz="4" w:space="0" w:color="auto"/>
              <w:right w:val="single" w:sz="4" w:space="0" w:color="auto"/>
            </w:tcBorders>
            <w:hideMark/>
          </w:tcPr>
          <w:p w14:paraId="7F96251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Бастауыш, негізгі орта және жалпы орта білім беру объектілерін салу және реконструкциялау</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E19786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11 330 158</w:t>
            </w:r>
          </w:p>
        </w:tc>
      </w:tr>
      <w:tr w:rsidR="00D9746C" w:rsidRPr="00E71D19" w14:paraId="670B0FC6" w14:textId="77777777" w:rsidTr="00985EC0">
        <w:trPr>
          <w:trHeight w:val="255"/>
        </w:trPr>
        <w:tc>
          <w:tcPr>
            <w:tcW w:w="459" w:type="dxa"/>
            <w:tcBorders>
              <w:top w:val="nil"/>
              <w:left w:val="single" w:sz="4" w:space="0" w:color="auto"/>
              <w:bottom w:val="single" w:sz="4" w:space="0" w:color="auto"/>
              <w:right w:val="single" w:sz="4" w:space="0" w:color="auto"/>
            </w:tcBorders>
            <w:hideMark/>
          </w:tcPr>
          <w:p w14:paraId="4C43D77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1AD80A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285</w:t>
            </w:r>
          </w:p>
        </w:tc>
        <w:tc>
          <w:tcPr>
            <w:tcW w:w="516" w:type="dxa"/>
            <w:tcBorders>
              <w:top w:val="nil"/>
              <w:left w:val="nil"/>
              <w:bottom w:val="single" w:sz="4" w:space="0" w:color="auto"/>
              <w:right w:val="single" w:sz="4" w:space="0" w:color="auto"/>
            </w:tcBorders>
            <w:hideMark/>
          </w:tcPr>
          <w:p w14:paraId="582CE4F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D58222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дене шынықтыру және спорт басқармасы</w:t>
            </w:r>
          </w:p>
        </w:tc>
        <w:tc>
          <w:tcPr>
            <w:tcW w:w="1559" w:type="dxa"/>
            <w:tcBorders>
              <w:top w:val="nil"/>
              <w:left w:val="nil"/>
              <w:bottom w:val="single" w:sz="4" w:space="0" w:color="auto"/>
              <w:right w:val="single" w:sz="4" w:space="0" w:color="auto"/>
            </w:tcBorders>
            <w:noWrap/>
            <w:vAlign w:val="bottom"/>
            <w:hideMark/>
          </w:tcPr>
          <w:p w14:paraId="4923373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10 064 217</w:t>
            </w:r>
          </w:p>
        </w:tc>
      </w:tr>
      <w:tr w:rsidR="00D9746C" w:rsidRPr="00E71D19" w14:paraId="2BD98834" w14:textId="77777777" w:rsidTr="00985EC0">
        <w:trPr>
          <w:trHeight w:val="255"/>
        </w:trPr>
        <w:tc>
          <w:tcPr>
            <w:tcW w:w="459" w:type="dxa"/>
            <w:tcBorders>
              <w:top w:val="single" w:sz="4" w:space="0" w:color="auto"/>
              <w:left w:val="single" w:sz="4" w:space="0" w:color="auto"/>
              <w:bottom w:val="single" w:sz="4" w:space="0" w:color="auto"/>
              <w:right w:val="single" w:sz="4" w:space="0" w:color="auto"/>
            </w:tcBorders>
            <w:hideMark/>
          </w:tcPr>
          <w:p w14:paraId="2E691F5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11E4CCA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118B563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single" w:sz="4" w:space="0" w:color="auto"/>
              <w:bottom w:val="single" w:sz="4" w:space="0" w:color="auto"/>
              <w:right w:val="single" w:sz="4" w:space="0" w:color="auto"/>
            </w:tcBorders>
            <w:hideMark/>
          </w:tcPr>
          <w:p w14:paraId="297857E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мен жасөспірімдерге  спорт бойынша қосымша білім беру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CFED9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8 900 851</w:t>
            </w:r>
          </w:p>
        </w:tc>
      </w:tr>
      <w:tr w:rsidR="00D9746C" w:rsidRPr="00E71D19" w14:paraId="14D34127" w14:textId="77777777" w:rsidTr="00634B70">
        <w:trPr>
          <w:trHeight w:val="540"/>
        </w:trPr>
        <w:tc>
          <w:tcPr>
            <w:tcW w:w="459" w:type="dxa"/>
            <w:tcBorders>
              <w:top w:val="nil"/>
              <w:left w:val="single" w:sz="4" w:space="0" w:color="auto"/>
              <w:bottom w:val="single" w:sz="4" w:space="0" w:color="auto"/>
              <w:right w:val="single" w:sz="4" w:space="0" w:color="auto"/>
            </w:tcBorders>
            <w:hideMark/>
          </w:tcPr>
          <w:p w14:paraId="534AF30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D5A3FF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A54BA3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67" w:type="dxa"/>
            <w:tcBorders>
              <w:top w:val="single" w:sz="4" w:space="0" w:color="auto"/>
              <w:left w:val="nil"/>
              <w:bottom w:val="single" w:sz="4" w:space="0" w:color="auto"/>
              <w:right w:val="single" w:sz="4" w:space="0" w:color="000000"/>
            </w:tcBorders>
            <w:hideMark/>
          </w:tcPr>
          <w:p w14:paraId="6F781DD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Мамандандырылған бiлiм беру ұйымдарында спорттағы дарынды балаларға жалпы бiлiм беру</w:t>
            </w:r>
          </w:p>
        </w:tc>
        <w:tc>
          <w:tcPr>
            <w:tcW w:w="1559" w:type="dxa"/>
            <w:tcBorders>
              <w:top w:val="nil"/>
              <w:left w:val="nil"/>
              <w:bottom w:val="single" w:sz="4" w:space="0" w:color="auto"/>
              <w:right w:val="single" w:sz="4" w:space="0" w:color="auto"/>
            </w:tcBorders>
            <w:noWrap/>
            <w:vAlign w:val="bottom"/>
            <w:hideMark/>
          </w:tcPr>
          <w:p w14:paraId="6E1E208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1 163 366</w:t>
            </w:r>
          </w:p>
        </w:tc>
      </w:tr>
      <w:tr w:rsidR="00D9746C" w:rsidRPr="00E71D19" w14:paraId="4B12E596"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077721C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w:t>
            </w:r>
          </w:p>
        </w:tc>
        <w:tc>
          <w:tcPr>
            <w:tcW w:w="580" w:type="dxa"/>
            <w:tcBorders>
              <w:top w:val="nil"/>
              <w:left w:val="nil"/>
              <w:bottom w:val="single" w:sz="4" w:space="0" w:color="auto"/>
              <w:right w:val="single" w:sz="4" w:space="0" w:color="auto"/>
            </w:tcBorders>
            <w:hideMark/>
          </w:tcPr>
          <w:p w14:paraId="00569F8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632397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1FD41C2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w:t>
            </w:r>
          </w:p>
        </w:tc>
        <w:tc>
          <w:tcPr>
            <w:tcW w:w="1559" w:type="dxa"/>
            <w:tcBorders>
              <w:top w:val="nil"/>
              <w:left w:val="nil"/>
              <w:bottom w:val="single" w:sz="4" w:space="0" w:color="auto"/>
              <w:right w:val="single" w:sz="4" w:space="0" w:color="auto"/>
            </w:tcBorders>
            <w:noWrap/>
            <w:vAlign w:val="bottom"/>
            <w:hideMark/>
          </w:tcPr>
          <w:p w14:paraId="274988D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17 963 019</w:t>
            </w:r>
          </w:p>
        </w:tc>
      </w:tr>
      <w:tr w:rsidR="00D9746C" w:rsidRPr="00E71D19" w14:paraId="120A5F0E"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2EFE8AA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619F65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253</w:t>
            </w:r>
          </w:p>
        </w:tc>
        <w:tc>
          <w:tcPr>
            <w:tcW w:w="516" w:type="dxa"/>
            <w:tcBorders>
              <w:top w:val="nil"/>
              <w:left w:val="nil"/>
              <w:bottom w:val="single" w:sz="4" w:space="0" w:color="auto"/>
              <w:right w:val="single" w:sz="4" w:space="0" w:color="auto"/>
            </w:tcBorders>
            <w:hideMark/>
          </w:tcPr>
          <w:p w14:paraId="5D0D5BD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4897CA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денсаулық сақтау басқармасы</w:t>
            </w:r>
          </w:p>
        </w:tc>
        <w:tc>
          <w:tcPr>
            <w:tcW w:w="1559" w:type="dxa"/>
            <w:tcBorders>
              <w:top w:val="nil"/>
              <w:left w:val="nil"/>
              <w:bottom w:val="single" w:sz="4" w:space="0" w:color="auto"/>
              <w:right w:val="single" w:sz="4" w:space="0" w:color="auto"/>
            </w:tcBorders>
            <w:noWrap/>
            <w:vAlign w:val="bottom"/>
            <w:hideMark/>
          </w:tcPr>
          <w:p w14:paraId="0980174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12 547 396</w:t>
            </w:r>
          </w:p>
        </w:tc>
      </w:tr>
      <w:tr w:rsidR="00D9746C" w:rsidRPr="00E71D19" w14:paraId="1A61652A" w14:textId="77777777" w:rsidTr="00A25B76">
        <w:trPr>
          <w:trHeight w:val="555"/>
        </w:trPr>
        <w:tc>
          <w:tcPr>
            <w:tcW w:w="459" w:type="dxa"/>
            <w:tcBorders>
              <w:top w:val="nil"/>
              <w:left w:val="single" w:sz="4" w:space="0" w:color="auto"/>
              <w:bottom w:val="single" w:sz="4" w:space="0" w:color="auto"/>
              <w:right w:val="single" w:sz="4" w:space="0" w:color="auto"/>
            </w:tcBorders>
            <w:hideMark/>
          </w:tcPr>
          <w:p w14:paraId="32ED688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8CF4DE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3ED128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58EC9CE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денсаулық сақтау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084D592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285 949</w:t>
            </w:r>
          </w:p>
        </w:tc>
      </w:tr>
      <w:tr w:rsidR="00D9746C" w:rsidRPr="00E71D19" w14:paraId="220EE9B0" w14:textId="77777777" w:rsidTr="00A25B76">
        <w:trPr>
          <w:trHeight w:val="255"/>
        </w:trPr>
        <w:tc>
          <w:tcPr>
            <w:tcW w:w="459" w:type="dxa"/>
            <w:tcBorders>
              <w:top w:val="single" w:sz="4" w:space="0" w:color="auto"/>
              <w:left w:val="single" w:sz="4" w:space="0" w:color="auto"/>
              <w:bottom w:val="single" w:sz="4" w:space="0" w:color="auto"/>
              <w:right w:val="single" w:sz="4" w:space="0" w:color="auto"/>
            </w:tcBorders>
            <w:hideMark/>
          </w:tcPr>
          <w:p w14:paraId="2572C0B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E59139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7A5238A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single" w:sz="4" w:space="0" w:color="auto"/>
              <w:bottom w:val="single" w:sz="4" w:space="0" w:color="auto"/>
              <w:right w:val="single" w:sz="4" w:space="0" w:color="auto"/>
            </w:tcBorders>
            <w:hideMark/>
          </w:tcPr>
          <w:p w14:paraId="3F54A84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Ана мен баланы қорғау жөніндегі көрсетілетін қызметтер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C9640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178 317</w:t>
            </w:r>
          </w:p>
        </w:tc>
      </w:tr>
      <w:tr w:rsidR="00D9746C" w:rsidRPr="00E71D19" w14:paraId="7D5CF576"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127BE8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CC6419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CCE852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67" w:type="dxa"/>
            <w:tcBorders>
              <w:top w:val="single" w:sz="4" w:space="0" w:color="auto"/>
              <w:left w:val="nil"/>
              <w:bottom w:val="single" w:sz="4" w:space="0" w:color="auto"/>
              <w:right w:val="single" w:sz="4" w:space="0" w:color="000000"/>
            </w:tcBorders>
            <w:hideMark/>
          </w:tcPr>
          <w:p w14:paraId="59D6564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Салауатты өмір салтын насихаттау</w:t>
            </w:r>
          </w:p>
        </w:tc>
        <w:tc>
          <w:tcPr>
            <w:tcW w:w="1559" w:type="dxa"/>
            <w:tcBorders>
              <w:top w:val="nil"/>
              <w:left w:val="nil"/>
              <w:bottom w:val="single" w:sz="4" w:space="0" w:color="auto"/>
              <w:right w:val="single" w:sz="4" w:space="0" w:color="auto"/>
            </w:tcBorders>
            <w:noWrap/>
            <w:vAlign w:val="bottom"/>
            <w:hideMark/>
          </w:tcPr>
          <w:p w14:paraId="0EB97F7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50 395</w:t>
            </w:r>
          </w:p>
        </w:tc>
      </w:tr>
      <w:tr w:rsidR="00D9746C" w:rsidRPr="00E71D19" w14:paraId="4FFB6C42" w14:textId="77777777" w:rsidTr="00634B70">
        <w:trPr>
          <w:trHeight w:val="540"/>
        </w:trPr>
        <w:tc>
          <w:tcPr>
            <w:tcW w:w="459" w:type="dxa"/>
            <w:tcBorders>
              <w:top w:val="nil"/>
              <w:left w:val="single" w:sz="4" w:space="0" w:color="auto"/>
              <w:bottom w:val="single" w:sz="4" w:space="0" w:color="auto"/>
              <w:right w:val="single" w:sz="4" w:space="0" w:color="auto"/>
            </w:tcBorders>
            <w:hideMark/>
          </w:tcPr>
          <w:p w14:paraId="7241B74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E2067D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C3DAA7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67" w:type="dxa"/>
            <w:tcBorders>
              <w:top w:val="single" w:sz="4" w:space="0" w:color="auto"/>
              <w:left w:val="nil"/>
              <w:bottom w:val="single" w:sz="4" w:space="0" w:color="auto"/>
              <w:right w:val="single" w:sz="4" w:space="0" w:color="000000"/>
            </w:tcBorders>
            <w:hideMark/>
          </w:tcPr>
          <w:p w14:paraId="04C1192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Қазақстан Республикасында ЖИТС профилактикасы және оған қарсы күрес жөніндегі іс-шараларды іске асыру</w:t>
            </w:r>
          </w:p>
        </w:tc>
        <w:tc>
          <w:tcPr>
            <w:tcW w:w="1559" w:type="dxa"/>
            <w:tcBorders>
              <w:top w:val="nil"/>
              <w:left w:val="nil"/>
              <w:bottom w:val="single" w:sz="4" w:space="0" w:color="auto"/>
              <w:right w:val="single" w:sz="4" w:space="0" w:color="auto"/>
            </w:tcBorders>
            <w:noWrap/>
            <w:vAlign w:val="bottom"/>
            <w:hideMark/>
          </w:tcPr>
          <w:p w14:paraId="7EEFC8E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220 479</w:t>
            </w:r>
          </w:p>
        </w:tc>
      </w:tr>
      <w:tr w:rsidR="00D9746C" w:rsidRPr="00E71D19" w14:paraId="054BD74E" w14:textId="77777777" w:rsidTr="00634B70">
        <w:trPr>
          <w:trHeight w:val="540"/>
        </w:trPr>
        <w:tc>
          <w:tcPr>
            <w:tcW w:w="459" w:type="dxa"/>
            <w:tcBorders>
              <w:top w:val="nil"/>
              <w:left w:val="single" w:sz="4" w:space="0" w:color="auto"/>
              <w:bottom w:val="single" w:sz="4" w:space="0" w:color="auto"/>
              <w:right w:val="single" w:sz="4" w:space="0" w:color="auto"/>
            </w:tcBorders>
            <w:hideMark/>
          </w:tcPr>
          <w:p w14:paraId="7B75031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305088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326499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016</w:t>
            </w:r>
          </w:p>
        </w:tc>
        <w:tc>
          <w:tcPr>
            <w:tcW w:w="6667" w:type="dxa"/>
            <w:tcBorders>
              <w:top w:val="single" w:sz="4" w:space="0" w:color="auto"/>
              <w:left w:val="nil"/>
              <w:bottom w:val="single" w:sz="4" w:space="0" w:color="auto"/>
              <w:right w:val="single" w:sz="4" w:space="0" w:color="000000"/>
            </w:tcBorders>
            <w:hideMark/>
          </w:tcPr>
          <w:p w14:paraId="6EE0FD9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Азаматтарды елді мекеннен тыс жерлерде емделу үшін тегін және жеңілдетілген жол жүрумен қамтамасыз ету</w:t>
            </w:r>
          </w:p>
        </w:tc>
        <w:tc>
          <w:tcPr>
            <w:tcW w:w="1559" w:type="dxa"/>
            <w:tcBorders>
              <w:top w:val="nil"/>
              <w:left w:val="nil"/>
              <w:bottom w:val="single" w:sz="4" w:space="0" w:color="auto"/>
              <w:right w:val="single" w:sz="4" w:space="0" w:color="auto"/>
            </w:tcBorders>
            <w:noWrap/>
            <w:vAlign w:val="bottom"/>
            <w:hideMark/>
          </w:tcPr>
          <w:p w14:paraId="486C7ED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380 945</w:t>
            </w:r>
          </w:p>
        </w:tc>
      </w:tr>
      <w:tr w:rsidR="00D9746C" w:rsidRPr="00E71D19" w14:paraId="0C8ECD6C" w14:textId="77777777" w:rsidTr="00634B70">
        <w:trPr>
          <w:trHeight w:val="330"/>
        </w:trPr>
        <w:tc>
          <w:tcPr>
            <w:tcW w:w="459" w:type="dxa"/>
            <w:tcBorders>
              <w:top w:val="nil"/>
              <w:left w:val="single" w:sz="4" w:space="0" w:color="auto"/>
              <w:bottom w:val="single" w:sz="4" w:space="0" w:color="auto"/>
              <w:right w:val="single" w:sz="4" w:space="0" w:color="auto"/>
            </w:tcBorders>
            <w:hideMark/>
          </w:tcPr>
          <w:p w14:paraId="498F77D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FF56F4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5BA365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018</w:t>
            </w:r>
          </w:p>
        </w:tc>
        <w:tc>
          <w:tcPr>
            <w:tcW w:w="6667" w:type="dxa"/>
            <w:tcBorders>
              <w:top w:val="single" w:sz="4" w:space="0" w:color="auto"/>
              <w:left w:val="nil"/>
              <w:bottom w:val="single" w:sz="4" w:space="0" w:color="auto"/>
              <w:right w:val="single" w:sz="4" w:space="0" w:color="000000"/>
            </w:tcBorders>
            <w:hideMark/>
          </w:tcPr>
          <w:p w14:paraId="73C412C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 саласындағы ақпараттық талдамалық қызметтер</w:t>
            </w:r>
          </w:p>
        </w:tc>
        <w:tc>
          <w:tcPr>
            <w:tcW w:w="1559" w:type="dxa"/>
            <w:tcBorders>
              <w:top w:val="nil"/>
              <w:left w:val="nil"/>
              <w:bottom w:val="single" w:sz="4" w:space="0" w:color="auto"/>
              <w:right w:val="single" w:sz="4" w:space="0" w:color="auto"/>
            </w:tcBorders>
            <w:noWrap/>
            <w:vAlign w:val="bottom"/>
            <w:hideMark/>
          </w:tcPr>
          <w:p w14:paraId="4412493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52 031</w:t>
            </w:r>
          </w:p>
        </w:tc>
      </w:tr>
      <w:tr w:rsidR="00D9746C" w:rsidRPr="00E71D19" w14:paraId="16004D38" w14:textId="77777777" w:rsidTr="00634B70">
        <w:trPr>
          <w:trHeight w:val="315"/>
        </w:trPr>
        <w:tc>
          <w:tcPr>
            <w:tcW w:w="459" w:type="dxa"/>
            <w:tcBorders>
              <w:top w:val="nil"/>
              <w:left w:val="single" w:sz="4" w:space="0" w:color="auto"/>
              <w:bottom w:val="single" w:sz="4" w:space="0" w:color="auto"/>
              <w:right w:val="single" w:sz="4" w:space="0" w:color="auto"/>
            </w:tcBorders>
            <w:hideMark/>
          </w:tcPr>
          <w:p w14:paraId="5D6B5BE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AB2C66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7722A7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023</w:t>
            </w:r>
          </w:p>
        </w:tc>
        <w:tc>
          <w:tcPr>
            <w:tcW w:w="6667" w:type="dxa"/>
            <w:tcBorders>
              <w:top w:val="single" w:sz="4" w:space="0" w:color="auto"/>
              <w:left w:val="nil"/>
              <w:bottom w:val="single" w:sz="4" w:space="0" w:color="auto"/>
              <w:right w:val="single" w:sz="4" w:space="0" w:color="000000"/>
            </w:tcBorders>
            <w:hideMark/>
          </w:tcPr>
          <w:p w14:paraId="31D326C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Медициналық және фармацевтикалық қызметкерлерді әлеуметтік қолдау</w:t>
            </w:r>
          </w:p>
        </w:tc>
        <w:tc>
          <w:tcPr>
            <w:tcW w:w="1559" w:type="dxa"/>
            <w:tcBorders>
              <w:top w:val="nil"/>
              <w:left w:val="nil"/>
              <w:bottom w:val="single" w:sz="4" w:space="0" w:color="auto"/>
              <w:right w:val="single" w:sz="4" w:space="0" w:color="auto"/>
            </w:tcBorders>
            <w:noWrap/>
            <w:vAlign w:val="bottom"/>
            <w:hideMark/>
          </w:tcPr>
          <w:p w14:paraId="0C82EE6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642 600</w:t>
            </w:r>
          </w:p>
        </w:tc>
      </w:tr>
      <w:tr w:rsidR="00D9746C" w:rsidRPr="00E71D19" w14:paraId="2139CA7B" w14:textId="77777777" w:rsidTr="00A25B76">
        <w:trPr>
          <w:trHeight w:val="667"/>
        </w:trPr>
        <w:tc>
          <w:tcPr>
            <w:tcW w:w="459" w:type="dxa"/>
            <w:tcBorders>
              <w:top w:val="nil"/>
              <w:left w:val="single" w:sz="4" w:space="0" w:color="auto"/>
              <w:bottom w:val="single" w:sz="4" w:space="0" w:color="auto"/>
              <w:right w:val="single" w:sz="4" w:space="0" w:color="auto"/>
            </w:tcBorders>
            <w:hideMark/>
          </w:tcPr>
          <w:p w14:paraId="249F1D7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73AE41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94DB34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027</w:t>
            </w:r>
          </w:p>
        </w:tc>
        <w:tc>
          <w:tcPr>
            <w:tcW w:w="6667" w:type="dxa"/>
            <w:tcBorders>
              <w:top w:val="single" w:sz="4" w:space="0" w:color="auto"/>
              <w:left w:val="nil"/>
              <w:bottom w:val="single" w:sz="4" w:space="0" w:color="auto"/>
              <w:right w:val="single" w:sz="4" w:space="0" w:color="000000"/>
            </w:tcBorders>
            <w:hideMark/>
          </w:tcPr>
          <w:p w14:paraId="34E391F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Халыққа иммундық профилактика жүргізу үшін вакциналарды және басқа медициналық иммундық биологиялық препараттарды орталықтандырылған сатып алу және сақтау</w:t>
            </w:r>
          </w:p>
        </w:tc>
        <w:tc>
          <w:tcPr>
            <w:tcW w:w="1559" w:type="dxa"/>
            <w:tcBorders>
              <w:top w:val="nil"/>
              <w:left w:val="nil"/>
              <w:bottom w:val="single" w:sz="4" w:space="0" w:color="auto"/>
              <w:right w:val="single" w:sz="4" w:space="0" w:color="auto"/>
            </w:tcBorders>
            <w:noWrap/>
            <w:vAlign w:val="bottom"/>
            <w:hideMark/>
          </w:tcPr>
          <w:p w14:paraId="1963B59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1 803 948</w:t>
            </w:r>
          </w:p>
        </w:tc>
      </w:tr>
      <w:tr w:rsidR="00D9746C" w:rsidRPr="00E71D19" w14:paraId="1F03533F"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11990B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CD2D4D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F3C13B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029</w:t>
            </w:r>
          </w:p>
        </w:tc>
        <w:tc>
          <w:tcPr>
            <w:tcW w:w="6667" w:type="dxa"/>
            <w:tcBorders>
              <w:top w:val="single" w:sz="4" w:space="0" w:color="auto"/>
              <w:left w:val="nil"/>
              <w:bottom w:val="single" w:sz="4" w:space="0" w:color="auto"/>
              <w:right w:val="single" w:sz="4" w:space="0" w:color="000000"/>
            </w:tcBorders>
            <w:hideMark/>
          </w:tcPr>
          <w:p w14:paraId="0ECC7A7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арнайы медициналық жабдықтау базалары</w:t>
            </w:r>
          </w:p>
        </w:tc>
        <w:tc>
          <w:tcPr>
            <w:tcW w:w="1559" w:type="dxa"/>
            <w:tcBorders>
              <w:top w:val="nil"/>
              <w:left w:val="nil"/>
              <w:bottom w:val="single" w:sz="4" w:space="0" w:color="auto"/>
              <w:right w:val="single" w:sz="4" w:space="0" w:color="auto"/>
            </w:tcBorders>
            <w:noWrap/>
            <w:vAlign w:val="bottom"/>
            <w:hideMark/>
          </w:tcPr>
          <w:p w14:paraId="5583092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94 237</w:t>
            </w:r>
          </w:p>
        </w:tc>
      </w:tr>
      <w:tr w:rsidR="00D9746C" w:rsidRPr="00E71D19" w14:paraId="4EE72F78"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5D9D5A3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89A26D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CD1483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033</w:t>
            </w:r>
          </w:p>
        </w:tc>
        <w:tc>
          <w:tcPr>
            <w:tcW w:w="6667" w:type="dxa"/>
            <w:tcBorders>
              <w:top w:val="single" w:sz="4" w:space="0" w:color="auto"/>
              <w:left w:val="nil"/>
              <w:bottom w:val="single" w:sz="4" w:space="0" w:color="auto"/>
              <w:right w:val="single" w:sz="4" w:space="0" w:color="000000"/>
            </w:tcBorders>
            <w:hideMark/>
          </w:tcPr>
          <w:p w14:paraId="13CD64A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Медициналық денсаулық сақтау ұйымдарының күрделі шығыстары</w:t>
            </w:r>
          </w:p>
        </w:tc>
        <w:tc>
          <w:tcPr>
            <w:tcW w:w="1559" w:type="dxa"/>
            <w:tcBorders>
              <w:top w:val="nil"/>
              <w:left w:val="nil"/>
              <w:bottom w:val="single" w:sz="4" w:space="0" w:color="auto"/>
              <w:right w:val="single" w:sz="4" w:space="0" w:color="auto"/>
            </w:tcBorders>
            <w:noWrap/>
            <w:vAlign w:val="bottom"/>
            <w:hideMark/>
          </w:tcPr>
          <w:p w14:paraId="499AB38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5 799 116</w:t>
            </w:r>
          </w:p>
        </w:tc>
      </w:tr>
      <w:tr w:rsidR="00D9746C" w:rsidRPr="00E71D19" w14:paraId="3F7E1969" w14:textId="77777777" w:rsidTr="00634B70">
        <w:trPr>
          <w:trHeight w:val="750"/>
        </w:trPr>
        <w:tc>
          <w:tcPr>
            <w:tcW w:w="459" w:type="dxa"/>
            <w:tcBorders>
              <w:top w:val="nil"/>
              <w:left w:val="single" w:sz="4" w:space="0" w:color="auto"/>
              <w:bottom w:val="single" w:sz="4" w:space="0" w:color="auto"/>
              <w:right w:val="single" w:sz="4" w:space="0" w:color="auto"/>
            </w:tcBorders>
            <w:hideMark/>
          </w:tcPr>
          <w:p w14:paraId="1614E31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A59A52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C22A0C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039</w:t>
            </w:r>
          </w:p>
        </w:tc>
        <w:tc>
          <w:tcPr>
            <w:tcW w:w="6667" w:type="dxa"/>
            <w:tcBorders>
              <w:top w:val="single" w:sz="4" w:space="0" w:color="auto"/>
              <w:left w:val="nil"/>
              <w:bottom w:val="single" w:sz="4" w:space="0" w:color="auto"/>
              <w:right w:val="single" w:sz="4" w:space="0" w:color="000000"/>
            </w:tcBorders>
            <w:hideMark/>
          </w:tcPr>
          <w:p w14:paraId="777F3F5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 субъектілерінің қосымша медициналық көмектің көлемін көрсетуі, Call-орталықтардың қызметтер көрсетуі және өзге де шығыстар</w:t>
            </w:r>
          </w:p>
        </w:tc>
        <w:tc>
          <w:tcPr>
            <w:tcW w:w="1559" w:type="dxa"/>
            <w:tcBorders>
              <w:top w:val="nil"/>
              <w:left w:val="nil"/>
              <w:bottom w:val="single" w:sz="4" w:space="0" w:color="auto"/>
              <w:right w:val="single" w:sz="4" w:space="0" w:color="auto"/>
            </w:tcBorders>
            <w:noWrap/>
            <w:vAlign w:val="bottom"/>
            <w:hideMark/>
          </w:tcPr>
          <w:p w14:paraId="67AEFF1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263 069</w:t>
            </w:r>
          </w:p>
        </w:tc>
      </w:tr>
      <w:tr w:rsidR="00D9746C" w:rsidRPr="00E71D19" w14:paraId="04F74AD1" w14:textId="77777777" w:rsidTr="00A25B76">
        <w:trPr>
          <w:trHeight w:val="682"/>
        </w:trPr>
        <w:tc>
          <w:tcPr>
            <w:tcW w:w="459" w:type="dxa"/>
            <w:tcBorders>
              <w:top w:val="nil"/>
              <w:left w:val="single" w:sz="4" w:space="0" w:color="auto"/>
              <w:bottom w:val="single" w:sz="4" w:space="0" w:color="auto"/>
              <w:right w:val="single" w:sz="4" w:space="0" w:color="auto"/>
            </w:tcBorders>
            <w:hideMark/>
          </w:tcPr>
          <w:p w14:paraId="63A1A01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A8889F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321DE9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041</w:t>
            </w:r>
          </w:p>
        </w:tc>
        <w:tc>
          <w:tcPr>
            <w:tcW w:w="6667" w:type="dxa"/>
            <w:tcBorders>
              <w:top w:val="single" w:sz="4" w:space="0" w:color="auto"/>
              <w:left w:val="nil"/>
              <w:bottom w:val="single" w:sz="4" w:space="0" w:color="auto"/>
              <w:right w:val="single" w:sz="4" w:space="0" w:color="000000"/>
            </w:tcBorders>
            <w:hideMark/>
          </w:tcPr>
          <w:p w14:paraId="7565051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Облыстардың жергілікті өкілдік органдарының шешімі бойынша тегін медициналық көмектің кепілдік берілген көлемімен қосымша қамтамасыз ету</w:t>
            </w:r>
          </w:p>
        </w:tc>
        <w:tc>
          <w:tcPr>
            <w:tcW w:w="1559" w:type="dxa"/>
            <w:tcBorders>
              <w:top w:val="nil"/>
              <w:left w:val="nil"/>
              <w:bottom w:val="single" w:sz="4" w:space="0" w:color="auto"/>
              <w:right w:val="single" w:sz="4" w:space="0" w:color="auto"/>
            </w:tcBorders>
            <w:noWrap/>
            <w:vAlign w:val="bottom"/>
            <w:hideMark/>
          </w:tcPr>
          <w:p w14:paraId="3F824E0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2 775 602</w:t>
            </w:r>
          </w:p>
        </w:tc>
      </w:tr>
      <w:tr w:rsidR="00D9746C" w:rsidRPr="00E71D19" w14:paraId="42B69BD9" w14:textId="77777777" w:rsidTr="00A25B76">
        <w:trPr>
          <w:trHeight w:val="467"/>
        </w:trPr>
        <w:tc>
          <w:tcPr>
            <w:tcW w:w="459" w:type="dxa"/>
            <w:tcBorders>
              <w:top w:val="nil"/>
              <w:left w:val="single" w:sz="4" w:space="0" w:color="auto"/>
              <w:bottom w:val="single" w:sz="4" w:space="0" w:color="auto"/>
              <w:right w:val="single" w:sz="4" w:space="0" w:color="auto"/>
            </w:tcBorders>
            <w:hideMark/>
          </w:tcPr>
          <w:p w14:paraId="1DFDEE3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1A8C05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1E6EBC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042</w:t>
            </w:r>
          </w:p>
        </w:tc>
        <w:tc>
          <w:tcPr>
            <w:tcW w:w="6667" w:type="dxa"/>
            <w:tcBorders>
              <w:top w:val="single" w:sz="4" w:space="0" w:color="auto"/>
              <w:left w:val="nil"/>
              <w:bottom w:val="single" w:sz="4" w:space="0" w:color="auto"/>
              <w:right w:val="single" w:sz="4" w:space="0" w:color="000000"/>
            </w:tcBorders>
            <w:hideMark/>
          </w:tcPr>
          <w:p w14:paraId="02F0BB1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Медициналық ұйымның сот шешімі негізінде жүзеге асырылатын жыныстық құмарлықты төмендетуге арналған іс-шараларды жүргізу</w:t>
            </w:r>
          </w:p>
        </w:tc>
        <w:tc>
          <w:tcPr>
            <w:tcW w:w="1559" w:type="dxa"/>
            <w:tcBorders>
              <w:top w:val="nil"/>
              <w:left w:val="nil"/>
              <w:bottom w:val="single" w:sz="4" w:space="0" w:color="auto"/>
              <w:right w:val="single" w:sz="4" w:space="0" w:color="auto"/>
            </w:tcBorders>
            <w:noWrap/>
            <w:vAlign w:val="bottom"/>
            <w:hideMark/>
          </w:tcPr>
          <w:p w14:paraId="6845395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708</w:t>
            </w:r>
          </w:p>
        </w:tc>
      </w:tr>
      <w:tr w:rsidR="00D9746C" w:rsidRPr="00E71D19" w14:paraId="31D4ACBA"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5017EB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566616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73B3BE7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19E42B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vAlign w:val="bottom"/>
            <w:hideMark/>
          </w:tcPr>
          <w:p w14:paraId="3F72CAA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5 415 623</w:t>
            </w:r>
          </w:p>
        </w:tc>
      </w:tr>
      <w:tr w:rsidR="00D9746C" w:rsidRPr="00E71D19" w14:paraId="4C781C12"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6F3296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988E38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38CD2D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038</w:t>
            </w:r>
          </w:p>
        </w:tc>
        <w:tc>
          <w:tcPr>
            <w:tcW w:w="6667" w:type="dxa"/>
            <w:tcBorders>
              <w:top w:val="single" w:sz="4" w:space="0" w:color="auto"/>
              <w:left w:val="nil"/>
              <w:bottom w:val="single" w:sz="4" w:space="0" w:color="auto"/>
              <w:right w:val="single" w:sz="4" w:space="0" w:color="000000"/>
            </w:tcBorders>
            <w:hideMark/>
          </w:tcPr>
          <w:p w14:paraId="1C802E4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Деңсаулық сақтау объектілерін салу және реконструкциялау</w:t>
            </w:r>
          </w:p>
        </w:tc>
        <w:tc>
          <w:tcPr>
            <w:tcW w:w="1559" w:type="dxa"/>
            <w:tcBorders>
              <w:top w:val="nil"/>
              <w:left w:val="nil"/>
              <w:bottom w:val="single" w:sz="4" w:space="0" w:color="auto"/>
              <w:right w:val="single" w:sz="4" w:space="0" w:color="auto"/>
            </w:tcBorders>
            <w:vAlign w:val="bottom"/>
            <w:hideMark/>
          </w:tcPr>
          <w:p w14:paraId="7C7C6D4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5 415 623</w:t>
            </w:r>
          </w:p>
        </w:tc>
      </w:tr>
      <w:tr w:rsidR="00D9746C" w:rsidRPr="00E71D19" w14:paraId="698C1C77"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6D9C71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w:t>
            </w:r>
          </w:p>
        </w:tc>
        <w:tc>
          <w:tcPr>
            <w:tcW w:w="580" w:type="dxa"/>
            <w:tcBorders>
              <w:top w:val="nil"/>
              <w:left w:val="nil"/>
              <w:bottom w:val="single" w:sz="4" w:space="0" w:color="auto"/>
              <w:right w:val="single" w:sz="4" w:space="0" w:color="auto"/>
            </w:tcBorders>
            <w:hideMark/>
          </w:tcPr>
          <w:p w14:paraId="5BB6999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72E009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ADA053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Әлеуметтiк көмек және әлеуметтiк қамсыздандыру</w:t>
            </w:r>
          </w:p>
        </w:tc>
        <w:tc>
          <w:tcPr>
            <w:tcW w:w="1559" w:type="dxa"/>
            <w:tcBorders>
              <w:top w:val="nil"/>
              <w:left w:val="nil"/>
              <w:bottom w:val="single" w:sz="4" w:space="0" w:color="auto"/>
              <w:right w:val="single" w:sz="4" w:space="0" w:color="auto"/>
            </w:tcBorders>
            <w:noWrap/>
            <w:vAlign w:val="bottom"/>
            <w:hideMark/>
          </w:tcPr>
          <w:p w14:paraId="6907C13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21 874 926</w:t>
            </w:r>
          </w:p>
        </w:tc>
      </w:tr>
      <w:tr w:rsidR="00D9746C" w:rsidRPr="00E71D19" w14:paraId="6D30DEA1" w14:textId="77777777" w:rsidTr="00634B70">
        <w:trPr>
          <w:trHeight w:val="300"/>
        </w:trPr>
        <w:tc>
          <w:tcPr>
            <w:tcW w:w="459" w:type="dxa"/>
            <w:tcBorders>
              <w:top w:val="single" w:sz="4" w:space="0" w:color="auto"/>
              <w:left w:val="single" w:sz="4" w:space="0" w:color="auto"/>
              <w:bottom w:val="single" w:sz="4" w:space="0" w:color="auto"/>
              <w:right w:val="single" w:sz="4" w:space="0" w:color="auto"/>
            </w:tcBorders>
            <w:hideMark/>
          </w:tcPr>
          <w:p w14:paraId="3F2CF7F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B32A14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256</w:t>
            </w:r>
          </w:p>
        </w:tc>
        <w:tc>
          <w:tcPr>
            <w:tcW w:w="516" w:type="dxa"/>
            <w:tcBorders>
              <w:top w:val="single" w:sz="4" w:space="0" w:color="auto"/>
              <w:left w:val="single" w:sz="4" w:space="0" w:color="auto"/>
              <w:bottom w:val="single" w:sz="4" w:space="0" w:color="auto"/>
              <w:right w:val="single" w:sz="4" w:space="0" w:color="auto"/>
            </w:tcBorders>
            <w:hideMark/>
          </w:tcPr>
          <w:p w14:paraId="206281C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7E1A813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жұмыспен қамтуды үйлестіру және әлеуметтік бағдарламалар басқармасы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DC22D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19 707 778</w:t>
            </w:r>
          </w:p>
        </w:tc>
      </w:tr>
      <w:tr w:rsidR="00D9746C" w:rsidRPr="00E71D19" w14:paraId="27358F93" w14:textId="77777777" w:rsidTr="00A25B76">
        <w:trPr>
          <w:trHeight w:val="735"/>
        </w:trPr>
        <w:tc>
          <w:tcPr>
            <w:tcW w:w="459" w:type="dxa"/>
            <w:tcBorders>
              <w:top w:val="nil"/>
              <w:left w:val="single" w:sz="4" w:space="0" w:color="auto"/>
              <w:bottom w:val="single" w:sz="4" w:space="0" w:color="auto"/>
              <w:right w:val="single" w:sz="4" w:space="0" w:color="auto"/>
            </w:tcBorders>
            <w:hideMark/>
          </w:tcPr>
          <w:p w14:paraId="06D9A88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721DA1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8B888E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7A69235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жұмыспен қамтуды қамтамасыз ету  және халық үшін әлеуметтік бағдарламаларды іске асыру саласында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2E7DB27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313 062</w:t>
            </w:r>
          </w:p>
        </w:tc>
      </w:tr>
      <w:tr w:rsidR="00D9746C" w:rsidRPr="00E71D19" w14:paraId="068EDB14" w14:textId="77777777" w:rsidTr="00A25B76">
        <w:trPr>
          <w:trHeight w:val="1002"/>
        </w:trPr>
        <w:tc>
          <w:tcPr>
            <w:tcW w:w="459" w:type="dxa"/>
            <w:tcBorders>
              <w:top w:val="single" w:sz="4" w:space="0" w:color="auto"/>
              <w:left w:val="single" w:sz="4" w:space="0" w:color="auto"/>
              <w:bottom w:val="single" w:sz="4" w:space="0" w:color="auto"/>
              <w:right w:val="single" w:sz="4" w:space="0" w:color="auto"/>
            </w:tcBorders>
            <w:hideMark/>
          </w:tcPr>
          <w:p w14:paraId="4CD1C14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5F0E0E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4F1513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single" w:sz="4" w:space="0" w:color="auto"/>
              <w:bottom w:val="single" w:sz="4" w:space="0" w:color="auto"/>
              <w:right w:val="single" w:sz="4" w:space="0" w:color="auto"/>
            </w:tcBorders>
            <w:hideMark/>
          </w:tcPr>
          <w:p w14:paraId="58C58D8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Жалпы үлгідегі медициналық-әлеуметтік мекемелерде (ұйымдарда), арнаулы әлеуметтік қызметтер көрсету орталықтарында, әлеуметтік қызмет көрсету орталықтарында қарттар мен мүгедектігі бар адамдарға арнаулы әлеуметтік қызметтер көрсету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D2AEF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2 515 768</w:t>
            </w:r>
          </w:p>
        </w:tc>
      </w:tr>
      <w:tr w:rsidR="00D9746C" w:rsidRPr="00E71D19" w14:paraId="0F6EA896"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1773B3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627D2F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0D4749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7188B2A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Мүгедектігі бар адамдарға әлеуметтік қолдау</w:t>
            </w:r>
          </w:p>
        </w:tc>
        <w:tc>
          <w:tcPr>
            <w:tcW w:w="1559" w:type="dxa"/>
            <w:tcBorders>
              <w:top w:val="nil"/>
              <w:left w:val="nil"/>
              <w:bottom w:val="single" w:sz="4" w:space="0" w:color="auto"/>
              <w:right w:val="single" w:sz="4" w:space="0" w:color="auto"/>
            </w:tcBorders>
            <w:noWrap/>
            <w:vAlign w:val="bottom"/>
            <w:hideMark/>
          </w:tcPr>
          <w:p w14:paraId="243B3BB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235 423</w:t>
            </w:r>
          </w:p>
        </w:tc>
      </w:tr>
      <w:tr w:rsidR="00D9746C" w:rsidRPr="00E71D19" w14:paraId="70C7C2FE" w14:textId="77777777" w:rsidTr="00A25B76">
        <w:trPr>
          <w:trHeight w:val="1118"/>
        </w:trPr>
        <w:tc>
          <w:tcPr>
            <w:tcW w:w="459" w:type="dxa"/>
            <w:tcBorders>
              <w:top w:val="nil"/>
              <w:left w:val="single" w:sz="4" w:space="0" w:color="auto"/>
              <w:bottom w:val="single" w:sz="4" w:space="0" w:color="auto"/>
              <w:right w:val="single" w:sz="4" w:space="0" w:color="auto"/>
            </w:tcBorders>
            <w:hideMark/>
          </w:tcPr>
          <w:p w14:paraId="2346327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70A22D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AE793B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013</w:t>
            </w:r>
          </w:p>
        </w:tc>
        <w:tc>
          <w:tcPr>
            <w:tcW w:w="6667" w:type="dxa"/>
            <w:tcBorders>
              <w:top w:val="single" w:sz="4" w:space="0" w:color="auto"/>
              <w:left w:val="nil"/>
              <w:bottom w:val="single" w:sz="4" w:space="0" w:color="auto"/>
              <w:right w:val="single" w:sz="4" w:space="0" w:color="000000"/>
            </w:tcBorders>
            <w:hideMark/>
          </w:tcPr>
          <w:p w14:paraId="611B4FE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Психоневрологиялық медициналық-әлеуметтік мекемелерде (ұйымдарда), арнаулы әлеуметтік қызметтер көрсету орталықтарында, әлеуметтік қызмет көрсету орталықтарында психоневрологиялық аурулармен ауыратын мүгедектігі бар адамдар үшін арнаулы әлеуметтік қызметтер көрсету</w:t>
            </w:r>
          </w:p>
        </w:tc>
        <w:tc>
          <w:tcPr>
            <w:tcW w:w="1559" w:type="dxa"/>
            <w:tcBorders>
              <w:top w:val="nil"/>
              <w:left w:val="nil"/>
              <w:bottom w:val="single" w:sz="4" w:space="0" w:color="auto"/>
              <w:right w:val="single" w:sz="4" w:space="0" w:color="auto"/>
            </w:tcBorders>
            <w:noWrap/>
            <w:vAlign w:val="bottom"/>
            <w:hideMark/>
          </w:tcPr>
          <w:p w14:paraId="6FD59BD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2 529 584</w:t>
            </w:r>
          </w:p>
        </w:tc>
      </w:tr>
      <w:tr w:rsidR="00D9746C" w:rsidRPr="00E71D19" w14:paraId="040BF490" w14:textId="77777777" w:rsidTr="00A25B76">
        <w:trPr>
          <w:trHeight w:val="526"/>
        </w:trPr>
        <w:tc>
          <w:tcPr>
            <w:tcW w:w="459" w:type="dxa"/>
            <w:tcBorders>
              <w:top w:val="nil"/>
              <w:left w:val="single" w:sz="4" w:space="0" w:color="auto"/>
              <w:bottom w:val="single" w:sz="4" w:space="0" w:color="auto"/>
              <w:right w:val="single" w:sz="4" w:space="0" w:color="auto"/>
            </w:tcBorders>
            <w:hideMark/>
          </w:tcPr>
          <w:p w14:paraId="3A90864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57C434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B2F0EA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014</w:t>
            </w:r>
          </w:p>
        </w:tc>
        <w:tc>
          <w:tcPr>
            <w:tcW w:w="6667" w:type="dxa"/>
            <w:tcBorders>
              <w:top w:val="single" w:sz="4" w:space="0" w:color="auto"/>
              <w:left w:val="nil"/>
              <w:bottom w:val="single" w:sz="4" w:space="0" w:color="auto"/>
              <w:right w:val="single" w:sz="4" w:space="0" w:color="000000"/>
            </w:tcBorders>
            <w:hideMark/>
          </w:tcPr>
          <w:p w14:paraId="77521E8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Оңалту орталықтарында қарттарға, мүгедектігі бар адамдарға, оның ішінде мүгедектігі бар балаларға арнаулы әлеуметтік қызметтер көрсету </w:t>
            </w:r>
          </w:p>
        </w:tc>
        <w:tc>
          <w:tcPr>
            <w:tcW w:w="1559" w:type="dxa"/>
            <w:tcBorders>
              <w:top w:val="nil"/>
              <w:left w:val="nil"/>
              <w:bottom w:val="single" w:sz="4" w:space="0" w:color="auto"/>
              <w:right w:val="single" w:sz="4" w:space="0" w:color="auto"/>
            </w:tcBorders>
            <w:noWrap/>
            <w:vAlign w:val="bottom"/>
            <w:hideMark/>
          </w:tcPr>
          <w:p w14:paraId="2469A5D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895 810</w:t>
            </w:r>
          </w:p>
        </w:tc>
      </w:tr>
      <w:tr w:rsidR="00D9746C" w:rsidRPr="00E71D19" w14:paraId="638DD439" w14:textId="77777777" w:rsidTr="00A25B76">
        <w:trPr>
          <w:trHeight w:val="1200"/>
        </w:trPr>
        <w:tc>
          <w:tcPr>
            <w:tcW w:w="459" w:type="dxa"/>
            <w:tcBorders>
              <w:top w:val="nil"/>
              <w:left w:val="single" w:sz="4" w:space="0" w:color="auto"/>
              <w:bottom w:val="single" w:sz="4" w:space="0" w:color="auto"/>
              <w:right w:val="single" w:sz="4" w:space="0" w:color="auto"/>
            </w:tcBorders>
            <w:hideMark/>
          </w:tcPr>
          <w:p w14:paraId="59B1E86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92E1BE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8F0336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015</w:t>
            </w:r>
          </w:p>
        </w:tc>
        <w:tc>
          <w:tcPr>
            <w:tcW w:w="6667" w:type="dxa"/>
            <w:tcBorders>
              <w:top w:val="single" w:sz="4" w:space="0" w:color="auto"/>
              <w:left w:val="nil"/>
              <w:bottom w:val="single" w:sz="4" w:space="0" w:color="auto"/>
              <w:right w:val="single" w:sz="4" w:space="0" w:color="000000"/>
            </w:tcBorders>
            <w:hideMark/>
          </w:tcPr>
          <w:p w14:paraId="51F08D6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психоневрологиялық медициналық-әлеуметтік мекемелерінде (ұйымдарда), арнаулы әлеуметтік қызметтер көрсету орталықтарында, әлеуметтік қызмет көрсету орталықтарында психоневрологиялық патологиялары бар мүгедектігі бар балалар үшін арнаулы әлеуметтік қызметтер көрсету</w:t>
            </w:r>
          </w:p>
        </w:tc>
        <w:tc>
          <w:tcPr>
            <w:tcW w:w="1559" w:type="dxa"/>
            <w:tcBorders>
              <w:top w:val="nil"/>
              <w:left w:val="nil"/>
              <w:bottom w:val="single" w:sz="4" w:space="0" w:color="auto"/>
              <w:right w:val="single" w:sz="4" w:space="0" w:color="auto"/>
            </w:tcBorders>
            <w:noWrap/>
            <w:vAlign w:val="bottom"/>
            <w:hideMark/>
          </w:tcPr>
          <w:p w14:paraId="146E390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997 962</w:t>
            </w:r>
          </w:p>
        </w:tc>
      </w:tr>
      <w:tr w:rsidR="00D9746C" w:rsidRPr="00E71D19" w14:paraId="2776BA45" w14:textId="77777777" w:rsidTr="00983D8C">
        <w:trPr>
          <w:trHeight w:val="555"/>
        </w:trPr>
        <w:tc>
          <w:tcPr>
            <w:tcW w:w="459" w:type="dxa"/>
            <w:tcBorders>
              <w:top w:val="nil"/>
              <w:left w:val="single" w:sz="4" w:space="0" w:color="auto"/>
              <w:bottom w:val="single" w:sz="4" w:space="0" w:color="auto"/>
              <w:right w:val="single" w:sz="4" w:space="0" w:color="auto"/>
            </w:tcBorders>
            <w:hideMark/>
          </w:tcPr>
          <w:p w14:paraId="5313680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A8A757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CC8199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053</w:t>
            </w:r>
          </w:p>
        </w:tc>
        <w:tc>
          <w:tcPr>
            <w:tcW w:w="6667" w:type="dxa"/>
            <w:tcBorders>
              <w:top w:val="single" w:sz="4" w:space="0" w:color="auto"/>
              <w:left w:val="nil"/>
              <w:bottom w:val="single" w:sz="4" w:space="0" w:color="auto"/>
              <w:right w:val="single" w:sz="4" w:space="0" w:color="000000"/>
            </w:tcBorders>
            <w:hideMark/>
          </w:tcPr>
          <w:p w14:paraId="438974E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Кохлеарлық импланттарға дәлдеп сөйлеу процессорларын ауыстыру және келтіру бойынша қызмет көрсету</w:t>
            </w:r>
          </w:p>
        </w:tc>
        <w:tc>
          <w:tcPr>
            <w:tcW w:w="1559" w:type="dxa"/>
            <w:tcBorders>
              <w:top w:val="nil"/>
              <w:left w:val="nil"/>
              <w:bottom w:val="single" w:sz="4" w:space="0" w:color="auto"/>
              <w:right w:val="single" w:sz="4" w:space="0" w:color="auto"/>
            </w:tcBorders>
            <w:noWrap/>
            <w:vAlign w:val="bottom"/>
            <w:hideMark/>
          </w:tcPr>
          <w:p w14:paraId="0B57196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243 810</w:t>
            </w:r>
          </w:p>
        </w:tc>
      </w:tr>
      <w:tr w:rsidR="00D9746C" w:rsidRPr="00E71D19" w14:paraId="2ACB9A5E" w14:textId="77777777" w:rsidTr="00985EC0">
        <w:trPr>
          <w:trHeight w:val="715"/>
        </w:trPr>
        <w:tc>
          <w:tcPr>
            <w:tcW w:w="459" w:type="dxa"/>
            <w:tcBorders>
              <w:top w:val="single" w:sz="4" w:space="0" w:color="auto"/>
              <w:left w:val="single" w:sz="4" w:space="0" w:color="auto"/>
              <w:bottom w:val="single" w:sz="4" w:space="0" w:color="auto"/>
              <w:right w:val="single" w:sz="4" w:space="0" w:color="auto"/>
            </w:tcBorders>
            <w:hideMark/>
          </w:tcPr>
          <w:p w14:paraId="10D4BCD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4C5D3A6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F975BE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064</w:t>
            </w:r>
          </w:p>
        </w:tc>
        <w:tc>
          <w:tcPr>
            <w:tcW w:w="6667" w:type="dxa"/>
            <w:tcBorders>
              <w:top w:val="single" w:sz="4" w:space="0" w:color="auto"/>
              <w:left w:val="single" w:sz="4" w:space="0" w:color="auto"/>
              <w:bottom w:val="single" w:sz="4" w:space="0" w:color="auto"/>
              <w:right w:val="single" w:sz="4" w:space="0" w:color="auto"/>
            </w:tcBorders>
            <w:hideMark/>
          </w:tcPr>
          <w:p w14:paraId="5CACE9B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Еңбек мобильділігі орталықтары мен мансап орталықтарының жұмыспен қамту мәселелері жөніндегі азаматтарды әлеуметтік қолдау бойынша қызметін қамтамасыз ету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8EA13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1 323 928</w:t>
            </w:r>
          </w:p>
        </w:tc>
      </w:tr>
      <w:tr w:rsidR="00D9746C" w:rsidRPr="00E71D19" w14:paraId="481EFF17" w14:textId="77777777" w:rsidTr="00985EC0">
        <w:trPr>
          <w:trHeight w:val="585"/>
        </w:trPr>
        <w:tc>
          <w:tcPr>
            <w:tcW w:w="459" w:type="dxa"/>
            <w:tcBorders>
              <w:top w:val="single" w:sz="4" w:space="0" w:color="auto"/>
              <w:left w:val="single" w:sz="4" w:space="0" w:color="auto"/>
              <w:bottom w:val="single" w:sz="4" w:space="0" w:color="auto"/>
              <w:right w:val="single" w:sz="4" w:space="0" w:color="auto"/>
            </w:tcBorders>
            <w:hideMark/>
          </w:tcPr>
          <w:p w14:paraId="5FEDC47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3F96EB8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1BD6CC9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066</w:t>
            </w:r>
          </w:p>
        </w:tc>
        <w:tc>
          <w:tcPr>
            <w:tcW w:w="6667" w:type="dxa"/>
            <w:tcBorders>
              <w:top w:val="single" w:sz="4" w:space="0" w:color="auto"/>
              <w:left w:val="single" w:sz="4" w:space="0" w:color="auto"/>
              <w:bottom w:val="single" w:sz="4" w:space="0" w:color="auto"/>
              <w:right w:val="single" w:sz="4" w:space="0" w:color="auto"/>
            </w:tcBorders>
            <w:hideMark/>
          </w:tcPr>
          <w:p w14:paraId="1A73DDA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Сенім білдірілген агентке жастардың кәсіпкерлік бастамасына жәрдемдесу үшін бюджеттік кредиттер беру жөніндегі қызметтеріне ақы төлеу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0B21D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26 000</w:t>
            </w:r>
          </w:p>
        </w:tc>
      </w:tr>
      <w:tr w:rsidR="00D9746C" w:rsidRPr="00E71D19" w14:paraId="296ACCEA" w14:textId="77777777" w:rsidTr="00A25B76">
        <w:trPr>
          <w:trHeight w:val="521"/>
        </w:trPr>
        <w:tc>
          <w:tcPr>
            <w:tcW w:w="459" w:type="dxa"/>
            <w:tcBorders>
              <w:top w:val="nil"/>
              <w:left w:val="single" w:sz="4" w:space="0" w:color="auto"/>
              <w:bottom w:val="single" w:sz="4" w:space="0" w:color="auto"/>
              <w:right w:val="single" w:sz="4" w:space="0" w:color="auto"/>
            </w:tcBorders>
            <w:hideMark/>
          </w:tcPr>
          <w:p w14:paraId="682CED1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E90A67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E4EB03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067</w:t>
            </w:r>
          </w:p>
        </w:tc>
        <w:tc>
          <w:tcPr>
            <w:tcW w:w="6667" w:type="dxa"/>
            <w:tcBorders>
              <w:top w:val="single" w:sz="4" w:space="0" w:color="auto"/>
              <w:left w:val="nil"/>
              <w:bottom w:val="single" w:sz="4" w:space="0" w:color="auto"/>
              <w:right w:val="single" w:sz="4" w:space="0" w:color="000000"/>
            </w:tcBorders>
            <w:hideMark/>
          </w:tcPr>
          <w:p w14:paraId="1BCA31E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Ведомстволық бағыныстағы мемлекеттік мекемелер мен ұйымдардың күрделі шығыстары</w:t>
            </w:r>
          </w:p>
        </w:tc>
        <w:tc>
          <w:tcPr>
            <w:tcW w:w="1559" w:type="dxa"/>
            <w:tcBorders>
              <w:top w:val="nil"/>
              <w:left w:val="nil"/>
              <w:bottom w:val="single" w:sz="4" w:space="0" w:color="auto"/>
              <w:right w:val="single" w:sz="4" w:space="0" w:color="auto"/>
            </w:tcBorders>
            <w:noWrap/>
            <w:vAlign w:val="bottom"/>
            <w:hideMark/>
          </w:tcPr>
          <w:p w14:paraId="36E9263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778 012</w:t>
            </w:r>
          </w:p>
        </w:tc>
      </w:tr>
      <w:tr w:rsidR="00D9746C" w:rsidRPr="00E71D19" w14:paraId="488624FA"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0143FFC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8B950A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858408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068</w:t>
            </w:r>
          </w:p>
        </w:tc>
        <w:tc>
          <w:tcPr>
            <w:tcW w:w="6667" w:type="dxa"/>
            <w:tcBorders>
              <w:top w:val="single" w:sz="4" w:space="0" w:color="auto"/>
              <w:left w:val="nil"/>
              <w:bottom w:val="single" w:sz="4" w:space="0" w:color="auto"/>
              <w:right w:val="single" w:sz="4" w:space="0" w:color="000000"/>
            </w:tcBorders>
            <w:hideMark/>
          </w:tcPr>
          <w:p w14:paraId="1CB07E4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Жұмыспен қамту бағдарламасы</w:t>
            </w:r>
          </w:p>
        </w:tc>
        <w:tc>
          <w:tcPr>
            <w:tcW w:w="1559" w:type="dxa"/>
            <w:tcBorders>
              <w:top w:val="nil"/>
              <w:left w:val="nil"/>
              <w:bottom w:val="single" w:sz="4" w:space="0" w:color="auto"/>
              <w:right w:val="single" w:sz="4" w:space="0" w:color="auto"/>
            </w:tcBorders>
            <w:noWrap/>
            <w:vAlign w:val="bottom"/>
            <w:hideMark/>
          </w:tcPr>
          <w:p w14:paraId="39E95C4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6 106 899</w:t>
            </w:r>
          </w:p>
        </w:tc>
      </w:tr>
      <w:tr w:rsidR="00D9746C" w:rsidRPr="00E71D19" w14:paraId="5016F38C" w14:textId="77777777" w:rsidTr="00634B70">
        <w:trPr>
          <w:trHeight w:val="600"/>
        </w:trPr>
        <w:tc>
          <w:tcPr>
            <w:tcW w:w="459" w:type="dxa"/>
            <w:tcBorders>
              <w:top w:val="nil"/>
              <w:left w:val="single" w:sz="4" w:space="0" w:color="auto"/>
              <w:bottom w:val="single" w:sz="4" w:space="0" w:color="auto"/>
              <w:right w:val="single" w:sz="4" w:space="0" w:color="auto"/>
            </w:tcBorders>
            <w:hideMark/>
          </w:tcPr>
          <w:p w14:paraId="5D45571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82B307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BEF7C5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069</w:t>
            </w:r>
          </w:p>
        </w:tc>
        <w:tc>
          <w:tcPr>
            <w:tcW w:w="6667" w:type="dxa"/>
            <w:tcBorders>
              <w:top w:val="single" w:sz="4" w:space="0" w:color="auto"/>
              <w:left w:val="nil"/>
              <w:bottom w:val="single" w:sz="4" w:space="0" w:color="auto"/>
              <w:right w:val="single" w:sz="4" w:space="0" w:color="000000"/>
            </w:tcBorders>
            <w:hideMark/>
          </w:tcPr>
          <w:p w14:paraId="6D82863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Мүгедектігі бар адамдарды жұмысқа орналастыру үшін арнайы жұмыс орындарын құруға жұмыс берушінің шығындарын субсидиялау</w:t>
            </w:r>
          </w:p>
        </w:tc>
        <w:tc>
          <w:tcPr>
            <w:tcW w:w="1559" w:type="dxa"/>
            <w:tcBorders>
              <w:top w:val="nil"/>
              <w:left w:val="nil"/>
              <w:bottom w:val="single" w:sz="4" w:space="0" w:color="auto"/>
              <w:right w:val="single" w:sz="4" w:space="0" w:color="auto"/>
            </w:tcBorders>
            <w:noWrap/>
            <w:vAlign w:val="bottom"/>
            <w:hideMark/>
          </w:tcPr>
          <w:p w14:paraId="436335E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16 985</w:t>
            </w:r>
          </w:p>
        </w:tc>
      </w:tr>
      <w:tr w:rsidR="00D9746C" w:rsidRPr="00E71D19" w14:paraId="6BB41CA8"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B8A108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AA926F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648D1B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w:t>
            </w:r>
          </w:p>
        </w:tc>
        <w:tc>
          <w:tcPr>
            <w:tcW w:w="6667" w:type="dxa"/>
            <w:tcBorders>
              <w:top w:val="single" w:sz="4" w:space="0" w:color="auto"/>
              <w:left w:val="nil"/>
              <w:bottom w:val="single" w:sz="4" w:space="0" w:color="auto"/>
              <w:right w:val="single" w:sz="4" w:space="0" w:color="000000"/>
            </w:tcBorders>
            <w:hideMark/>
          </w:tcPr>
          <w:p w14:paraId="12A1EFE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ағымдағы  трансферттер</w:t>
            </w:r>
          </w:p>
        </w:tc>
        <w:tc>
          <w:tcPr>
            <w:tcW w:w="1559" w:type="dxa"/>
            <w:tcBorders>
              <w:top w:val="nil"/>
              <w:left w:val="nil"/>
              <w:bottom w:val="single" w:sz="4" w:space="0" w:color="auto"/>
              <w:right w:val="single" w:sz="4" w:space="0" w:color="auto"/>
            </w:tcBorders>
            <w:noWrap/>
            <w:vAlign w:val="bottom"/>
            <w:hideMark/>
          </w:tcPr>
          <w:p w14:paraId="697C96D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3 724 535</w:t>
            </w:r>
          </w:p>
        </w:tc>
      </w:tr>
      <w:tr w:rsidR="00D9746C" w:rsidRPr="00E71D19" w14:paraId="2390A927" w14:textId="77777777" w:rsidTr="00A25B76">
        <w:trPr>
          <w:trHeight w:val="255"/>
        </w:trPr>
        <w:tc>
          <w:tcPr>
            <w:tcW w:w="459" w:type="dxa"/>
            <w:tcBorders>
              <w:top w:val="nil"/>
              <w:left w:val="single" w:sz="4" w:space="0" w:color="auto"/>
              <w:bottom w:val="single" w:sz="4" w:space="0" w:color="auto"/>
              <w:right w:val="single" w:sz="4" w:space="0" w:color="auto"/>
            </w:tcBorders>
            <w:hideMark/>
          </w:tcPr>
          <w:p w14:paraId="77BC55B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F310A8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261</w:t>
            </w:r>
          </w:p>
        </w:tc>
        <w:tc>
          <w:tcPr>
            <w:tcW w:w="516" w:type="dxa"/>
            <w:tcBorders>
              <w:top w:val="nil"/>
              <w:left w:val="nil"/>
              <w:bottom w:val="single" w:sz="4" w:space="0" w:color="auto"/>
              <w:right w:val="single" w:sz="4" w:space="0" w:color="auto"/>
            </w:tcBorders>
            <w:hideMark/>
          </w:tcPr>
          <w:p w14:paraId="676E783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1406001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білім басқармасы</w:t>
            </w:r>
          </w:p>
        </w:tc>
        <w:tc>
          <w:tcPr>
            <w:tcW w:w="1559" w:type="dxa"/>
            <w:tcBorders>
              <w:top w:val="nil"/>
              <w:left w:val="nil"/>
              <w:bottom w:val="single" w:sz="4" w:space="0" w:color="auto"/>
              <w:right w:val="single" w:sz="4" w:space="0" w:color="auto"/>
            </w:tcBorders>
            <w:noWrap/>
            <w:vAlign w:val="bottom"/>
            <w:hideMark/>
          </w:tcPr>
          <w:p w14:paraId="453F2C3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704 362</w:t>
            </w:r>
          </w:p>
        </w:tc>
      </w:tr>
      <w:tr w:rsidR="00D9746C" w:rsidRPr="00E71D19" w14:paraId="1443EBBC" w14:textId="77777777" w:rsidTr="00A25B76">
        <w:trPr>
          <w:trHeight w:val="540"/>
        </w:trPr>
        <w:tc>
          <w:tcPr>
            <w:tcW w:w="459" w:type="dxa"/>
            <w:tcBorders>
              <w:top w:val="single" w:sz="4" w:space="0" w:color="auto"/>
              <w:left w:val="single" w:sz="4" w:space="0" w:color="auto"/>
              <w:bottom w:val="single" w:sz="4" w:space="0" w:color="auto"/>
              <w:right w:val="single" w:sz="4" w:space="0" w:color="auto"/>
            </w:tcBorders>
            <w:hideMark/>
          </w:tcPr>
          <w:p w14:paraId="7FB60F3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67286D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72AC12F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015</w:t>
            </w:r>
          </w:p>
        </w:tc>
        <w:tc>
          <w:tcPr>
            <w:tcW w:w="6667" w:type="dxa"/>
            <w:tcBorders>
              <w:top w:val="single" w:sz="4" w:space="0" w:color="auto"/>
              <w:left w:val="single" w:sz="4" w:space="0" w:color="auto"/>
              <w:bottom w:val="single" w:sz="4" w:space="0" w:color="auto"/>
              <w:right w:val="single" w:sz="4" w:space="0" w:color="auto"/>
            </w:tcBorders>
            <w:hideMark/>
          </w:tcPr>
          <w:p w14:paraId="4E60694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Жетiм балаларды, ата-анасының қамқорлығынсыз қалған балаларды әлеуметтік қамсыздандыру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B43AE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410 757</w:t>
            </w:r>
          </w:p>
        </w:tc>
      </w:tr>
      <w:tr w:rsidR="00D9746C" w:rsidRPr="00E71D19" w14:paraId="748F807A" w14:textId="77777777" w:rsidTr="00634B70">
        <w:trPr>
          <w:trHeight w:val="345"/>
        </w:trPr>
        <w:tc>
          <w:tcPr>
            <w:tcW w:w="459" w:type="dxa"/>
            <w:tcBorders>
              <w:top w:val="nil"/>
              <w:left w:val="single" w:sz="4" w:space="0" w:color="auto"/>
              <w:bottom w:val="single" w:sz="4" w:space="0" w:color="auto"/>
              <w:right w:val="single" w:sz="4" w:space="0" w:color="auto"/>
            </w:tcBorders>
            <w:hideMark/>
          </w:tcPr>
          <w:p w14:paraId="0CB759E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10094C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E58C0C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092</w:t>
            </w:r>
          </w:p>
        </w:tc>
        <w:tc>
          <w:tcPr>
            <w:tcW w:w="6667" w:type="dxa"/>
            <w:tcBorders>
              <w:top w:val="single" w:sz="4" w:space="0" w:color="auto"/>
              <w:left w:val="nil"/>
              <w:bottom w:val="single" w:sz="4" w:space="0" w:color="auto"/>
              <w:right w:val="single" w:sz="4" w:space="0" w:color="000000"/>
            </w:tcBorders>
            <w:hideMark/>
          </w:tcPr>
          <w:p w14:paraId="6DE78EF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Патронат тәрбиешілерге берілген баланы (балаларды) асырап бағу </w:t>
            </w:r>
          </w:p>
        </w:tc>
        <w:tc>
          <w:tcPr>
            <w:tcW w:w="1559" w:type="dxa"/>
            <w:tcBorders>
              <w:top w:val="nil"/>
              <w:left w:val="nil"/>
              <w:bottom w:val="single" w:sz="4" w:space="0" w:color="auto"/>
              <w:right w:val="single" w:sz="4" w:space="0" w:color="auto"/>
            </w:tcBorders>
            <w:noWrap/>
            <w:vAlign w:val="bottom"/>
            <w:hideMark/>
          </w:tcPr>
          <w:p w14:paraId="6763A3C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293 605</w:t>
            </w:r>
          </w:p>
        </w:tc>
      </w:tr>
      <w:tr w:rsidR="00D9746C" w:rsidRPr="00E71D19" w14:paraId="7276C9A9"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040D17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1AF9F1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1977E4D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791F22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vAlign w:val="bottom"/>
            <w:hideMark/>
          </w:tcPr>
          <w:p w14:paraId="2502AB6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1 395 623</w:t>
            </w:r>
          </w:p>
        </w:tc>
      </w:tr>
      <w:tr w:rsidR="00D9746C" w:rsidRPr="00E71D19" w14:paraId="63044E39" w14:textId="77777777" w:rsidTr="00634B70">
        <w:trPr>
          <w:trHeight w:val="300"/>
        </w:trPr>
        <w:tc>
          <w:tcPr>
            <w:tcW w:w="459" w:type="dxa"/>
            <w:tcBorders>
              <w:top w:val="nil"/>
              <w:left w:val="single" w:sz="4" w:space="0" w:color="auto"/>
              <w:bottom w:val="single" w:sz="4" w:space="0" w:color="auto"/>
              <w:right w:val="single" w:sz="4" w:space="0" w:color="auto"/>
            </w:tcBorders>
            <w:hideMark/>
          </w:tcPr>
          <w:p w14:paraId="5223558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094DCB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9E3DC3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039</w:t>
            </w:r>
          </w:p>
        </w:tc>
        <w:tc>
          <w:tcPr>
            <w:tcW w:w="6667" w:type="dxa"/>
            <w:tcBorders>
              <w:top w:val="single" w:sz="4" w:space="0" w:color="auto"/>
              <w:left w:val="nil"/>
              <w:bottom w:val="single" w:sz="4" w:space="0" w:color="auto"/>
              <w:right w:val="single" w:sz="4" w:space="0" w:color="000000"/>
            </w:tcBorders>
            <w:hideMark/>
          </w:tcPr>
          <w:p w14:paraId="15847A0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Әлеуметтік қамтамасыз ету объектілерін салу және реконструкциялау</w:t>
            </w:r>
          </w:p>
        </w:tc>
        <w:tc>
          <w:tcPr>
            <w:tcW w:w="1559" w:type="dxa"/>
            <w:tcBorders>
              <w:top w:val="nil"/>
              <w:left w:val="nil"/>
              <w:bottom w:val="single" w:sz="4" w:space="0" w:color="auto"/>
              <w:right w:val="single" w:sz="4" w:space="0" w:color="auto"/>
            </w:tcBorders>
            <w:vAlign w:val="bottom"/>
            <w:hideMark/>
          </w:tcPr>
          <w:p w14:paraId="164B54E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1 395 623</w:t>
            </w:r>
          </w:p>
        </w:tc>
      </w:tr>
      <w:tr w:rsidR="00D9746C" w:rsidRPr="00E71D19" w14:paraId="47EFB857"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739BEA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D54776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752</w:t>
            </w:r>
          </w:p>
        </w:tc>
        <w:tc>
          <w:tcPr>
            <w:tcW w:w="516" w:type="dxa"/>
            <w:tcBorders>
              <w:top w:val="nil"/>
              <w:left w:val="nil"/>
              <w:bottom w:val="single" w:sz="4" w:space="0" w:color="auto"/>
              <w:right w:val="single" w:sz="4" w:space="0" w:color="auto"/>
            </w:tcBorders>
            <w:hideMark/>
          </w:tcPr>
          <w:p w14:paraId="6C7620C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AD47B7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қоғамдық даму басқармасы</w:t>
            </w:r>
          </w:p>
        </w:tc>
        <w:tc>
          <w:tcPr>
            <w:tcW w:w="1559" w:type="dxa"/>
            <w:tcBorders>
              <w:top w:val="nil"/>
              <w:left w:val="nil"/>
              <w:bottom w:val="single" w:sz="4" w:space="0" w:color="auto"/>
              <w:right w:val="single" w:sz="4" w:space="0" w:color="auto"/>
            </w:tcBorders>
            <w:noWrap/>
            <w:vAlign w:val="bottom"/>
            <w:hideMark/>
          </w:tcPr>
          <w:p w14:paraId="1492345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67 163</w:t>
            </w:r>
          </w:p>
        </w:tc>
      </w:tr>
      <w:tr w:rsidR="00D9746C" w:rsidRPr="00E71D19" w14:paraId="640A12B3"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527FB24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7E825D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0016CB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050</w:t>
            </w:r>
          </w:p>
        </w:tc>
        <w:tc>
          <w:tcPr>
            <w:tcW w:w="6667" w:type="dxa"/>
            <w:tcBorders>
              <w:top w:val="single" w:sz="4" w:space="0" w:color="auto"/>
              <w:left w:val="nil"/>
              <w:bottom w:val="single" w:sz="4" w:space="0" w:color="auto"/>
              <w:right w:val="single" w:sz="4" w:space="0" w:color="000000"/>
            </w:tcBorders>
            <w:hideMark/>
          </w:tcPr>
          <w:p w14:paraId="01B4BC1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Қазақстан Республикасында мүгедектігі бар адамдардың құқықтарын қамтамасыз ету және өмір сүру сапасын жақсарту</w:t>
            </w:r>
          </w:p>
        </w:tc>
        <w:tc>
          <w:tcPr>
            <w:tcW w:w="1559" w:type="dxa"/>
            <w:tcBorders>
              <w:top w:val="nil"/>
              <w:left w:val="nil"/>
              <w:bottom w:val="single" w:sz="4" w:space="0" w:color="auto"/>
              <w:right w:val="single" w:sz="4" w:space="0" w:color="auto"/>
            </w:tcBorders>
            <w:noWrap/>
            <w:vAlign w:val="bottom"/>
            <w:hideMark/>
          </w:tcPr>
          <w:p w14:paraId="0DA091E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67 163</w:t>
            </w:r>
          </w:p>
        </w:tc>
      </w:tr>
      <w:tr w:rsidR="00D9746C" w:rsidRPr="00E71D19" w14:paraId="56DDE672"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717C4E5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w:t>
            </w:r>
          </w:p>
        </w:tc>
        <w:tc>
          <w:tcPr>
            <w:tcW w:w="580" w:type="dxa"/>
            <w:tcBorders>
              <w:top w:val="nil"/>
              <w:left w:val="nil"/>
              <w:bottom w:val="single" w:sz="4" w:space="0" w:color="auto"/>
              <w:right w:val="single" w:sz="4" w:space="0" w:color="auto"/>
            </w:tcBorders>
            <w:hideMark/>
          </w:tcPr>
          <w:p w14:paraId="48D56BD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E96FF0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1C2AD4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Тұрғын үй-коммуналдық шаруашылық</w:t>
            </w:r>
          </w:p>
        </w:tc>
        <w:tc>
          <w:tcPr>
            <w:tcW w:w="1559" w:type="dxa"/>
            <w:tcBorders>
              <w:top w:val="nil"/>
              <w:left w:val="nil"/>
              <w:bottom w:val="single" w:sz="4" w:space="0" w:color="auto"/>
              <w:right w:val="single" w:sz="4" w:space="0" w:color="auto"/>
            </w:tcBorders>
            <w:noWrap/>
            <w:vAlign w:val="bottom"/>
            <w:hideMark/>
          </w:tcPr>
          <w:p w14:paraId="647E285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32 433 032</w:t>
            </w:r>
          </w:p>
        </w:tc>
      </w:tr>
      <w:tr w:rsidR="00D9746C" w:rsidRPr="00E71D19" w14:paraId="2431D44B" w14:textId="77777777" w:rsidTr="00634B70">
        <w:trPr>
          <w:trHeight w:val="525"/>
        </w:trPr>
        <w:tc>
          <w:tcPr>
            <w:tcW w:w="459" w:type="dxa"/>
            <w:tcBorders>
              <w:top w:val="nil"/>
              <w:left w:val="single" w:sz="4" w:space="0" w:color="auto"/>
              <w:bottom w:val="single" w:sz="4" w:space="0" w:color="auto"/>
              <w:right w:val="single" w:sz="4" w:space="0" w:color="auto"/>
            </w:tcBorders>
            <w:hideMark/>
          </w:tcPr>
          <w:p w14:paraId="19DE8BA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99FDF7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279</w:t>
            </w:r>
          </w:p>
        </w:tc>
        <w:tc>
          <w:tcPr>
            <w:tcW w:w="516" w:type="dxa"/>
            <w:tcBorders>
              <w:top w:val="nil"/>
              <w:left w:val="nil"/>
              <w:bottom w:val="single" w:sz="4" w:space="0" w:color="auto"/>
              <w:right w:val="single" w:sz="4" w:space="0" w:color="auto"/>
            </w:tcBorders>
            <w:hideMark/>
          </w:tcPr>
          <w:p w14:paraId="554C4CE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B2F9CC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энергетика және тұрғын үй-коммуналдық шаруашылық басқармасы</w:t>
            </w:r>
          </w:p>
        </w:tc>
        <w:tc>
          <w:tcPr>
            <w:tcW w:w="1559" w:type="dxa"/>
            <w:tcBorders>
              <w:top w:val="nil"/>
              <w:left w:val="nil"/>
              <w:bottom w:val="single" w:sz="4" w:space="0" w:color="auto"/>
              <w:right w:val="single" w:sz="4" w:space="0" w:color="auto"/>
            </w:tcBorders>
            <w:noWrap/>
            <w:vAlign w:val="bottom"/>
            <w:hideMark/>
          </w:tcPr>
          <w:p w14:paraId="1C9F3E9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32 433 032</w:t>
            </w:r>
          </w:p>
        </w:tc>
      </w:tr>
      <w:tr w:rsidR="00D9746C" w:rsidRPr="00E71D19" w14:paraId="768E6DD0" w14:textId="77777777" w:rsidTr="00A25B76">
        <w:trPr>
          <w:trHeight w:val="693"/>
        </w:trPr>
        <w:tc>
          <w:tcPr>
            <w:tcW w:w="459" w:type="dxa"/>
            <w:tcBorders>
              <w:top w:val="nil"/>
              <w:left w:val="single" w:sz="4" w:space="0" w:color="auto"/>
              <w:bottom w:val="single" w:sz="4" w:space="0" w:color="auto"/>
              <w:right w:val="single" w:sz="4" w:space="0" w:color="auto"/>
            </w:tcBorders>
            <w:hideMark/>
          </w:tcPr>
          <w:p w14:paraId="26AA111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55F9DD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0380BB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2125481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энергетика және тұрғын үй-коммуналдық шаруашылық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2E4A619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312 554</w:t>
            </w:r>
          </w:p>
        </w:tc>
      </w:tr>
      <w:tr w:rsidR="00D9746C" w:rsidRPr="00E71D19" w14:paraId="23B4B0A0" w14:textId="77777777" w:rsidTr="00A25B76">
        <w:trPr>
          <w:trHeight w:val="746"/>
        </w:trPr>
        <w:tc>
          <w:tcPr>
            <w:tcW w:w="459" w:type="dxa"/>
            <w:tcBorders>
              <w:top w:val="nil"/>
              <w:left w:val="single" w:sz="4" w:space="0" w:color="auto"/>
              <w:bottom w:val="single" w:sz="4" w:space="0" w:color="auto"/>
              <w:right w:val="single" w:sz="4" w:space="0" w:color="auto"/>
            </w:tcBorders>
            <w:hideMark/>
          </w:tcPr>
          <w:p w14:paraId="5EF526D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DDF66D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E79E99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032</w:t>
            </w:r>
          </w:p>
        </w:tc>
        <w:tc>
          <w:tcPr>
            <w:tcW w:w="6667" w:type="dxa"/>
            <w:tcBorders>
              <w:top w:val="single" w:sz="4" w:space="0" w:color="auto"/>
              <w:left w:val="nil"/>
              <w:bottom w:val="single" w:sz="4" w:space="0" w:color="auto"/>
              <w:right w:val="single" w:sz="4" w:space="0" w:color="000000"/>
            </w:tcBorders>
            <w:hideMark/>
          </w:tcPr>
          <w:p w14:paraId="26029CB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Ауыз сумен жабдықтаудың баламасыз көздерi болып табылатын сумен жабдықтаудың аса маңызды топтық және жергілікті жүйелерiнен ауыз су беру жөніндегі қызметтердің құнын субсидиялау </w:t>
            </w:r>
          </w:p>
        </w:tc>
        <w:tc>
          <w:tcPr>
            <w:tcW w:w="1559" w:type="dxa"/>
            <w:tcBorders>
              <w:top w:val="nil"/>
              <w:left w:val="nil"/>
              <w:bottom w:val="single" w:sz="4" w:space="0" w:color="auto"/>
              <w:right w:val="single" w:sz="4" w:space="0" w:color="auto"/>
            </w:tcBorders>
            <w:noWrap/>
            <w:vAlign w:val="bottom"/>
            <w:hideMark/>
          </w:tcPr>
          <w:p w14:paraId="4D43237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1 444 047</w:t>
            </w:r>
          </w:p>
        </w:tc>
      </w:tr>
      <w:tr w:rsidR="00D9746C" w:rsidRPr="00E71D19" w14:paraId="7C6079AF" w14:textId="77777777" w:rsidTr="00A25B76">
        <w:trPr>
          <w:trHeight w:val="900"/>
        </w:trPr>
        <w:tc>
          <w:tcPr>
            <w:tcW w:w="459" w:type="dxa"/>
            <w:tcBorders>
              <w:top w:val="single" w:sz="4" w:space="0" w:color="auto"/>
              <w:left w:val="single" w:sz="4" w:space="0" w:color="auto"/>
              <w:bottom w:val="single" w:sz="4" w:space="0" w:color="auto"/>
              <w:right w:val="single" w:sz="4" w:space="0" w:color="auto"/>
            </w:tcBorders>
            <w:hideMark/>
          </w:tcPr>
          <w:p w14:paraId="65E8B18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AEF8C3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42E303B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041</w:t>
            </w:r>
          </w:p>
        </w:tc>
        <w:tc>
          <w:tcPr>
            <w:tcW w:w="6667" w:type="dxa"/>
            <w:tcBorders>
              <w:top w:val="single" w:sz="4" w:space="0" w:color="auto"/>
              <w:left w:val="single" w:sz="4" w:space="0" w:color="auto"/>
              <w:bottom w:val="single" w:sz="4" w:space="0" w:color="auto"/>
              <w:right w:val="single" w:sz="4" w:space="0" w:color="auto"/>
            </w:tcBorders>
            <w:hideMark/>
          </w:tcPr>
          <w:p w14:paraId="1A11F58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Профилактикалық дезинсекция мен дератизация жүргізу (инфекциялық және паразиттік аурулардың табиғи ошақтарының аумағындағы, сондай-ақ инфекциялық және паразиттік аурулардың ошақтарындағы дезинсекция мен дератизацияны қоспағанда)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05B79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123 172</w:t>
            </w:r>
          </w:p>
        </w:tc>
      </w:tr>
      <w:tr w:rsidR="00D9746C" w:rsidRPr="00E71D19" w14:paraId="466D1228" w14:textId="77777777" w:rsidTr="00634B70">
        <w:trPr>
          <w:trHeight w:val="600"/>
        </w:trPr>
        <w:tc>
          <w:tcPr>
            <w:tcW w:w="459" w:type="dxa"/>
            <w:tcBorders>
              <w:top w:val="nil"/>
              <w:left w:val="single" w:sz="4" w:space="0" w:color="auto"/>
              <w:bottom w:val="single" w:sz="4" w:space="0" w:color="auto"/>
              <w:right w:val="single" w:sz="4" w:space="0" w:color="auto"/>
            </w:tcBorders>
            <w:hideMark/>
          </w:tcPr>
          <w:p w14:paraId="1C29355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3F14EA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B63785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054</w:t>
            </w:r>
          </w:p>
        </w:tc>
        <w:tc>
          <w:tcPr>
            <w:tcW w:w="6667" w:type="dxa"/>
            <w:tcBorders>
              <w:top w:val="single" w:sz="4" w:space="0" w:color="auto"/>
              <w:left w:val="nil"/>
              <w:bottom w:val="single" w:sz="4" w:space="0" w:color="auto"/>
              <w:right w:val="single" w:sz="4" w:space="0" w:color="000000"/>
            </w:tcBorders>
            <w:hideMark/>
          </w:tcPr>
          <w:p w14:paraId="020D996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Жеке тұрғын үй қорынан алынған тұрғынжай үшін азамматардың жекелеген санаттарына төлемдер</w:t>
            </w:r>
          </w:p>
        </w:tc>
        <w:tc>
          <w:tcPr>
            <w:tcW w:w="1559" w:type="dxa"/>
            <w:tcBorders>
              <w:top w:val="nil"/>
              <w:left w:val="nil"/>
              <w:bottom w:val="single" w:sz="4" w:space="0" w:color="auto"/>
              <w:right w:val="single" w:sz="4" w:space="0" w:color="auto"/>
            </w:tcBorders>
            <w:noWrap/>
            <w:vAlign w:val="bottom"/>
            <w:hideMark/>
          </w:tcPr>
          <w:p w14:paraId="5EC1A89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50 000</w:t>
            </w:r>
          </w:p>
        </w:tc>
      </w:tr>
      <w:tr w:rsidR="00D9746C" w:rsidRPr="00E71D19" w14:paraId="6258A9CD"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615E519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A6CC52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9D444F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114</w:t>
            </w:r>
          </w:p>
        </w:tc>
        <w:tc>
          <w:tcPr>
            <w:tcW w:w="6667" w:type="dxa"/>
            <w:tcBorders>
              <w:top w:val="single" w:sz="4" w:space="0" w:color="auto"/>
              <w:left w:val="nil"/>
              <w:bottom w:val="single" w:sz="4" w:space="0" w:color="auto"/>
              <w:right w:val="single" w:sz="4" w:space="0" w:color="000000"/>
            </w:tcBorders>
            <w:hideMark/>
          </w:tcPr>
          <w:p w14:paraId="1F66321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даму трансферттері</w:t>
            </w:r>
          </w:p>
        </w:tc>
        <w:tc>
          <w:tcPr>
            <w:tcW w:w="1559" w:type="dxa"/>
            <w:tcBorders>
              <w:top w:val="nil"/>
              <w:left w:val="nil"/>
              <w:bottom w:val="single" w:sz="4" w:space="0" w:color="auto"/>
              <w:right w:val="single" w:sz="4" w:space="0" w:color="auto"/>
            </w:tcBorders>
            <w:noWrap/>
            <w:vAlign w:val="bottom"/>
            <w:hideMark/>
          </w:tcPr>
          <w:p w14:paraId="2E9D447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30 503 259</w:t>
            </w:r>
          </w:p>
        </w:tc>
      </w:tr>
      <w:tr w:rsidR="00D9746C" w:rsidRPr="00E71D19" w14:paraId="471E3703" w14:textId="77777777" w:rsidTr="00634B70">
        <w:trPr>
          <w:trHeight w:val="330"/>
        </w:trPr>
        <w:tc>
          <w:tcPr>
            <w:tcW w:w="459" w:type="dxa"/>
            <w:tcBorders>
              <w:top w:val="nil"/>
              <w:left w:val="single" w:sz="4" w:space="0" w:color="auto"/>
              <w:bottom w:val="single" w:sz="4" w:space="0" w:color="auto"/>
              <w:right w:val="single" w:sz="4" w:space="0" w:color="auto"/>
            </w:tcBorders>
            <w:hideMark/>
          </w:tcPr>
          <w:p w14:paraId="7E77012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w:t>
            </w:r>
          </w:p>
        </w:tc>
        <w:tc>
          <w:tcPr>
            <w:tcW w:w="580" w:type="dxa"/>
            <w:tcBorders>
              <w:top w:val="nil"/>
              <w:left w:val="nil"/>
              <w:bottom w:val="single" w:sz="4" w:space="0" w:color="auto"/>
              <w:right w:val="single" w:sz="4" w:space="0" w:color="auto"/>
            </w:tcBorders>
            <w:hideMark/>
          </w:tcPr>
          <w:p w14:paraId="367318C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88AFA6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6B67A9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Мәдениет, спорт, туризм және ақпараттық кеңістiк</w:t>
            </w:r>
          </w:p>
        </w:tc>
        <w:tc>
          <w:tcPr>
            <w:tcW w:w="1559" w:type="dxa"/>
            <w:tcBorders>
              <w:top w:val="nil"/>
              <w:left w:val="nil"/>
              <w:bottom w:val="single" w:sz="4" w:space="0" w:color="auto"/>
              <w:right w:val="single" w:sz="4" w:space="0" w:color="auto"/>
            </w:tcBorders>
            <w:noWrap/>
            <w:vAlign w:val="bottom"/>
            <w:hideMark/>
          </w:tcPr>
          <w:p w14:paraId="218A063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18 748 337</w:t>
            </w:r>
          </w:p>
        </w:tc>
      </w:tr>
      <w:tr w:rsidR="00D9746C" w:rsidRPr="00E71D19" w14:paraId="69F8D197"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736C3BD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A418FD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285</w:t>
            </w:r>
          </w:p>
        </w:tc>
        <w:tc>
          <w:tcPr>
            <w:tcW w:w="516" w:type="dxa"/>
            <w:tcBorders>
              <w:top w:val="nil"/>
              <w:left w:val="nil"/>
              <w:bottom w:val="single" w:sz="4" w:space="0" w:color="auto"/>
              <w:right w:val="single" w:sz="4" w:space="0" w:color="auto"/>
            </w:tcBorders>
            <w:hideMark/>
          </w:tcPr>
          <w:p w14:paraId="6036E23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4917F5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дене шынықтыру және спорт басқармасы</w:t>
            </w:r>
          </w:p>
        </w:tc>
        <w:tc>
          <w:tcPr>
            <w:tcW w:w="1559" w:type="dxa"/>
            <w:tcBorders>
              <w:top w:val="nil"/>
              <w:left w:val="nil"/>
              <w:bottom w:val="single" w:sz="4" w:space="0" w:color="auto"/>
              <w:right w:val="single" w:sz="4" w:space="0" w:color="auto"/>
            </w:tcBorders>
            <w:noWrap/>
            <w:vAlign w:val="bottom"/>
            <w:hideMark/>
          </w:tcPr>
          <w:p w14:paraId="4CD0311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5 543 408</w:t>
            </w:r>
          </w:p>
        </w:tc>
      </w:tr>
      <w:tr w:rsidR="00D9746C" w:rsidRPr="00E71D19" w14:paraId="3EFB5A3F" w14:textId="77777777" w:rsidTr="003470B0">
        <w:trPr>
          <w:trHeight w:val="507"/>
        </w:trPr>
        <w:tc>
          <w:tcPr>
            <w:tcW w:w="459" w:type="dxa"/>
            <w:tcBorders>
              <w:top w:val="nil"/>
              <w:left w:val="single" w:sz="4" w:space="0" w:color="auto"/>
              <w:bottom w:val="single" w:sz="4" w:space="0" w:color="auto"/>
              <w:right w:val="single" w:sz="4" w:space="0" w:color="auto"/>
            </w:tcBorders>
            <w:noWrap/>
            <w:vAlign w:val="bottom"/>
            <w:hideMark/>
          </w:tcPr>
          <w:p w14:paraId="098D869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noWrap/>
            <w:vAlign w:val="bottom"/>
            <w:hideMark/>
          </w:tcPr>
          <w:p w14:paraId="1570340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C89CC9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1D7A659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дене шынықтыру және спорт саласында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7B99310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115 434</w:t>
            </w:r>
          </w:p>
        </w:tc>
      </w:tr>
      <w:tr w:rsidR="00D9746C" w:rsidRPr="00E71D19" w14:paraId="0291945F" w14:textId="77777777" w:rsidTr="00634B70">
        <w:trPr>
          <w:trHeight w:val="315"/>
        </w:trPr>
        <w:tc>
          <w:tcPr>
            <w:tcW w:w="459" w:type="dxa"/>
            <w:tcBorders>
              <w:top w:val="nil"/>
              <w:left w:val="single" w:sz="4" w:space="0" w:color="auto"/>
              <w:bottom w:val="single" w:sz="4" w:space="0" w:color="auto"/>
              <w:right w:val="single" w:sz="4" w:space="0" w:color="auto"/>
            </w:tcBorders>
            <w:hideMark/>
          </w:tcPr>
          <w:p w14:paraId="4BC2086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DC9A91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C67D3D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66375AF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деңгейде спорт жарыстарын өткізу</w:t>
            </w:r>
          </w:p>
        </w:tc>
        <w:tc>
          <w:tcPr>
            <w:tcW w:w="1559" w:type="dxa"/>
            <w:tcBorders>
              <w:top w:val="nil"/>
              <w:left w:val="nil"/>
              <w:bottom w:val="single" w:sz="4" w:space="0" w:color="auto"/>
              <w:right w:val="single" w:sz="4" w:space="0" w:color="auto"/>
            </w:tcBorders>
            <w:noWrap/>
            <w:vAlign w:val="bottom"/>
            <w:hideMark/>
          </w:tcPr>
          <w:p w14:paraId="74A8960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125 936</w:t>
            </w:r>
          </w:p>
        </w:tc>
      </w:tr>
      <w:tr w:rsidR="00D9746C" w:rsidRPr="00E71D19" w14:paraId="7CC3D6B2" w14:textId="77777777" w:rsidTr="003470B0">
        <w:trPr>
          <w:trHeight w:val="802"/>
        </w:trPr>
        <w:tc>
          <w:tcPr>
            <w:tcW w:w="459" w:type="dxa"/>
            <w:tcBorders>
              <w:top w:val="nil"/>
              <w:left w:val="single" w:sz="4" w:space="0" w:color="auto"/>
              <w:bottom w:val="single" w:sz="4" w:space="0" w:color="auto"/>
              <w:right w:val="single" w:sz="4" w:space="0" w:color="auto"/>
            </w:tcBorders>
            <w:hideMark/>
          </w:tcPr>
          <w:p w14:paraId="25F5A89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C51D63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A94DF2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4C41410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Әртүрлі спорт түрлері бойынша облыстың құрама командаларының  мүшелерін дайындау және республикалық және халықаралық спорт жарыстарына қатысуы </w:t>
            </w:r>
          </w:p>
        </w:tc>
        <w:tc>
          <w:tcPr>
            <w:tcW w:w="1559" w:type="dxa"/>
            <w:tcBorders>
              <w:top w:val="nil"/>
              <w:left w:val="nil"/>
              <w:bottom w:val="single" w:sz="4" w:space="0" w:color="auto"/>
              <w:right w:val="single" w:sz="4" w:space="0" w:color="auto"/>
            </w:tcBorders>
            <w:noWrap/>
            <w:vAlign w:val="bottom"/>
            <w:hideMark/>
          </w:tcPr>
          <w:p w14:paraId="7E68279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4 490 497</w:t>
            </w:r>
          </w:p>
        </w:tc>
      </w:tr>
      <w:tr w:rsidR="00D9746C" w:rsidRPr="00E71D19" w14:paraId="7EB30085"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00105AD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E79741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466B67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67" w:type="dxa"/>
            <w:tcBorders>
              <w:top w:val="single" w:sz="4" w:space="0" w:color="auto"/>
              <w:left w:val="nil"/>
              <w:bottom w:val="single" w:sz="4" w:space="0" w:color="auto"/>
              <w:right w:val="single" w:sz="4" w:space="0" w:color="000000"/>
            </w:tcBorders>
            <w:hideMark/>
          </w:tcPr>
          <w:p w14:paraId="53722E1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Туристік қызметті реттеу</w:t>
            </w:r>
          </w:p>
        </w:tc>
        <w:tc>
          <w:tcPr>
            <w:tcW w:w="1559" w:type="dxa"/>
            <w:tcBorders>
              <w:top w:val="nil"/>
              <w:left w:val="nil"/>
              <w:bottom w:val="single" w:sz="4" w:space="0" w:color="auto"/>
              <w:right w:val="single" w:sz="4" w:space="0" w:color="auto"/>
            </w:tcBorders>
            <w:noWrap/>
            <w:vAlign w:val="bottom"/>
            <w:hideMark/>
          </w:tcPr>
          <w:p w14:paraId="5E5F079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18 617</w:t>
            </w:r>
          </w:p>
        </w:tc>
      </w:tr>
      <w:tr w:rsidR="00D9746C" w:rsidRPr="00E71D19" w14:paraId="2772437E" w14:textId="77777777" w:rsidTr="00634B70">
        <w:trPr>
          <w:trHeight w:val="600"/>
        </w:trPr>
        <w:tc>
          <w:tcPr>
            <w:tcW w:w="459" w:type="dxa"/>
            <w:tcBorders>
              <w:top w:val="nil"/>
              <w:left w:val="single" w:sz="4" w:space="0" w:color="auto"/>
              <w:bottom w:val="single" w:sz="4" w:space="0" w:color="auto"/>
              <w:right w:val="single" w:sz="4" w:space="0" w:color="auto"/>
            </w:tcBorders>
            <w:hideMark/>
          </w:tcPr>
          <w:p w14:paraId="3427F84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C6BE53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246A9F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032</w:t>
            </w:r>
          </w:p>
        </w:tc>
        <w:tc>
          <w:tcPr>
            <w:tcW w:w="6667" w:type="dxa"/>
            <w:tcBorders>
              <w:top w:val="single" w:sz="4" w:space="0" w:color="auto"/>
              <w:left w:val="nil"/>
              <w:bottom w:val="single" w:sz="4" w:space="0" w:color="auto"/>
              <w:right w:val="single" w:sz="4" w:space="0" w:color="000000"/>
            </w:tcBorders>
            <w:hideMark/>
          </w:tcPr>
          <w:p w14:paraId="7BF2F07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Ведомстволық бағыныстағы мемлекеттік мекемелер мен ұйымдардың күрделі шығыстары</w:t>
            </w:r>
          </w:p>
        </w:tc>
        <w:tc>
          <w:tcPr>
            <w:tcW w:w="1559" w:type="dxa"/>
            <w:tcBorders>
              <w:top w:val="nil"/>
              <w:left w:val="nil"/>
              <w:bottom w:val="single" w:sz="4" w:space="0" w:color="auto"/>
              <w:right w:val="single" w:sz="4" w:space="0" w:color="auto"/>
            </w:tcBorders>
            <w:noWrap/>
            <w:vAlign w:val="bottom"/>
            <w:hideMark/>
          </w:tcPr>
          <w:p w14:paraId="31FF3A7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707 958</w:t>
            </w:r>
          </w:p>
        </w:tc>
      </w:tr>
      <w:tr w:rsidR="00D9746C" w:rsidRPr="00E71D19" w14:paraId="1D668049" w14:textId="77777777" w:rsidTr="00634B70">
        <w:trPr>
          <w:trHeight w:val="615"/>
        </w:trPr>
        <w:tc>
          <w:tcPr>
            <w:tcW w:w="459" w:type="dxa"/>
            <w:tcBorders>
              <w:top w:val="nil"/>
              <w:left w:val="single" w:sz="4" w:space="0" w:color="auto"/>
              <w:bottom w:val="single" w:sz="4" w:space="0" w:color="auto"/>
              <w:right w:val="single" w:sz="4" w:space="0" w:color="auto"/>
            </w:tcBorders>
            <w:hideMark/>
          </w:tcPr>
          <w:p w14:paraId="6593F9F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8E92D4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479FD1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044</w:t>
            </w:r>
          </w:p>
        </w:tc>
        <w:tc>
          <w:tcPr>
            <w:tcW w:w="6667" w:type="dxa"/>
            <w:tcBorders>
              <w:top w:val="single" w:sz="4" w:space="0" w:color="auto"/>
              <w:left w:val="nil"/>
              <w:bottom w:val="single" w:sz="4" w:space="0" w:color="auto"/>
              <w:right w:val="single" w:sz="4" w:space="0" w:color="000000"/>
            </w:tcBorders>
            <w:hideMark/>
          </w:tcPr>
          <w:p w14:paraId="76F02DF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Кәсіпкерлік субъектілерінің санитариялық-гигиеналық тораптарды күтіп-ұстауға арналған шығындарының бір бөлігін субсидиялау</w:t>
            </w:r>
          </w:p>
        </w:tc>
        <w:tc>
          <w:tcPr>
            <w:tcW w:w="1559" w:type="dxa"/>
            <w:tcBorders>
              <w:top w:val="nil"/>
              <w:left w:val="nil"/>
              <w:bottom w:val="single" w:sz="4" w:space="0" w:color="auto"/>
              <w:right w:val="single" w:sz="4" w:space="0" w:color="auto"/>
            </w:tcBorders>
            <w:noWrap/>
            <w:vAlign w:val="bottom"/>
            <w:hideMark/>
          </w:tcPr>
          <w:p w14:paraId="771FE37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84 966</w:t>
            </w:r>
          </w:p>
        </w:tc>
      </w:tr>
      <w:tr w:rsidR="00D9746C" w:rsidRPr="00E71D19" w14:paraId="03E2C7E3"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0054369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9BE9F3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743</w:t>
            </w:r>
          </w:p>
        </w:tc>
        <w:tc>
          <w:tcPr>
            <w:tcW w:w="516" w:type="dxa"/>
            <w:tcBorders>
              <w:top w:val="nil"/>
              <w:left w:val="nil"/>
              <w:bottom w:val="single" w:sz="4" w:space="0" w:color="auto"/>
              <w:right w:val="single" w:sz="4" w:space="0" w:color="auto"/>
            </w:tcBorders>
            <w:hideMark/>
          </w:tcPr>
          <w:p w14:paraId="60EFA7F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50BE84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Облыстың цифрлық технологиялар басқармасы </w:t>
            </w:r>
          </w:p>
        </w:tc>
        <w:tc>
          <w:tcPr>
            <w:tcW w:w="1559" w:type="dxa"/>
            <w:tcBorders>
              <w:top w:val="nil"/>
              <w:left w:val="nil"/>
              <w:bottom w:val="single" w:sz="4" w:space="0" w:color="auto"/>
              <w:right w:val="single" w:sz="4" w:space="0" w:color="auto"/>
            </w:tcBorders>
            <w:noWrap/>
            <w:vAlign w:val="bottom"/>
            <w:hideMark/>
          </w:tcPr>
          <w:p w14:paraId="14D9D59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832 759</w:t>
            </w:r>
          </w:p>
        </w:tc>
      </w:tr>
      <w:tr w:rsidR="00D9746C" w:rsidRPr="00E71D19" w14:paraId="65B4E3D0" w14:textId="77777777" w:rsidTr="00983D8C">
        <w:trPr>
          <w:trHeight w:val="810"/>
        </w:trPr>
        <w:tc>
          <w:tcPr>
            <w:tcW w:w="459" w:type="dxa"/>
            <w:tcBorders>
              <w:top w:val="nil"/>
              <w:left w:val="single" w:sz="4" w:space="0" w:color="auto"/>
              <w:bottom w:val="single" w:sz="4" w:space="0" w:color="auto"/>
              <w:right w:val="single" w:sz="4" w:space="0" w:color="auto"/>
            </w:tcBorders>
            <w:hideMark/>
          </w:tcPr>
          <w:p w14:paraId="2E1B096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E43DE1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CAC5BB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2B4683B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ақпараттандыру, мемлекеттік қызметтер көрсету, жобалық басқару жөніндегі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4B39065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751 653</w:t>
            </w:r>
          </w:p>
        </w:tc>
      </w:tr>
      <w:tr w:rsidR="00D9746C" w:rsidRPr="00E71D19" w14:paraId="548B3E50" w14:textId="77777777" w:rsidTr="00983D8C">
        <w:trPr>
          <w:trHeight w:val="525"/>
        </w:trPr>
        <w:tc>
          <w:tcPr>
            <w:tcW w:w="459" w:type="dxa"/>
            <w:tcBorders>
              <w:top w:val="single" w:sz="4" w:space="0" w:color="auto"/>
              <w:left w:val="single" w:sz="4" w:space="0" w:color="auto"/>
              <w:bottom w:val="single" w:sz="4" w:space="0" w:color="auto"/>
              <w:right w:val="single" w:sz="4" w:space="0" w:color="auto"/>
            </w:tcBorders>
            <w:hideMark/>
          </w:tcPr>
          <w:p w14:paraId="679482D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476C81F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8C2D75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67" w:type="dxa"/>
            <w:tcBorders>
              <w:top w:val="single" w:sz="4" w:space="0" w:color="auto"/>
              <w:left w:val="single" w:sz="4" w:space="0" w:color="auto"/>
              <w:bottom w:val="single" w:sz="4" w:space="0" w:color="auto"/>
              <w:right w:val="single" w:sz="4" w:space="0" w:color="auto"/>
            </w:tcBorders>
            <w:hideMark/>
          </w:tcPr>
          <w:p w14:paraId="55CC130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"Ақпараттық технологиялар орталығы" мемлекеттік мекемесінің қызметін қамтамасыз ету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03A98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81 106</w:t>
            </w:r>
          </w:p>
        </w:tc>
      </w:tr>
      <w:tr w:rsidR="00D9746C" w:rsidRPr="00E71D19" w14:paraId="780B74ED" w14:textId="77777777" w:rsidTr="00985EC0">
        <w:trPr>
          <w:trHeight w:val="315"/>
        </w:trPr>
        <w:tc>
          <w:tcPr>
            <w:tcW w:w="459" w:type="dxa"/>
            <w:tcBorders>
              <w:top w:val="nil"/>
              <w:left w:val="single" w:sz="4" w:space="0" w:color="auto"/>
              <w:bottom w:val="single" w:sz="4" w:space="0" w:color="auto"/>
              <w:right w:val="single" w:sz="4" w:space="0" w:color="auto"/>
            </w:tcBorders>
            <w:hideMark/>
          </w:tcPr>
          <w:p w14:paraId="7CE26B9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546423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748</w:t>
            </w:r>
          </w:p>
        </w:tc>
        <w:tc>
          <w:tcPr>
            <w:tcW w:w="516" w:type="dxa"/>
            <w:tcBorders>
              <w:top w:val="nil"/>
              <w:left w:val="nil"/>
              <w:bottom w:val="single" w:sz="4" w:space="0" w:color="auto"/>
              <w:right w:val="single" w:sz="4" w:space="0" w:color="auto"/>
            </w:tcBorders>
            <w:hideMark/>
          </w:tcPr>
          <w:p w14:paraId="43681BF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C05AB9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мәдениет, тілдерді дамыту және архив ісі басқармасы</w:t>
            </w:r>
          </w:p>
        </w:tc>
        <w:tc>
          <w:tcPr>
            <w:tcW w:w="1559" w:type="dxa"/>
            <w:tcBorders>
              <w:top w:val="nil"/>
              <w:left w:val="nil"/>
              <w:bottom w:val="single" w:sz="4" w:space="0" w:color="auto"/>
              <w:right w:val="single" w:sz="4" w:space="0" w:color="auto"/>
            </w:tcBorders>
            <w:noWrap/>
            <w:vAlign w:val="bottom"/>
            <w:hideMark/>
          </w:tcPr>
          <w:p w14:paraId="5094D06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10 496 703</w:t>
            </w:r>
          </w:p>
        </w:tc>
      </w:tr>
      <w:tr w:rsidR="00D9746C" w:rsidRPr="00E71D19" w14:paraId="1A6F7C07" w14:textId="77777777" w:rsidTr="00985EC0">
        <w:trPr>
          <w:trHeight w:val="525"/>
        </w:trPr>
        <w:tc>
          <w:tcPr>
            <w:tcW w:w="459" w:type="dxa"/>
            <w:tcBorders>
              <w:top w:val="single" w:sz="4" w:space="0" w:color="auto"/>
              <w:left w:val="single" w:sz="4" w:space="0" w:color="auto"/>
              <w:bottom w:val="single" w:sz="4" w:space="0" w:color="auto"/>
              <w:right w:val="single" w:sz="4" w:space="0" w:color="auto"/>
            </w:tcBorders>
            <w:hideMark/>
          </w:tcPr>
          <w:p w14:paraId="6A9197D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6E7A002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59656A4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single" w:sz="4" w:space="0" w:color="auto"/>
              <w:bottom w:val="single" w:sz="4" w:space="0" w:color="auto"/>
              <w:right w:val="single" w:sz="4" w:space="0" w:color="auto"/>
            </w:tcBorders>
            <w:hideMark/>
          </w:tcPr>
          <w:p w14:paraId="22AA2A8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Жергiлiктi деңгейде мәдениет, тілдерді дамыту және архив ісі саласындағы мемлекеттік саясатты іске асыру жөніндегі қызметтер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52EAB5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239 237</w:t>
            </w:r>
          </w:p>
        </w:tc>
      </w:tr>
      <w:tr w:rsidR="00D9746C" w:rsidRPr="00E71D19" w14:paraId="20F59331" w14:textId="77777777" w:rsidTr="00634B70">
        <w:trPr>
          <w:trHeight w:val="300"/>
        </w:trPr>
        <w:tc>
          <w:tcPr>
            <w:tcW w:w="459" w:type="dxa"/>
            <w:tcBorders>
              <w:top w:val="nil"/>
              <w:left w:val="single" w:sz="4" w:space="0" w:color="auto"/>
              <w:bottom w:val="single" w:sz="4" w:space="0" w:color="auto"/>
              <w:right w:val="single" w:sz="4" w:space="0" w:color="auto"/>
            </w:tcBorders>
            <w:hideMark/>
          </w:tcPr>
          <w:p w14:paraId="41F5C92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D33726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9B8B5F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0E2937F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тiлдi және Қазақстан халқының басқа да тiлдерін дамыту</w:t>
            </w:r>
          </w:p>
        </w:tc>
        <w:tc>
          <w:tcPr>
            <w:tcW w:w="1559" w:type="dxa"/>
            <w:tcBorders>
              <w:top w:val="nil"/>
              <w:left w:val="nil"/>
              <w:bottom w:val="single" w:sz="4" w:space="0" w:color="auto"/>
              <w:right w:val="single" w:sz="4" w:space="0" w:color="auto"/>
            </w:tcBorders>
            <w:noWrap/>
            <w:vAlign w:val="bottom"/>
            <w:hideMark/>
          </w:tcPr>
          <w:p w14:paraId="5E55E9C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59 438</w:t>
            </w:r>
          </w:p>
        </w:tc>
      </w:tr>
      <w:tr w:rsidR="00D9746C" w:rsidRPr="00E71D19" w14:paraId="79FBCD04"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081C7ED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83BC9B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8B72F4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669C910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Мәдени-демалыс жұмысын қолдау</w:t>
            </w:r>
          </w:p>
        </w:tc>
        <w:tc>
          <w:tcPr>
            <w:tcW w:w="1559" w:type="dxa"/>
            <w:tcBorders>
              <w:top w:val="nil"/>
              <w:left w:val="nil"/>
              <w:bottom w:val="single" w:sz="4" w:space="0" w:color="auto"/>
              <w:right w:val="single" w:sz="4" w:space="0" w:color="auto"/>
            </w:tcBorders>
            <w:noWrap/>
            <w:vAlign w:val="bottom"/>
            <w:hideMark/>
          </w:tcPr>
          <w:p w14:paraId="1F7581A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2 925 857</w:t>
            </w:r>
          </w:p>
        </w:tc>
      </w:tr>
      <w:tr w:rsidR="00D9746C" w:rsidRPr="00E71D19" w14:paraId="3854616F" w14:textId="77777777" w:rsidTr="00634B70">
        <w:trPr>
          <w:trHeight w:val="555"/>
        </w:trPr>
        <w:tc>
          <w:tcPr>
            <w:tcW w:w="459" w:type="dxa"/>
            <w:tcBorders>
              <w:top w:val="nil"/>
              <w:left w:val="single" w:sz="4" w:space="0" w:color="auto"/>
              <w:bottom w:val="single" w:sz="4" w:space="0" w:color="auto"/>
              <w:right w:val="single" w:sz="4" w:space="0" w:color="auto"/>
            </w:tcBorders>
            <w:hideMark/>
          </w:tcPr>
          <w:p w14:paraId="4BF4FB2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052F16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90338F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67" w:type="dxa"/>
            <w:tcBorders>
              <w:top w:val="single" w:sz="4" w:space="0" w:color="auto"/>
              <w:left w:val="nil"/>
              <w:bottom w:val="single" w:sz="4" w:space="0" w:color="auto"/>
              <w:right w:val="single" w:sz="4" w:space="0" w:color="000000"/>
            </w:tcBorders>
            <w:hideMark/>
          </w:tcPr>
          <w:p w14:paraId="6BADE31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Тарихи-мәдени мұраны сақтауды және оған қолжетімділікті қамтамасыз ету</w:t>
            </w:r>
          </w:p>
        </w:tc>
        <w:tc>
          <w:tcPr>
            <w:tcW w:w="1559" w:type="dxa"/>
            <w:tcBorders>
              <w:top w:val="nil"/>
              <w:left w:val="nil"/>
              <w:bottom w:val="single" w:sz="4" w:space="0" w:color="auto"/>
              <w:right w:val="single" w:sz="4" w:space="0" w:color="auto"/>
            </w:tcBorders>
            <w:noWrap/>
            <w:vAlign w:val="bottom"/>
            <w:hideMark/>
          </w:tcPr>
          <w:p w14:paraId="08EE483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1 182 559</w:t>
            </w:r>
          </w:p>
        </w:tc>
      </w:tr>
      <w:tr w:rsidR="00D9746C" w:rsidRPr="00E71D19" w14:paraId="77871952"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82AACC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834074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F07B0E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67" w:type="dxa"/>
            <w:tcBorders>
              <w:top w:val="single" w:sz="4" w:space="0" w:color="auto"/>
              <w:left w:val="nil"/>
              <w:bottom w:val="single" w:sz="4" w:space="0" w:color="auto"/>
              <w:right w:val="single" w:sz="4" w:space="0" w:color="000000"/>
            </w:tcBorders>
            <w:hideMark/>
          </w:tcPr>
          <w:p w14:paraId="2519F7F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Театр және музыка өнерін қолдау</w:t>
            </w:r>
          </w:p>
        </w:tc>
        <w:tc>
          <w:tcPr>
            <w:tcW w:w="1559" w:type="dxa"/>
            <w:tcBorders>
              <w:top w:val="nil"/>
              <w:left w:val="nil"/>
              <w:bottom w:val="single" w:sz="4" w:space="0" w:color="auto"/>
              <w:right w:val="single" w:sz="4" w:space="0" w:color="auto"/>
            </w:tcBorders>
            <w:noWrap/>
            <w:vAlign w:val="bottom"/>
            <w:hideMark/>
          </w:tcPr>
          <w:p w14:paraId="704A901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2 193 660</w:t>
            </w:r>
          </w:p>
        </w:tc>
      </w:tr>
      <w:tr w:rsidR="00D9746C" w:rsidRPr="00E71D19" w14:paraId="6D3F8558"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4E363F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27DBF7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D27D4F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67" w:type="dxa"/>
            <w:tcBorders>
              <w:top w:val="single" w:sz="4" w:space="0" w:color="auto"/>
              <w:left w:val="nil"/>
              <w:bottom w:val="single" w:sz="4" w:space="0" w:color="auto"/>
              <w:right w:val="single" w:sz="4" w:space="0" w:color="000000"/>
            </w:tcBorders>
            <w:hideMark/>
          </w:tcPr>
          <w:p w14:paraId="5C219DD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кiтапханалардың жұмыс iстеуiн қамтамасыз ету</w:t>
            </w:r>
          </w:p>
        </w:tc>
        <w:tc>
          <w:tcPr>
            <w:tcW w:w="1559" w:type="dxa"/>
            <w:tcBorders>
              <w:top w:val="nil"/>
              <w:left w:val="nil"/>
              <w:bottom w:val="single" w:sz="4" w:space="0" w:color="auto"/>
              <w:right w:val="single" w:sz="4" w:space="0" w:color="auto"/>
            </w:tcBorders>
            <w:noWrap/>
            <w:vAlign w:val="bottom"/>
            <w:hideMark/>
          </w:tcPr>
          <w:p w14:paraId="10B0E4A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616 381</w:t>
            </w:r>
          </w:p>
        </w:tc>
      </w:tr>
      <w:tr w:rsidR="00D9746C" w:rsidRPr="00E71D19" w14:paraId="07635803"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8EB7C2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D06AF5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480BDB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010</w:t>
            </w:r>
          </w:p>
        </w:tc>
        <w:tc>
          <w:tcPr>
            <w:tcW w:w="6667" w:type="dxa"/>
            <w:tcBorders>
              <w:top w:val="single" w:sz="4" w:space="0" w:color="auto"/>
              <w:left w:val="nil"/>
              <w:bottom w:val="single" w:sz="4" w:space="0" w:color="auto"/>
              <w:right w:val="single" w:sz="4" w:space="0" w:color="000000"/>
            </w:tcBorders>
            <w:hideMark/>
          </w:tcPr>
          <w:p w14:paraId="19FC23E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Архив қорының сақталуын қамтамасыз ету</w:t>
            </w:r>
          </w:p>
        </w:tc>
        <w:tc>
          <w:tcPr>
            <w:tcW w:w="1559" w:type="dxa"/>
            <w:tcBorders>
              <w:top w:val="nil"/>
              <w:left w:val="nil"/>
              <w:bottom w:val="single" w:sz="4" w:space="0" w:color="auto"/>
              <w:right w:val="single" w:sz="4" w:space="0" w:color="auto"/>
            </w:tcBorders>
            <w:noWrap/>
            <w:vAlign w:val="bottom"/>
            <w:hideMark/>
          </w:tcPr>
          <w:p w14:paraId="78F919E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431 804</w:t>
            </w:r>
          </w:p>
        </w:tc>
      </w:tr>
      <w:tr w:rsidR="00D9746C" w:rsidRPr="00E71D19" w14:paraId="4F093D5C" w14:textId="77777777" w:rsidTr="00634B70">
        <w:trPr>
          <w:trHeight w:val="555"/>
        </w:trPr>
        <w:tc>
          <w:tcPr>
            <w:tcW w:w="459" w:type="dxa"/>
            <w:tcBorders>
              <w:top w:val="nil"/>
              <w:left w:val="single" w:sz="4" w:space="0" w:color="auto"/>
              <w:bottom w:val="single" w:sz="4" w:space="0" w:color="auto"/>
              <w:right w:val="single" w:sz="4" w:space="0" w:color="auto"/>
            </w:tcBorders>
            <w:hideMark/>
          </w:tcPr>
          <w:p w14:paraId="09341B4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F06F80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966668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032</w:t>
            </w:r>
          </w:p>
        </w:tc>
        <w:tc>
          <w:tcPr>
            <w:tcW w:w="6667" w:type="dxa"/>
            <w:tcBorders>
              <w:top w:val="single" w:sz="4" w:space="0" w:color="auto"/>
              <w:left w:val="nil"/>
              <w:bottom w:val="single" w:sz="4" w:space="0" w:color="auto"/>
              <w:right w:val="single" w:sz="4" w:space="0" w:color="000000"/>
            </w:tcBorders>
            <w:hideMark/>
          </w:tcPr>
          <w:p w14:paraId="2878538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Ведомстволық бағыныстағы мемлекеттік мекемелер мен ұйымдардың күрделі шығыстары</w:t>
            </w:r>
          </w:p>
        </w:tc>
        <w:tc>
          <w:tcPr>
            <w:tcW w:w="1559" w:type="dxa"/>
            <w:tcBorders>
              <w:top w:val="nil"/>
              <w:left w:val="nil"/>
              <w:bottom w:val="single" w:sz="4" w:space="0" w:color="auto"/>
              <w:right w:val="single" w:sz="4" w:space="0" w:color="auto"/>
            </w:tcBorders>
            <w:noWrap/>
            <w:vAlign w:val="bottom"/>
            <w:hideMark/>
          </w:tcPr>
          <w:p w14:paraId="2B2895D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1 724 055</w:t>
            </w:r>
          </w:p>
        </w:tc>
      </w:tr>
      <w:tr w:rsidR="00D9746C" w:rsidRPr="00E71D19" w14:paraId="011BF76D"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083CD9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B73B5A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10DD68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w:t>
            </w:r>
          </w:p>
        </w:tc>
        <w:tc>
          <w:tcPr>
            <w:tcW w:w="6667" w:type="dxa"/>
            <w:tcBorders>
              <w:top w:val="single" w:sz="4" w:space="0" w:color="auto"/>
              <w:left w:val="nil"/>
              <w:bottom w:val="single" w:sz="4" w:space="0" w:color="auto"/>
              <w:right w:val="single" w:sz="4" w:space="0" w:color="000000"/>
            </w:tcBorders>
            <w:hideMark/>
          </w:tcPr>
          <w:p w14:paraId="7AEB348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ағымдағы трансферттер</w:t>
            </w:r>
          </w:p>
        </w:tc>
        <w:tc>
          <w:tcPr>
            <w:tcW w:w="1559" w:type="dxa"/>
            <w:tcBorders>
              <w:top w:val="nil"/>
              <w:left w:val="nil"/>
              <w:bottom w:val="single" w:sz="4" w:space="0" w:color="auto"/>
              <w:right w:val="single" w:sz="4" w:space="0" w:color="auto"/>
            </w:tcBorders>
            <w:noWrap/>
            <w:vAlign w:val="bottom"/>
            <w:hideMark/>
          </w:tcPr>
          <w:p w14:paraId="2C4C2B0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1 123 712</w:t>
            </w:r>
          </w:p>
        </w:tc>
      </w:tr>
      <w:tr w:rsidR="00D9746C" w:rsidRPr="00E71D19" w14:paraId="037180D6"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8EFCD7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2A92E6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752</w:t>
            </w:r>
          </w:p>
        </w:tc>
        <w:tc>
          <w:tcPr>
            <w:tcW w:w="516" w:type="dxa"/>
            <w:tcBorders>
              <w:top w:val="nil"/>
              <w:left w:val="nil"/>
              <w:bottom w:val="single" w:sz="4" w:space="0" w:color="auto"/>
              <w:right w:val="single" w:sz="4" w:space="0" w:color="auto"/>
            </w:tcBorders>
            <w:hideMark/>
          </w:tcPr>
          <w:p w14:paraId="7F66469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11B04D7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қоғамдық даму басқармасы</w:t>
            </w:r>
          </w:p>
        </w:tc>
        <w:tc>
          <w:tcPr>
            <w:tcW w:w="1559" w:type="dxa"/>
            <w:tcBorders>
              <w:top w:val="nil"/>
              <w:left w:val="nil"/>
              <w:bottom w:val="single" w:sz="4" w:space="0" w:color="auto"/>
              <w:right w:val="single" w:sz="4" w:space="0" w:color="auto"/>
            </w:tcBorders>
            <w:noWrap/>
            <w:vAlign w:val="bottom"/>
            <w:hideMark/>
          </w:tcPr>
          <w:p w14:paraId="3398AEA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1 875 467</w:t>
            </w:r>
          </w:p>
        </w:tc>
      </w:tr>
      <w:tr w:rsidR="00D9746C" w:rsidRPr="00E71D19" w14:paraId="69B6F630" w14:textId="77777777" w:rsidTr="00F04155">
        <w:trPr>
          <w:trHeight w:val="615"/>
        </w:trPr>
        <w:tc>
          <w:tcPr>
            <w:tcW w:w="459" w:type="dxa"/>
            <w:tcBorders>
              <w:top w:val="single" w:sz="4" w:space="0" w:color="auto"/>
              <w:left w:val="single" w:sz="4" w:space="0" w:color="auto"/>
              <w:bottom w:val="single" w:sz="4" w:space="0" w:color="auto"/>
              <w:right w:val="single" w:sz="4" w:space="0" w:color="auto"/>
            </w:tcBorders>
            <w:hideMark/>
          </w:tcPr>
          <w:p w14:paraId="3468336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1C8825C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E1ECBD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single" w:sz="4" w:space="0" w:color="auto"/>
              <w:bottom w:val="single" w:sz="4" w:space="0" w:color="auto"/>
              <w:right w:val="single" w:sz="4" w:space="0" w:color="auto"/>
            </w:tcBorders>
            <w:hideMark/>
          </w:tcPr>
          <w:p w14:paraId="6E7FC56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қоғамдық даму саласында мемлекеттік саясатты іске асыру жөніндегі қызметтер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C61F9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545 044</w:t>
            </w:r>
          </w:p>
        </w:tc>
      </w:tr>
      <w:tr w:rsidR="00D9746C" w:rsidRPr="00E71D19" w14:paraId="61642316"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2B0F85D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D8DC93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36C38F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nil"/>
              <w:bottom w:val="single" w:sz="4" w:space="0" w:color="auto"/>
              <w:right w:val="single" w:sz="4" w:space="0" w:color="000000"/>
            </w:tcBorders>
            <w:hideMark/>
          </w:tcPr>
          <w:p w14:paraId="39D21F3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Жастар саясаты саласында іс-шараларды іске асыру</w:t>
            </w:r>
          </w:p>
        </w:tc>
        <w:tc>
          <w:tcPr>
            <w:tcW w:w="1559" w:type="dxa"/>
            <w:tcBorders>
              <w:top w:val="nil"/>
              <w:left w:val="nil"/>
              <w:bottom w:val="single" w:sz="4" w:space="0" w:color="auto"/>
              <w:right w:val="single" w:sz="4" w:space="0" w:color="auto"/>
            </w:tcBorders>
            <w:noWrap/>
            <w:vAlign w:val="bottom"/>
            <w:hideMark/>
          </w:tcPr>
          <w:p w14:paraId="4D055A4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113 529</w:t>
            </w:r>
          </w:p>
        </w:tc>
      </w:tr>
      <w:tr w:rsidR="00D9746C" w:rsidRPr="00E71D19" w14:paraId="1A13055D" w14:textId="77777777" w:rsidTr="00634B70">
        <w:trPr>
          <w:trHeight w:val="315"/>
        </w:trPr>
        <w:tc>
          <w:tcPr>
            <w:tcW w:w="459" w:type="dxa"/>
            <w:tcBorders>
              <w:top w:val="nil"/>
              <w:left w:val="single" w:sz="4" w:space="0" w:color="auto"/>
              <w:bottom w:val="single" w:sz="4" w:space="0" w:color="auto"/>
              <w:right w:val="single" w:sz="4" w:space="0" w:color="auto"/>
            </w:tcBorders>
            <w:hideMark/>
          </w:tcPr>
          <w:p w14:paraId="59A2FB0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C8514E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880E30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67" w:type="dxa"/>
            <w:tcBorders>
              <w:top w:val="single" w:sz="4" w:space="0" w:color="auto"/>
              <w:left w:val="nil"/>
              <w:bottom w:val="single" w:sz="4" w:space="0" w:color="auto"/>
              <w:right w:val="single" w:sz="4" w:space="0" w:color="000000"/>
            </w:tcBorders>
            <w:hideMark/>
          </w:tcPr>
          <w:p w14:paraId="0393357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ақпараттық саясат жүргізу жөніндегі қызметтер</w:t>
            </w:r>
          </w:p>
        </w:tc>
        <w:tc>
          <w:tcPr>
            <w:tcW w:w="1559" w:type="dxa"/>
            <w:tcBorders>
              <w:top w:val="nil"/>
              <w:left w:val="nil"/>
              <w:bottom w:val="single" w:sz="4" w:space="0" w:color="auto"/>
              <w:right w:val="single" w:sz="4" w:space="0" w:color="auto"/>
            </w:tcBorders>
            <w:noWrap/>
            <w:vAlign w:val="bottom"/>
            <w:hideMark/>
          </w:tcPr>
          <w:p w14:paraId="4177555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1 216 894</w:t>
            </w:r>
          </w:p>
        </w:tc>
      </w:tr>
      <w:tr w:rsidR="00D9746C" w:rsidRPr="00E71D19" w14:paraId="4290ACFE" w14:textId="77777777" w:rsidTr="00634B70">
        <w:trPr>
          <w:trHeight w:val="855"/>
        </w:trPr>
        <w:tc>
          <w:tcPr>
            <w:tcW w:w="459" w:type="dxa"/>
            <w:tcBorders>
              <w:top w:val="single" w:sz="4" w:space="0" w:color="auto"/>
              <w:left w:val="single" w:sz="4" w:space="0" w:color="auto"/>
              <w:bottom w:val="single" w:sz="4" w:space="0" w:color="auto"/>
              <w:right w:val="single" w:sz="4" w:space="0" w:color="auto"/>
            </w:tcBorders>
            <w:hideMark/>
          </w:tcPr>
          <w:p w14:paraId="66C1912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w:t>
            </w:r>
          </w:p>
        </w:tc>
        <w:tc>
          <w:tcPr>
            <w:tcW w:w="580" w:type="dxa"/>
            <w:tcBorders>
              <w:top w:val="single" w:sz="4" w:space="0" w:color="auto"/>
              <w:left w:val="single" w:sz="4" w:space="0" w:color="auto"/>
              <w:bottom w:val="single" w:sz="4" w:space="0" w:color="auto"/>
              <w:right w:val="single" w:sz="4" w:space="0" w:color="auto"/>
            </w:tcBorders>
            <w:hideMark/>
          </w:tcPr>
          <w:p w14:paraId="2AEB8E1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9B6F64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6B12C72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су, орман, балық шаруашылығы, ерекше қорғалатын табиғи аумақтар, қоршаған ортаны және жануарлар дүниесін қорғау, жер қатынастары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6FEAD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51 210 628</w:t>
            </w:r>
          </w:p>
        </w:tc>
      </w:tr>
      <w:tr w:rsidR="00D9746C" w:rsidRPr="00E71D19" w14:paraId="041A1A97"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3496E4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3188A1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251</w:t>
            </w:r>
          </w:p>
        </w:tc>
        <w:tc>
          <w:tcPr>
            <w:tcW w:w="516" w:type="dxa"/>
            <w:tcBorders>
              <w:top w:val="nil"/>
              <w:left w:val="nil"/>
              <w:bottom w:val="single" w:sz="4" w:space="0" w:color="auto"/>
              <w:right w:val="single" w:sz="4" w:space="0" w:color="auto"/>
            </w:tcBorders>
            <w:hideMark/>
          </w:tcPr>
          <w:p w14:paraId="0F7738B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BC8086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жер қатынастары  басқармасы</w:t>
            </w:r>
          </w:p>
        </w:tc>
        <w:tc>
          <w:tcPr>
            <w:tcW w:w="1559" w:type="dxa"/>
            <w:tcBorders>
              <w:top w:val="nil"/>
              <w:left w:val="nil"/>
              <w:bottom w:val="single" w:sz="4" w:space="0" w:color="auto"/>
              <w:right w:val="single" w:sz="4" w:space="0" w:color="auto"/>
            </w:tcBorders>
            <w:noWrap/>
            <w:vAlign w:val="bottom"/>
            <w:hideMark/>
          </w:tcPr>
          <w:p w14:paraId="73F7CA5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135 343</w:t>
            </w:r>
          </w:p>
        </w:tc>
      </w:tr>
      <w:tr w:rsidR="00D9746C" w:rsidRPr="00E71D19" w14:paraId="23ABFB58" w14:textId="77777777" w:rsidTr="00634B70">
        <w:trPr>
          <w:trHeight w:val="540"/>
        </w:trPr>
        <w:tc>
          <w:tcPr>
            <w:tcW w:w="459" w:type="dxa"/>
            <w:tcBorders>
              <w:top w:val="nil"/>
              <w:left w:val="single" w:sz="4" w:space="0" w:color="auto"/>
              <w:bottom w:val="single" w:sz="4" w:space="0" w:color="auto"/>
              <w:right w:val="single" w:sz="4" w:space="0" w:color="auto"/>
            </w:tcBorders>
            <w:hideMark/>
          </w:tcPr>
          <w:p w14:paraId="787AC22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87683C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5AADCE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56E8B7A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 аумағында жер қатынастарын реттеу саласындағы мемлекеттік саясатты іске асыру жөніндегі қызметтер </w:t>
            </w:r>
          </w:p>
        </w:tc>
        <w:tc>
          <w:tcPr>
            <w:tcW w:w="1559" w:type="dxa"/>
            <w:tcBorders>
              <w:top w:val="nil"/>
              <w:left w:val="nil"/>
              <w:bottom w:val="single" w:sz="4" w:space="0" w:color="auto"/>
              <w:right w:val="single" w:sz="4" w:space="0" w:color="auto"/>
            </w:tcBorders>
            <w:noWrap/>
            <w:vAlign w:val="bottom"/>
            <w:hideMark/>
          </w:tcPr>
          <w:p w14:paraId="38DA243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103 803</w:t>
            </w:r>
          </w:p>
        </w:tc>
      </w:tr>
      <w:tr w:rsidR="00D9746C" w:rsidRPr="00E71D19" w14:paraId="15E64BD3" w14:textId="77777777" w:rsidTr="00634B70">
        <w:trPr>
          <w:trHeight w:val="315"/>
        </w:trPr>
        <w:tc>
          <w:tcPr>
            <w:tcW w:w="459" w:type="dxa"/>
            <w:tcBorders>
              <w:top w:val="single" w:sz="4" w:space="0" w:color="auto"/>
              <w:left w:val="single" w:sz="4" w:space="0" w:color="auto"/>
              <w:bottom w:val="single" w:sz="4" w:space="0" w:color="auto"/>
              <w:right w:val="single" w:sz="4" w:space="0" w:color="auto"/>
            </w:tcBorders>
            <w:hideMark/>
          </w:tcPr>
          <w:p w14:paraId="17D61CA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C155F8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AFD738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single" w:sz="4" w:space="0" w:color="auto"/>
              <w:bottom w:val="single" w:sz="4" w:space="0" w:color="auto"/>
              <w:right w:val="single" w:sz="4" w:space="0" w:color="auto"/>
            </w:tcBorders>
            <w:hideMark/>
          </w:tcPr>
          <w:p w14:paraId="5845436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 қатынастарын реттеу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37A5F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31 540</w:t>
            </w:r>
          </w:p>
        </w:tc>
      </w:tr>
      <w:tr w:rsidR="00D9746C" w:rsidRPr="00E71D19" w14:paraId="19688CCB" w14:textId="77777777" w:rsidTr="00F04155">
        <w:trPr>
          <w:trHeight w:val="311"/>
        </w:trPr>
        <w:tc>
          <w:tcPr>
            <w:tcW w:w="459" w:type="dxa"/>
            <w:tcBorders>
              <w:top w:val="nil"/>
              <w:left w:val="single" w:sz="4" w:space="0" w:color="auto"/>
              <w:bottom w:val="single" w:sz="4" w:space="0" w:color="auto"/>
              <w:right w:val="single" w:sz="4" w:space="0" w:color="auto"/>
            </w:tcBorders>
            <w:hideMark/>
          </w:tcPr>
          <w:p w14:paraId="3EF78A8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98A7C0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254</w:t>
            </w:r>
          </w:p>
        </w:tc>
        <w:tc>
          <w:tcPr>
            <w:tcW w:w="516" w:type="dxa"/>
            <w:tcBorders>
              <w:top w:val="nil"/>
              <w:left w:val="nil"/>
              <w:bottom w:val="single" w:sz="4" w:space="0" w:color="auto"/>
              <w:right w:val="single" w:sz="4" w:space="0" w:color="auto"/>
            </w:tcBorders>
            <w:hideMark/>
          </w:tcPr>
          <w:p w14:paraId="10C5766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25C476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табиғи ресурстар және табиғат пайдалануды реттеу басқармасы</w:t>
            </w:r>
          </w:p>
        </w:tc>
        <w:tc>
          <w:tcPr>
            <w:tcW w:w="1559" w:type="dxa"/>
            <w:tcBorders>
              <w:top w:val="nil"/>
              <w:left w:val="nil"/>
              <w:bottom w:val="single" w:sz="4" w:space="0" w:color="auto"/>
              <w:right w:val="single" w:sz="4" w:space="0" w:color="auto"/>
            </w:tcBorders>
            <w:noWrap/>
            <w:vAlign w:val="bottom"/>
            <w:hideMark/>
          </w:tcPr>
          <w:p w14:paraId="292C092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5 472 475</w:t>
            </w:r>
          </w:p>
        </w:tc>
      </w:tr>
      <w:tr w:rsidR="00D9746C" w:rsidRPr="00E71D19" w14:paraId="51ED4C69"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5AEE0DE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9974B2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C2BE06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7A4CAE5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қоршаған ортаны қорғау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6AC991D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147 394</w:t>
            </w:r>
          </w:p>
        </w:tc>
      </w:tr>
      <w:tr w:rsidR="00D9746C" w:rsidRPr="00E71D19" w14:paraId="143FB467" w14:textId="77777777" w:rsidTr="00634B70">
        <w:trPr>
          <w:trHeight w:val="387"/>
        </w:trPr>
        <w:tc>
          <w:tcPr>
            <w:tcW w:w="459" w:type="dxa"/>
            <w:tcBorders>
              <w:top w:val="nil"/>
              <w:left w:val="single" w:sz="4" w:space="0" w:color="auto"/>
              <w:bottom w:val="single" w:sz="4" w:space="0" w:color="auto"/>
              <w:right w:val="single" w:sz="4" w:space="0" w:color="auto"/>
            </w:tcBorders>
            <w:hideMark/>
          </w:tcPr>
          <w:p w14:paraId="1799277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98CF45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F85EF0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3030392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Су қорғау аймақтары мен су объектiлерi белдеулерiн белгiлеу</w:t>
            </w:r>
          </w:p>
        </w:tc>
        <w:tc>
          <w:tcPr>
            <w:tcW w:w="1559" w:type="dxa"/>
            <w:tcBorders>
              <w:top w:val="nil"/>
              <w:left w:val="nil"/>
              <w:bottom w:val="single" w:sz="4" w:space="0" w:color="auto"/>
              <w:right w:val="single" w:sz="4" w:space="0" w:color="auto"/>
            </w:tcBorders>
            <w:noWrap/>
            <w:vAlign w:val="bottom"/>
            <w:hideMark/>
          </w:tcPr>
          <w:p w14:paraId="450CB9C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49 956</w:t>
            </w:r>
          </w:p>
        </w:tc>
      </w:tr>
      <w:tr w:rsidR="00D9746C" w:rsidRPr="00E71D19" w14:paraId="1441885C" w14:textId="77777777" w:rsidTr="00634B70">
        <w:trPr>
          <w:trHeight w:val="510"/>
        </w:trPr>
        <w:tc>
          <w:tcPr>
            <w:tcW w:w="459" w:type="dxa"/>
            <w:tcBorders>
              <w:top w:val="nil"/>
              <w:left w:val="single" w:sz="4" w:space="0" w:color="auto"/>
              <w:bottom w:val="single" w:sz="4" w:space="0" w:color="auto"/>
              <w:right w:val="single" w:sz="4" w:space="0" w:color="auto"/>
            </w:tcBorders>
            <w:hideMark/>
          </w:tcPr>
          <w:p w14:paraId="6AF8943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D5B79D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95E283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4C398A2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Коммуналдық меншіктегі су шаруашылығы құрылыстарының жұмыс істеуін қамтамасыз ету</w:t>
            </w:r>
          </w:p>
        </w:tc>
        <w:tc>
          <w:tcPr>
            <w:tcW w:w="1559" w:type="dxa"/>
            <w:tcBorders>
              <w:top w:val="nil"/>
              <w:left w:val="nil"/>
              <w:bottom w:val="single" w:sz="4" w:space="0" w:color="auto"/>
              <w:right w:val="single" w:sz="4" w:space="0" w:color="auto"/>
            </w:tcBorders>
            <w:noWrap/>
            <w:vAlign w:val="bottom"/>
            <w:hideMark/>
          </w:tcPr>
          <w:p w14:paraId="5676525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320 380</w:t>
            </w:r>
          </w:p>
        </w:tc>
      </w:tr>
      <w:tr w:rsidR="00D9746C" w:rsidRPr="00E71D19" w14:paraId="7A440BEB" w14:textId="77777777" w:rsidTr="00634B70">
        <w:trPr>
          <w:trHeight w:val="327"/>
        </w:trPr>
        <w:tc>
          <w:tcPr>
            <w:tcW w:w="459" w:type="dxa"/>
            <w:tcBorders>
              <w:top w:val="nil"/>
              <w:left w:val="single" w:sz="4" w:space="0" w:color="auto"/>
              <w:bottom w:val="single" w:sz="4" w:space="0" w:color="auto"/>
              <w:right w:val="single" w:sz="4" w:space="0" w:color="auto"/>
            </w:tcBorders>
            <w:hideMark/>
          </w:tcPr>
          <w:p w14:paraId="3118E01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25A258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75D9A7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5CFB571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Ормандарды сақтау, қорғау, молайту және орман өсiру</w:t>
            </w:r>
          </w:p>
        </w:tc>
        <w:tc>
          <w:tcPr>
            <w:tcW w:w="1559" w:type="dxa"/>
            <w:tcBorders>
              <w:top w:val="nil"/>
              <w:left w:val="nil"/>
              <w:bottom w:val="single" w:sz="4" w:space="0" w:color="auto"/>
              <w:right w:val="single" w:sz="4" w:space="0" w:color="auto"/>
            </w:tcBorders>
            <w:noWrap/>
            <w:vAlign w:val="bottom"/>
            <w:hideMark/>
          </w:tcPr>
          <w:p w14:paraId="3149E0D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3 145 088</w:t>
            </w:r>
          </w:p>
        </w:tc>
      </w:tr>
      <w:tr w:rsidR="00D9746C" w:rsidRPr="00E71D19" w14:paraId="7DEB1DA7" w14:textId="77777777" w:rsidTr="00634B70">
        <w:trPr>
          <w:trHeight w:val="331"/>
        </w:trPr>
        <w:tc>
          <w:tcPr>
            <w:tcW w:w="459" w:type="dxa"/>
            <w:tcBorders>
              <w:top w:val="nil"/>
              <w:left w:val="single" w:sz="4" w:space="0" w:color="auto"/>
              <w:bottom w:val="single" w:sz="4" w:space="0" w:color="auto"/>
              <w:right w:val="single" w:sz="4" w:space="0" w:color="auto"/>
            </w:tcBorders>
            <w:hideMark/>
          </w:tcPr>
          <w:p w14:paraId="1F8A38D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4B2B34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69435E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nil"/>
              <w:bottom w:val="single" w:sz="4" w:space="0" w:color="auto"/>
              <w:right w:val="single" w:sz="4" w:space="0" w:color="000000"/>
            </w:tcBorders>
            <w:hideMark/>
          </w:tcPr>
          <w:p w14:paraId="1EE3F47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Жануарлар дүниесін қорғау </w:t>
            </w:r>
          </w:p>
        </w:tc>
        <w:tc>
          <w:tcPr>
            <w:tcW w:w="1559" w:type="dxa"/>
            <w:tcBorders>
              <w:top w:val="nil"/>
              <w:left w:val="nil"/>
              <w:bottom w:val="single" w:sz="4" w:space="0" w:color="auto"/>
              <w:right w:val="single" w:sz="4" w:space="0" w:color="auto"/>
            </w:tcBorders>
            <w:noWrap/>
            <w:vAlign w:val="bottom"/>
            <w:hideMark/>
          </w:tcPr>
          <w:p w14:paraId="2A258EF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4 726</w:t>
            </w:r>
          </w:p>
        </w:tc>
      </w:tr>
      <w:tr w:rsidR="00D9746C" w:rsidRPr="00E71D19" w14:paraId="3A78D01F" w14:textId="77777777" w:rsidTr="00634B70">
        <w:trPr>
          <w:trHeight w:val="349"/>
        </w:trPr>
        <w:tc>
          <w:tcPr>
            <w:tcW w:w="459" w:type="dxa"/>
            <w:tcBorders>
              <w:top w:val="nil"/>
              <w:left w:val="single" w:sz="4" w:space="0" w:color="auto"/>
              <w:bottom w:val="single" w:sz="4" w:space="0" w:color="auto"/>
              <w:right w:val="single" w:sz="4" w:space="0" w:color="auto"/>
            </w:tcBorders>
            <w:hideMark/>
          </w:tcPr>
          <w:p w14:paraId="3FDD942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289085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E10B9B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67" w:type="dxa"/>
            <w:tcBorders>
              <w:top w:val="single" w:sz="4" w:space="0" w:color="auto"/>
              <w:left w:val="nil"/>
              <w:bottom w:val="single" w:sz="4" w:space="0" w:color="auto"/>
              <w:right w:val="single" w:sz="4" w:space="0" w:color="000000"/>
            </w:tcBorders>
            <w:hideMark/>
          </w:tcPr>
          <w:p w14:paraId="72B21E8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Қоршаған ортаны қорғау бойынша іс-шаралар </w:t>
            </w:r>
          </w:p>
        </w:tc>
        <w:tc>
          <w:tcPr>
            <w:tcW w:w="1559" w:type="dxa"/>
            <w:tcBorders>
              <w:top w:val="nil"/>
              <w:left w:val="nil"/>
              <w:bottom w:val="single" w:sz="4" w:space="0" w:color="auto"/>
              <w:right w:val="single" w:sz="4" w:space="0" w:color="auto"/>
            </w:tcBorders>
            <w:noWrap/>
            <w:vAlign w:val="bottom"/>
            <w:hideMark/>
          </w:tcPr>
          <w:p w14:paraId="364970C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1 682 131</w:t>
            </w:r>
          </w:p>
        </w:tc>
      </w:tr>
      <w:tr w:rsidR="00D9746C" w:rsidRPr="00E71D19" w14:paraId="63967689" w14:textId="77777777" w:rsidTr="00F04155">
        <w:trPr>
          <w:trHeight w:val="579"/>
        </w:trPr>
        <w:tc>
          <w:tcPr>
            <w:tcW w:w="459" w:type="dxa"/>
            <w:tcBorders>
              <w:top w:val="nil"/>
              <w:left w:val="single" w:sz="4" w:space="0" w:color="auto"/>
              <w:bottom w:val="single" w:sz="4" w:space="0" w:color="auto"/>
              <w:right w:val="single" w:sz="4" w:space="0" w:color="auto"/>
            </w:tcBorders>
            <w:hideMark/>
          </w:tcPr>
          <w:p w14:paraId="47D50DD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3804C5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BFC922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034</w:t>
            </w:r>
          </w:p>
        </w:tc>
        <w:tc>
          <w:tcPr>
            <w:tcW w:w="6667" w:type="dxa"/>
            <w:tcBorders>
              <w:top w:val="single" w:sz="4" w:space="0" w:color="auto"/>
              <w:left w:val="nil"/>
              <w:bottom w:val="single" w:sz="4" w:space="0" w:color="auto"/>
              <w:right w:val="single" w:sz="4" w:space="0" w:color="000000"/>
            </w:tcBorders>
            <w:hideMark/>
          </w:tcPr>
          <w:p w14:paraId="237F83A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Акваөсіру (балық өсіру шаруашылығы), сондай-ақ асыл тұқымды балық өсіру өнімінің өнімділігі мен сапасын арттыруды субсидиялау</w:t>
            </w:r>
          </w:p>
        </w:tc>
        <w:tc>
          <w:tcPr>
            <w:tcW w:w="1559" w:type="dxa"/>
            <w:tcBorders>
              <w:top w:val="nil"/>
              <w:left w:val="nil"/>
              <w:bottom w:val="single" w:sz="4" w:space="0" w:color="auto"/>
              <w:right w:val="single" w:sz="4" w:space="0" w:color="auto"/>
            </w:tcBorders>
            <w:noWrap/>
            <w:vAlign w:val="bottom"/>
            <w:hideMark/>
          </w:tcPr>
          <w:p w14:paraId="6DEACBB9"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26 491</w:t>
            </w:r>
          </w:p>
        </w:tc>
      </w:tr>
      <w:tr w:rsidR="00D9746C" w:rsidRPr="00E71D19" w14:paraId="6DACDC86" w14:textId="77777777" w:rsidTr="00634B70">
        <w:trPr>
          <w:trHeight w:val="600"/>
        </w:trPr>
        <w:tc>
          <w:tcPr>
            <w:tcW w:w="459" w:type="dxa"/>
            <w:tcBorders>
              <w:top w:val="nil"/>
              <w:left w:val="single" w:sz="4" w:space="0" w:color="auto"/>
              <w:bottom w:val="single" w:sz="4" w:space="0" w:color="auto"/>
              <w:right w:val="single" w:sz="4" w:space="0" w:color="auto"/>
            </w:tcBorders>
            <w:hideMark/>
          </w:tcPr>
          <w:p w14:paraId="1E4E493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C5B04C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AD39C5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104</w:t>
            </w:r>
          </w:p>
        </w:tc>
        <w:tc>
          <w:tcPr>
            <w:tcW w:w="6667" w:type="dxa"/>
            <w:tcBorders>
              <w:top w:val="single" w:sz="4" w:space="0" w:color="auto"/>
              <w:left w:val="nil"/>
              <w:bottom w:val="single" w:sz="4" w:space="0" w:color="auto"/>
              <w:right w:val="single" w:sz="4" w:space="0" w:color="000000"/>
            </w:tcBorders>
            <w:hideMark/>
          </w:tcPr>
          <w:p w14:paraId="7322739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Инвестициялық салымдар кезінде балық шаруашылығы субъектісі шеккен шығыстардың бір бөлігін өтеу</w:t>
            </w:r>
          </w:p>
        </w:tc>
        <w:tc>
          <w:tcPr>
            <w:tcW w:w="1559" w:type="dxa"/>
            <w:tcBorders>
              <w:top w:val="nil"/>
              <w:left w:val="nil"/>
              <w:bottom w:val="single" w:sz="4" w:space="0" w:color="auto"/>
              <w:right w:val="single" w:sz="4" w:space="0" w:color="auto"/>
            </w:tcBorders>
            <w:noWrap/>
            <w:vAlign w:val="bottom"/>
            <w:hideMark/>
          </w:tcPr>
          <w:p w14:paraId="0BB9B04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96 309</w:t>
            </w:r>
          </w:p>
        </w:tc>
      </w:tr>
      <w:tr w:rsidR="00D9746C" w:rsidRPr="00E71D19" w14:paraId="251FF067"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B94F22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C196967"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255</w:t>
            </w:r>
          </w:p>
        </w:tc>
        <w:tc>
          <w:tcPr>
            <w:tcW w:w="516" w:type="dxa"/>
            <w:tcBorders>
              <w:top w:val="nil"/>
              <w:left w:val="nil"/>
              <w:bottom w:val="single" w:sz="4" w:space="0" w:color="auto"/>
              <w:right w:val="single" w:sz="4" w:space="0" w:color="auto"/>
            </w:tcBorders>
            <w:hideMark/>
          </w:tcPr>
          <w:p w14:paraId="35ED5B9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DDFEBD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ауыл шаруашылығы басқармасы</w:t>
            </w:r>
          </w:p>
        </w:tc>
        <w:tc>
          <w:tcPr>
            <w:tcW w:w="1559" w:type="dxa"/>
            <w:tcBorders>
              <w:top w:val="nil"/>
              <w:left w:val="nil"/>
              <w:bottom w:val="single" w:sz="4" w:space="0" w:color="auto"/>
              <w:right w:val="single" w:sz="4" w:space="0" w:color="auto"/>
            </w:tcBorders>
            <w:noWrap/>
            <w:vAlign w:val="bottom"/>
            <w:hideMark/>
          </w:tcPr>
          <w:p w14:paraId="4267D9E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39 175 770</w:t>
            </w:r>
          </w:p>
        </w:tc>
      </w:tr>
      <w:tr w:rsidR="00D9746C" w:rsidRPr="00E71D19" w14:paraId="3C108F87"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555665B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E886C6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2B3863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3C3164F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ауыл шаруашылығы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4DFB484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1 709 890</w:t>
            </w:r>
          </w:p>
        </w:tc>
      </w:tr>
      <w:tr w:rsidR="00D9746C" w:rsidRPr="00E71D19" w14:paraId="4E8DD164" w14:textId="77777777" w:rsidTr="00634B70">
        <w:trPr>
          <w:trHeight w:val="331"/>
        </w:trPr>
        <w:tc>
          <w:tcPr>
            <w:tcW w:w="459" w:type="dxa"/>
            <w:tcBorders>
              <w:top w:val="nil"/>
              <w:left w:val="single" w:sz="4" w:space="0" w:color="auto"/>
              <w:bottom w:val="single" w:sz="4" w:space="0" w:color="auto"/>
              <w:right w:val="single" w:sz="4" w:space="0" w:color="auto"/>
            </w:tcBorders>
            <w:hideMark/>
          </w:tcPr>
          <w:p w14:paraId="625F0FA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3E92D5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37C9BF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6E77882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Тұқым шаруашылығын дамытуды субсидиялау</w:t>
            </w:r>
          </w:p>
        </w:tc>
        <w:tc>
          <w:tcPr>
            <w:tcW w:w="1559" w:type="dxa"/>
            <w:tcBorders>
              <w:top w:val="nil"/>
              <w:left w:val="nil"/>
              <w:bottom w:val="single" w:sz="4" w:space="0" w:color="auto"/>
              <w:right w:val="single" w:sz="4" w:space="0" w:color="auto"/>
            </w:tcBorders>
            <w:noWrap/>
            <w:vAlign w:val="bottom"/>
            <w:hideMark/>
          </w:tcPr>
          <w:p w14:paraId="7AB00A7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364 067</w:t>
            </w:r>
          </w:p>
        </w:tc>
      </w:tr>
      <w:tr w:rsidR="00D9746C" w:rsidRPr="00E71D19" w14:paraId="7638CEB6" w14:textId="77777777" w:rsidTr="00634B70">
        <w:trPr>
          <w:trHeight w:val="336"/>
        </w:trPr>
        <w:tc>
          <w:tcPr>
            <w:tcW w:w="459" w:type="dxa"/>
            <w:tcBorders>
              <w:top w:val="nil"/>
              <w:left w:val="single" w:sz="4" w:space="0" w:color="auto"/>
              <w:bottom w:val="single" w:sz="4" w:space="0" w:color="auto"/>
              <w:right w:val="single" w:sz="4" w:space="0" w:color="auto"/>
            </w:tcBorders>
            <w:hideMark/>
          </w:tcPr>
          <w:p w14:paraId="31A6CDA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72C882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271715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nil"/>
              <w:bottom w:val="single" w:sz="4" w:space="0" w:color="auto"/>
              <w:right w:val="single" w:sz="4" w:space="0" w:color="000000"/>
            </w:tcBorders>
            <w:hideMark/>
          </w:tcPr>
          <w:p w14:paraId="45157FD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Басым дақылдардың өндірісін дамытуды субсидиялау</w:t>
            </w:r>
          </w:p>
        </w:tc>
        <w:tc>
          <w:tcPr>
            <w:tcW w:w="1559" w:type="dxa"/>
            <w:tcBorders>
              <w:top w:val="nil"/>
              <w:left w:val="nil"/>
              <w:bottom w:val="single" w:sz="4" w:space="0" w:color="auto"/>
              <w:right w:val="single" w:sz="4" w:space="0" w:color="auto"/>
            </w:tcBorders>
            <w:noWrap/>
            <w:vAlign w:val="bottom"/>
            <w:hideMark/>
          </w:tcPr>
          <w:p w14:paraId="64D5B97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761 227</w:t>
            </w:r>
          </w:p>
        </w:tc>
      </w:tr>
      <w:tr w:rsidR="00D9746C" w:rsidRPr="00E71D19" w14:paraId="49DD298E" w14:textId="77777777" w:rsidTr="00F04155">
        <w:trPr>
          <w:trHeight w:val="958"/>
        </w:trPr>
        <w:tc>
          <w:tcPr>
            <w:tcW w:w="459" w:type="dxa"/>
            <w:tcBorders>
              <w:top w:val="nil"/>
              <w:left w:val="single" w:sz="4" w:space="0" w:color="auto"/>
              <w:bottom w:val="single" w:sz="4" w:space="0" w:color="auto"/>
              <w:right w:val="single" w:sz="4" w:space="0" w:color="auto"/>
            </w:tcBorders>
            <w:hideMark/>
          </w:tcPr>
          <w:p w14:paraId="7C5F1D1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7EB063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E5B561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67" w:type="dxa"/>
            <w:tcBorders>
              <w:top w:val="single" w:sz="4" w:space="0" w:color="auto"/>
              <w:left w:val="nil"/>
              <w:bottom w:val="single" w:sz="4" w:space="0" w:color="auto"/>
              <w:right w:val="single" w:sz="4" w:space="0" w:color="000000"/>
            </w:tcBorders>
            <w:hideMark/>
          </w:tcPr>
          <w:p w14:paraId="510344F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Cаны зиян тигізудің экономикалық шегінен жоғары зиянды және аса қауіпті зиянды организмдерге, карантинді объектілерге қарсы өңдеулер жүргізуге арналған пестицидтердің, биоагенттердiң (энтомофагтардың) құнын субсидиялау</w:t>
            </w:r>
          </w:p>
        </w:tc>
        <w:tc>
          <w:tcPr>
            <w:tcW w:w="1559" w:type="dxa"/>
            <w:tcBorders>
              <w:top w:val="nil"/>
              <w:left w:val="nil"/>
              <w:bottom w:val="single" w:sz="4" w:space="0" w:color="auto"/>
              <w:right w:val="single" w:sz="4" w:space="0" w:color="auto"/>
            </w:tcBorders>
            <w:noWrap/>
            <w:vAlign w:val="bottom"/>
            <w:hideMark/>
          </w:tcPr>
          <w:p w14:paraId="057A8F6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192 468</w:t>
            </w:r>
          </w:p>
        </w:tc>
      </w:tr>
      <w:tr w:rsidR="00D9746C" w:rsidRPr="00E71D19" w14:paraId="5F49B3DB" w14:textId="77777777" w:rsidTr="00983D8C">
        <w:trPr>
          <w:trHeight w:val="615"/>
        </w:trPr>
        <w:tc>
          <w:tcPr>
            <w:tcW w:w="459" w:type="dxa"/>
            <w:tcBorders>
              <w:top w:val="nil"/>
              <w:left w:val="single" w:sz="4" w:space="0" w:color="auto"/>
              <w:bottom w:val="single" w:sz="4" w:space="0" w:color="auto"/>
              <w:right w:val="single" w:sz="4" w:space="0" w:color="auto"/>
            </w:tcBorders>
            <w:hideMark/>
          </w:tcPr>
          <w:p w14:paraId="4490081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492926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6082B0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014</w:t>
            </w:r>
          </w:p>
        </w:tc>
        <w:tc>
          <w:tcPr>
            <w:tcW w:w="6667" w:type="dxa"/>
            <w:tcBorders>
              <w:top w:val="single" w:sz="4" w:space="0" w:color="auto"/>
              <w:left w:val="nil"/>
              <w:bottom w:val="single" w:sz="4" w:space="0" w:color="auto"/>
              <w:right w:val="single" w:sz="4" w:space="0" w:color="000000"/>
            </w:tcBorders>
            <w:hideMark/>
          </w:tcPr>
          <w:p w14:paraId="6268683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тауарларын өндірушілерге су жеткізу бойынша көрсетілетін қызметтердің құнын субсидиялау</w:t>
            </w:r>
          </w:p>
        </w:tc>
        <w:tc>
          <w:tcPr>
            <w:tcW w:w="1559" w:type="dxa"/>
            <w:tcBorders>
              <w:top w:val="nil"/>
              <w:left w:val="nil"/>
              <w:bottom w:val="single" w:sz="4" w:space="0" w:color="auto"/>
              <w:right w:val="single" w:sz="4" w:space="0" w:color="auto"/>
            </w:tcBorders>
            <w:noWrap/>
            <w:vAlign w:val="bottom"/>
            <w:hideMark/>
          </w:tcPr>
          <w:p w14:paraId="5A71EAC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32 015</w:t>
            </w:r>
          </w:p>
        </w:tc>
      </w:tr>
      <w:tr w:rsidR="00D9746C" w:rsidRPr="00E71D19" w14:paraId="79338515" w14:textId="77777777" w:rsidTr="00985EC0">
        <w:trPr>
          <w:trHeight w:val="797"/>
        </w:trPr>
        <w:tc>
          <w:tcPr>
            <w:tcW w:w="459" w:type="dxa"/>
            <w:tcBorders>
              <w:top w:val="single" w:sz="4" w:space="0" w:color="auto"/>
              <w:left w:val="single" w:sz="4" w:space="0" w:color="auto"/>
              <w:bottom w:val="single" w:sz="4" w:space="0" w:color="auto"/>
              <w:right w:val="single" w:sz="4" w:space="0" w:color="auto"/>
            </w:tcBorders>
            <w:hideMark/>
          </w:tcPr>
          <w:p w14:paraId="2985BC4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A9533A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18EB868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023</w:t>
            </w:r>
          </w:p>
        </w:tc>
        <w:tc>
          <w:tcPr>
            <w:tcW w:w="6667" w:type="dxa"/>
            <w:tcBorders>
              <w:top w:val="single" w:sz="4" w:space="0" w:color="auto"/>
              <w:left w:val="single" w:sz="4" w:space="0" w:color="auto"/>
              <w:bottom w:val="single" w:sz="4" w:space="0" w:color="auto"/>
              <w:right w:val="single" w:sz="4" w:space="0" w:color="auto"/>
            </w:tcBorders>
            <w:hideMark/>
          </w:tcPr>
          <w:p w14:paraId="1E94C25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Суарудың су үнемдейтін технологияларын енгізуге бағытталған инвестициялық салымдар кезінде ауыл шаруашылығы тауарын өндiрушiлер шеккен шығыстардың бір бөлігін субсидиялау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BF10AA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1 122 161</w:t>
            </w:r>
          </w:p>
        </w:tc>
      </w:tr>
      <w:tr w:rsidR="00D9746C" w:rsidRPr="00E71D19" w14:paraId="28B0937E" w14:textId="77777777" w:rsidTr="00985EC0">
        <w:trPr>
          <w:trHeight w:val="540"/>
        </w:trPr>
        <w:tc>
          <w:tcPr>
            <w:tcW w:w="459" w:type="dxa"/>
            <w:tcBorders>
              <w:top w:val="single" w:sz="4" w:space="0" w:color="auto"/>
              <w:left w:val="single" w:sz="4" w:space="0" w:color="auto"/>
              <w:bottom w:val="single" w:sz="4" w:space="0" w:color="auto"/>
              <w:right w:val="single" w:sz="4" w:space="0" w:color="auto"/>
            </w:tcBorders>
            <w:hideMark/>
          </w:tcPr>
          <w:p w14:paraId="4885689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410A73B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490563C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029</w:t>
            </w:r>
          </w:p>
        </w:tc>
        <w:tc>
          <w:tcPr>
            <w:tcW w:w="6667" w:type="dxa"/>
            <w:tcBorders>
              <w:top w:val="single" w:sz="4" w:space="0" w:color="auto"/>
              <w:left w:val="single" w:sz="4" w:space="0" w:color="auto"/>
              <w:bottom w:val="single" w:sz="4" w:space="0" w:color="auto"/>
              <w:right w:val="single" w:sz="4" w:space="0" w:color="auto"/>
            </w:tcBorders>
            <w:hideMark/>
          </w:tcPr>
          <w:p w14:paraId="6ED0D91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шаруашылық дақылдарының зиянды организмдеріне қарсы күрес жөніндегі іс- шаралар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D267DAF"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1 062 000</w:t>
            </w:r>
          </w:p>
        </w:tc>
      </w:tr>
      <w:tr w:rsidR="00D9746C" w:rsidRPr="00E71D19" w14:paraId="3A315E0B" w14:textId="77777777" w:rsidTr="00F04155">
        <w:trPr>
          <w:trHeight w:val="419"/>
        </w:trPr>
        <w:tc>
          <w:tcPr>
            <w:tcW w:w="459" w:type="dxa"/>
            <w:tcBorders>
              <w:top w:val="nil"/>
              <w:left w:val="single" w:sz="4" w:space="0" w:color="auto"/>
              <w:bottom w:val="single" w:sz="4" w:space="0" w:color="auto"/>
              <w:right w:val="single" w:sz="4" w:space="0" w:color="auto"/>
            </w:tcBorders>
            <w:hideMark/>
          </w:tcPr>
          <w:p w14:paraId="1917185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60DE46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E00F81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045</w:t>
            </w:r>
          </w:p>
        </w:tc>
        <w:tc>
          <w:tcPr>
            <w:tcW w:w="6667" w:type="dxa"/>
            <w:tcBorders>
              <w:top w:val="single" w:sz="4" w:space="0" w:color="auto"/>
              <w:left w:val="nil"/>
              <w:bottom w:val="single" w:sz="4" w:space="0" w:color="auto"/>
              <w:right w:val="single" w:sz="4" w:space="0" w:color="000000"/>
            </w:tcBorders>
            <w:hideMark/>
          </w:tcPr>
          <w:p w14:paraId="063BA4E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Тұқымдық және көшет отырғызылатын материалдың сорттық және себу сапаларын анықтау</w:t>
            </w:r>
          </w:p>
        </w:tc>
        <w:tc>
          <w:tcPr>
            <w:tcW w:w="1559" w:type="dxa"/>
            <w:tcBorders>
              <w:top w:val="nil"/>
              <w:left w:val="nil"/>
              <w:bottom w:val="single" w:sz="4" w:space="0" w:color="auto"/>
              <w:right w:val="single" w:sz="4" w:space="0" w:color="auto"/>
            </w:tcBorders>
            <w:noWrap/>
            <w:vAlign w:val="bottom"/>
            <w:hideMark/>
          </w:tcPr>
          <w:p w14:paraId="39317A6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42 900</w:t>
            </w:r>
          </w:p>
        </w:tc>
      </w:tr>
      <w:tr w:rsidR="00D9746C" w:rsidRPr="00E71D19" w14:paraId="1CE19380" w14:textId="77777777" w:rsidTr="00634B70">
        <w:trPr>
          <w:trHeight w:val="795"/>
        </w:trPr>
        <w:tc>
          <w:tcPr>
            <w:tcW w:w="459" w:type="dxa"/>
            <w:tcBorders>
              <w:top w:val="nil"/>
              <w:left w:val="single" w:sz="4" w:space="0" w:color="auto"/>
              <w:bottom w:val="single" w:sz="4" w:space="0" w:color="auto"/>
              <w:right w:val="single" w:sz="4" w:space="0" w:color="auto"/>
            </w:tcBorders>
            <w:hideMark/>
          </w:tcPr>
          <w:p w14:paraId="12F18E5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7ED3D0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34ADE3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046</w:t>
            </w:r>
          </w:p>
        </w:tc>
        <w:tc>
          <w:tcPr>
            <w:tcW w:w="6667" w:type="dxa"/>
            <w:tcBorders>
              <w:top w:val="single" w:sz="4" w:space="0" w:color="auto"/>
              <w:left w:val="nil"/>
              <w:bottom w:val="single" w:sz="4" w:space="0" w:color="auto"/>
              <w:right w:val="single" w:sz="4" w:space="0" w:color="000000"/>
            </w:tcBorders>
            <w:hideMark/>
          </w:tcPr>
          <w:p w14:paraId="2A3C491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Тракторларды, олардың тіркемелерін, өздігінен жүретін ауыл шаруашылығы, мелиоративтік және жол-құрылыс машиналары мен тетіктерін мемлекеттік есепке алуға және тіркеу</w:t>
            </w:r>
          </w:p>
        </w:tc>
        <w:tc>
          <w:tcPr>
            <w:tcW w:w="1559" w:type="dxa"/>
            <w:tcBorders>
              <w:top w:val="nil"/>
              <w:left w:val="nil"/>
              <w:bottom w:val="single" w:sz="4" w:space="0" w:color="auto"/>
              <w:right w:val="single" w:sz="4" w:space="0" w:color="auto"/>
            </w:tcBorders>
            <w:noWrap/>
            <w:vAlign w:val="bottom"/>
            <w:hideMark/>
          </w:tcPr>
          <w:p w14:paraId="65CDA28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15 271</w:t>
            </w:r>
          </w:p>
        </w:tc>
      </w:tr>
      <w:tr w:rsidR="00D9746C" w:rsidRPr="00E71D19" w14:paraId="3C610FA9" w14:textId="77777777" w:rsidTr="00F04155">
        <w:trPr>
          <w:trHeight w:val="298"/>
        </w:trPr>
        <w:tc>
          <w:tcPr>
            <w:tcW w:w="459" w:type="dxa"/>
            <w:tcBorders>
              <w:top w:val="nil"/>
              <w:left w:val="single" w:sz="4" w:space="0" w:color="auto"/>
              <w:bottom w:val="single" w:sz="4" w:space="0" w:color="auto"/>
              <w:right w:val="single" w:sz="4" w:space="0" w:color="auto"/>
            </w:tcBorders>
            <w:hideMark/>
          </w:tcPr>
          <w:p w14:paraId="14E469A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9B5B81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B64C37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047</w:t>
            </w:r>
          </w:p>
        </w:tc>
        <w:tc>
          <w:tcPr>
            <w:tcW w:w="6667" w:type="dxa"/>
            <w:tcBorders>
              <w:top w:val="single" w:sz="4" w:space="0" w:color="auto"/>
              <w:left w:val="nil"/>
              <w:bottom w:val="single" w:sz="4" w:space="0" w:color="auto"/>
              <w:right w:val="single" w:sz="4" w:space="0" w:color="000000"/>
            </w:tcBorders>
            <w:hideMark/>
          </w:tcPr>
          <w:p w14:paraId="13AC90E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Тыңайтқыштар (органикалықтарды қоспағанда) құнын субсидиялау</w:t>
            </w:r>
          </w:p>
        </w:tc>
        <w:tc>
          <w:tcPr>
            <w:tcW w:w="1559" w:type="dxa"/>
            <w:tcBorders>
              <w:top w:val="nil"/>
              <w:left w:val="nil"/>
              <w:bottom w:val="single" w:sz="4" w:space="0" w:color="auto"/>
              <w:right w:val="single" w:sz="4" w:space="0" w:color="auto"/>
            </w:tcBorders>
            <w:noWrap/>
            <w:vAlign w:val="bottom"/>
            <w:hideMark/>
          </w:tcPr>
          <w:p w14:paraId="5E3F45A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750 959</w:t>
            </w:r>
          </w:p>
        </w:tc>
      </w:tr>
      <w:tr w:rsidR="00D9746C" w:rsidRPr="00E71D19" w14:paraId="3483CBD0" w14:textId="77777777" w:rsidTr="00F04155">
        <w:trPr>
          <w:trHeight w:val="459"/>
        </w:trPr>
        <w:tc>
          <w:tcPr>
            <w:tcW w:w="459" w:type="dxa"/>
            <w:tcBorders>
              <w:top w:val="nil"/>
              <w:left w:val="single" w:sz="4" w:space="0" w:color="auto"/>
              <w:bottom w:val="single" w:sz="4" w:space="0" w:color="auto"/>
              <w:right w:val="single" w:sz="4" w:space="0" w:color="auto"/>
            </w:tcBorders>
            <w:hideMark/>
          </w:tcPr>
          <w:p w14:paraId="72A28C0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0E1D26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250F981"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050</w:t>
            </w:r>
          </w:p>
        </w:tc>
        <w:tc>
          <w:tcPr>
            <w:tcW w:w="6667" w:type="dxa"/>
            <w:tcBorders>
              <w:top w:val="single" w:sz="4" w:space="0" w:color="auto"/>
              <w:left w:val="nil"/>
              <w:bottom w:val="single" w:sz="4" w:space="0" w:color="auto"/>
              <w:right w:val="single" w:sz="4" w:space="0" w:color="000000"/>
            </w:tcBorders>
            <w:hideMark/>
          </w:tcPr>
          <w:p w14:paraId="0780A60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Инвестициялар салынған жағдайда агроөнеркәсіптік кешен субъектісі көтерген шығыстардың бөліктерін өтеу</w:t>
            </w:r>
          </w:p>
        </w:tc>
        <w:tc>
          <w:tcPr>
            <w:tcW w:w="1559" w:type="dxa"/>
            <w:tcBorders>
              <w:top w:val="nil"/>
              <w:left w:val="nil"/>
              <w:bottom w:val="single" w:sz="4" w:space="0" w:color="auto"/>
              <w:right w:val="single" w:sz="4" w:space="0" w:color="auto"/>
            </w:tcBorders>
            <w:noWrap/>
            <w:vAlign w:val="bottom"/>
            <w:hideMark/>
          </w:tcPr>
          <w:p w14:paraId="6D6E1E0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15 625 969</w:t>
            </w:r>
          </w:p>
        </w:tc>
      </w:tr>
      <w:tr w:rsidR="00D9746C" w:rsidRPr="00E71D19" w14:paraId="5B0CC996" w14:textId="77777777" w:rsidTr="00F04155">
        <w:trPr>
          <w:trHeight w:val="554"/>
        </w:trPr>
        <w:tc>
          <w:tcPr>
            <w:tcW w:w="459" w:type="dxa"/>
            <w:tcBorders>
              <w:top w:val="nil"/>
              <w:left w:val="single" w:sz="4" w:space="0" w:color="auto"/>
              <w:bottom w:val="single" w:sz="4" w:space="0" w:color="auto"/>
              <w:right w:val="single" w:sz="4" w:space="0" w:color="auto"/>
            </w:tcBorders>
            <w:hideMark/>
          </w:tcPr>
          <w:p w14:paraId="3F2EC46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031751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465CCC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051</w:t>
            </w:r>
          </w:p>
        </w:tc>
        <w:tc>
          <w:tcPr>
            <w:tcW w:w="6667" w:type="dxa"/>
            <w:tcBorders>
              <w:top w:val="single" w:sz="4" w:space="0" w:color="auto"/>
              <w:left w:val="nil"/>
              <w:bottom w:val="single" w:sz="4" w:space="0" w:color="auto"/>
              <w:right w:val="single" w:sz="4" w:space="0" w:color="000000"/>
            </w:tcBorders>
            <w:hideMark/>
          </w:tcPr>
          <w:p w14:paraId="506C899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Агроөнеркәсіптік кешен субъектілерінің қарыздарын кепілдендіру мен сақтандыру шеңберінде субсидиялау</w:t>
            </w:r>
          </w:p>
        </w:tc>
        <w:tc>
          <w:tcPr>
            <w:tcW w:w="1559" w:type="dxa"/>
            <w:tcBorders>
              <w:top w:val="nil"/>
              <w:left w:val="nil"/>
              <w:bottom w:val="single" w:sz="4" w:space="0" w:color="auto"/>
              <w:right w:val="single" w:sz="4" w:space="0" w:color="auto"/>
            </w:tcBorders>
            <w:noWrap/>
            <w:vAlign w:val="bottom"/>
            <w:hideMark/>
          </w:tcPr>
          <w:p w14:paraId="6EE8262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96 108</w:t>
            </w:r>
          </w:p>
        </w:tc>
      </w:tr>
      <w:tr w:rsidR="00D9746C" w:rsidRPr="00E71D19" w14:paraId="3B168306" w14:textId="77777777" w:rsidTr="00634B70">
        <w:trPr>
          <w:trHeight w:val="585"/>
        </w:trPr>
        <w:tc>
          <w:tcPr>
            <w:tcW w:w="459" w:type="dxa"/>
            <w:tcBorders>
              <w:top w:val="single" w:sz="4" w:space="0" w:color="auto"/>
              <w:left w:val="single" w:sz="4" w:space="0" w:color="auto"/>
              <w:bottom w:val="single" w:sz="4" w:space="0" w:color="auto"/>
              <w:right w:val="single" w:sz="4" w:space="0" w:color="auto"/>
            </w:tcBorders>
            <w:hideMark/>
          </w:tcPr>
          <w:p w14:paraId="149E5F7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1AC198F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10155CA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053</w:t>
            </w:r>
          </w:p>
        </w:tc>
        <w:tc>
          <w:tcPr>
            <w:tcW w:w="6667" w:type="dxa"/>
            <w:tcBorders>
              <w:top w:val="single" w:sz="4" w:space="0" w:color="auto"/>
              <w:left w:val="single" w:sz="4" w:space="0" w:color="auto"/>
              <w:bottom w:val="single" w:sz="4" w:space="0" w:color="auto"/>
              <w:right w:val="single" w:sz="4" w:space="0" w:color="auto"/>
            </w:tcBorders>
            <w:hideMark/>
          </w:tcPr>
          <w:p w14:paraId="1E9012E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Мал шаруашылығы өнімдерінің өнімділігін және сапасын арттыруды, асыл тұқымды мал шаруашылығын дамытуды субсидиялау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316C5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7 957 831</w:t>
            </w:r>
          </w:p>
        </w:tc>
      </w:tr>
      <w:tr w:rsidR="00D9746C" w:rsidRPr="00E71D19" w14:paraId="0F7C47A8" w14:textId="77777777" w:rsidTr="00634B70">
        <w:trPr>
          <w:trHeight w:val="795"/>
        </w:trPr>
        <w:tc>
          <w:tcPr>
            <w:tcW w:w="459" w:type="dxa"/>
            <w:tcBorders>
              <w:top w:val="single" w:sz="4" w:space="0" w:color="auto"/>
              <w:left w:val="single" w:sz="4" w:space="0" w:color="auto"/>
              <w:bottom w:val="single" w:sz="4" w:space="0" w:color="auto"/>
              <w:right w:val="single" w:sz="4" w:space="0" w:color="auto"/>
            </w:tcBorders>
            <w:hideMark/>
          </w:tcPr>
          <w:p w14:paraId="69AD5E3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B04201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84F464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056</w:t>
            </w:r>
          </w:p>
        </w:tc>
        <w:tc>
          <w:tcPr>
            <w:tcW w:w="6667" w:type="dxa"/>
            <w:tcBorders>
              <w:top w:val="single" w:sz="4" w:space="0" w:color="auto"/>
              <w:left w:val="single" w:sz="4" w:space="0" w:color="auto"/>
              <w:bottom w:val="single" w:sz="4" w:space="0" w:color="auto"/>
              <w:right w:val="single" w:sz="4" w:space="0" w:color="auto"/>
            </w:tcBorders>
            <w:hideMark/>
          </w:tcPr>
          <w:p w14:paraId="0448EA2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малын, техниканы және технологиялық жабдықты сатып алуға кредит беру, сондай-ақ лизинг кезінде сыйақы мөлшерлемесін субсидиялау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4C203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9 308 791</w:t>
            </w:r>
          </w:p>
        </w:tc>
      </w:tr>
      <w:tr w:rsidR="00D9746C" w:rsidRPr="00E71D19" w14:paraId="1F30EFB3" w14:textId="77777777" w:rsidTr="00634B70">
        <w:trPr>
          <w:trHeight w:val="810"/>
        </w:trPr>
        <w:tc>
          <w:tcPr>
            <w:tcW w:w="459" w:type="dxa"/>
            <w:tcBorders>
              <w:top w:val="single" w:sz="4" w:space="0" w:color="auto"/>
              <w:left w:val="single" w:sz="4" w:space="0" w:color="auto"/>
              <w:bottom w:val="single" w:sz="4" w:space="0" w:color="auto"/>
              <w:right w:val="single" w:sz="4" w:space="0" w:color="auto"/>
            </w:tcBorders>
            <w:hideMark/>
          </w:tcPr>
          <w:p w14:paraId="2DD5A6B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7869742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009AB6F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057</w:t>
            </w:r>
          </w:p>
        </w:tc>
        <w:tc>
          <w:tcPr>
            <w:tcW w:w="6667" w:type="dxa"/>
            <w:tcBorders>
              <w:top w:val="single" w:sz="4" w:space="0" w:color="auto"/>
              <w:left w:val="single" w:sz="4" w:space="0" w:color="auto"/>
              <w:bottom w:val="single" w:sz="4" w:space="0" w:color="auto"/>
              <w:right w:val="single" w:sz="4" w:space="0" w:color="auto"/>
            </w:tcBorders>
            <w:hideMark/>
          </w:tcPr>
          <w:p w14:paraId="4A69183D"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Мал шаруашылығы саласында терең қайта өңдеуден өткізілетін өнімдерді өндіру үшін ауыл шаруашылығы өнімін сатып алуға жұмсайтын өңдеуші кәсіпорындардың шығындарын субсидиялау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D3AA1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134 113</w:t>
            </w:r>
          </w:p>
        </w:tc>
      </w:tr>
      <w:tr w:rsidR="00D9746C" w:rsidRPr="00E71D19" w14:paraId="1D228C44"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3687A7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A2F42A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719</w:t>
            </w:r>
          </w:p>
        </w:tc>
        <w:tc>
          <w:tcPr>
            <w:tcW w:w="516" w:type="dxa"/>
            <w:tcBorders>
              <w:top w:val="nil"/>
              <w:left w:val="nil"/>
              <w:bottom w:val="single" w:sz="4" w:space="0" w:color="auto"/>
              <w:right w:val="single" w:sz="4" w:space="0" w:color="auto"/>
            </w:tcBorders>
            <w:hideMark/>
          </w:tcPr>
          <w:p w14:paraId="121C100E"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9A09C5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ветеринария басқармасы</w:t>
            </w:r>
          </w:p>
        </w:tc>
        <w:tc>
          <w:tcPr>
            <w:tcW w:w="1559" w:type="dxa"/>
            <w:tcBorders>
              <w:top w:val="nil"/>
              <w:left w:val="nil"/>
              <w:bottom w:val="single" w:sz="4" w:space="0" w:color="auto"/>
              <w:right w:val="single" w:sz="4" w:space="0" w:color="auto"/>
            </w:tcBorders>
            <w:noWrap/>
            <w:vAlign w:val="bottom"/>
            <w:hideMark/>
          </w:tcPr>
          <w:p w14:paraId="019A726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6 427 040</w:t>
            </w:r>
          </w:p>
        </w:tc>
      </w:tr>
      <w:tr w:rsidR="00D9746C" w:rsidRPr="00E71D19" w14:paraId="1CEDE482"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516BD9C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18F95A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C6D19B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3080202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Жергілікті деңгейде ветеринария саласындағы мемлекеттік саясатты іске асыру жөніндегі қызметтер </w:t>
            </w:r>
          </w:p>
        </w:tc>
        <w:tc>
          <w:tcPr>
            <w:tcW w:w="1559" w:type="dxa"/>
            <w:tcBorders>
              <w:top w:val="nil"/>
              <w:left w:val="nil"/>
              <w:bottom w:val="single" w:sz="4" w:space="0" w:color="auto"/>
              <w:right w:val="single" w:sz="4" w:space="0" w:color="auto"/>
            </w:tcBorders>
            <w:noWrap/>
            <w:vAlign w:val="bottom"/>
            <w:hideMark/>
          </w:tcPr>
          <w:p w14:paraId="3E5D50B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194 275</w:t>
            </w:r>
          </w:p>
        </w:tc>
      </w:tr>
      <w:tr w:rsidR="00D9746C" w:rsidRPr="00E71D19" w14:paraId="0C4E8C1E"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6D63FDE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0108D5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60B175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67" w:type="dxa"/>
            <w:tcBorders>
              <w:top w:val="single" w:sz="4" w:space="0" w:color="auto"/>
              <w:left w:val="nil"/>
              <w:bottom w:val="single" w:sz="4" w:space="0" w:color="auto"/>
              <w:right w:val="single" w:sz="4" w:space="0" w:color="000000"/>
            </w:tcBorders>
            <w:hideMark/>
          </w:tcPr>
          <w:p w14:paraId="728B9BE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Ауру жануарларды санитариялық союды ұйымдастыру</w:t>
            </w:r>
          </w:p>
        </w:tc>
        <w:tc>
          <w:tcPr>
            <w:tcW w:w="1559" w:type="dxa"/>
            <w:tcBorders>
              <w:top w:val="nil"/>
              <w:left w:val="nil"/>
              <w:bottom w:val="single" w:sz="4" w:space="0" w:color="auto"/>
              <w:right w:val="single" w:sz="4" w:space="0" w:color="auto"/>
            </w:tcBorders>
            <w:noWrap/>
            <w:vAlign w:val="bottom"/>
            <w:hideMark/>
          </w:tcPr>
          <w:p w14:paraId="70E7EBD0"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60 738</w:t>
            </w:r>
          </w:p>
        </w:tc>
      </w:tr>
      <w:tr w:rsidR="00D9746C" w:rsidRPr="00E71D19" w14:paraId="67ED9B12"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C62109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92486A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94F1EF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010</w:t>
            </w:r>
          </w:p>
        </w:tc>
        <w:tc>
          <w:tcPr>
            <w:tcW w:w="6667" w:type="dxa"/>
            <w:tcBorders>
              <w:top w:val="single" w:sz="4" w:space="0" w:color="auto"/>
              <w:left w:val="nil"/>
              <w:bottom w:val="single" w:sz="4" w:space="0" w:color="auto"/>
              <w:right w:val="single" w:sz="4" w:space="0" w:color="000000"/>
            </w:tcBorders>
            <w:hideMark/>
          </w:tcPr>
          <w:p w14:paraId="5B63E98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Қаңғыбас иттер мен мысықтарды аулауды және жоюды ұйымдастыру</w:t>
            </w:r>
          </w:p>
        </w:tc>
        <w:tc>
          <w:tcPr>
            <w:tcW w:w="1559" w:type="dxa"/>
            <w:tcBorders>
              <w:top w:val="nil"/>
              <w:left w:val="nil"/>
              <w:bottom w:val="single" w:sz="4" w:space="0" w:color="auto"/>
              <w:right w:val="single" w:sz="4" w:space="0" w:color="auto"/>
            </w:tcBorders>
            <w:noWrap/>
            <w:vAlign w:val="bottom"/>
            <w:hideMark/>
          </w:tcPr>
          <w:p w14:paraId="2303E82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19 720</w:t>
            </w:r>
          </w:p>
        </w:tc>
      </w:tr>
      <w:tr w:rsidR="00D9746C" w:rsidRPr="00E71D19" w14:paraId="6ECF78A2" w14:textId="77777777" w:rsidTr="00F04155">
        <w:trPr>
          <w:trHeight w:val="960"/>
        </w:trPr>
        <w:tc>
          <w:tcPr>
            <w:tcW w:w="459" w:type="dxa"/>
            <w:tcBorders>
              <w:top w:val="nil"/>
              <w:left w:val="single" w:sz="4" w:space="0" w:color="auto"/>
              <w:bottom w:val="single" w:sz="4" w:space="0" w:color="auto"/>
              <w:right w:val="single" w:sz="4" w:space="0" w:color="auto"/>
            </w:tcBorders>
            <w:hideMark/>
          </w:tcPr>
          <w:p w14:paraId="2162F44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C413EF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E19BCB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67" w:type="dxa"/>
            <w:tcBorders>
              <w:top w:val="single" w:sz="4" w:space="0" w:color="auto"/>
              <w:left w:val="nil"/>
              <w:bottom w:val="single" w:sz="4" w:space="0" w:color="auto"/>
              <w:right w:val="single" w:sz="4" w:space="0" w:color="000000"/>
            </w:tcBorders>
            <w:hideMark/>
          </w:tcPr>
          <w:p w14:paraId="5C6A4FE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Жануарлардың саулығы мен адамның денсаулығына қауіп төндіретін, алып қоймай залалсыздандырылған (зарарсыздандырылған) және қайта өңделген жануарлардың, жануарлардан алынатын өнім мен шикізаттың құнын иелеріне өтеу</w:t>
            </w:r>
          </w:p>
        </w:tc>
        <w:tc>
          <w:tcPr>
            <w:tcW w:w="1559" w:type="dxa"/>
            <w:tcBorders>
              <w:top w:val="nil"/>
              <w:left w:val="nil"/>
              <w:bottom w:val="single" w:sz="4" w:space="0" w:color="auto"/>
              <w:right w:val="single" w:sz="4" w:space="0" w:color="auto"/>
            </w:tcBorders>
            <w:noWrap/>
            <w:vAlign w:val="bottom"/>
            <w:hideMark/>
          </w:tcPr>
          <w:p w14:paraId="75879E4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10 224</w:t>
            </w:r>
          </w:p>
        </w:tc>
      </w:tr>
      <w:tr w:rsidR="00D9746C" w:rsidRPr="00E71D19" w14:paraId="018520C8" w14:textId="77777777" w:rsidTr="00634B70">
        <w:trPr>
          <w:trHeight w:val="585"/>
        </w:trPr>
        <w:tc>
          <w:tcPr>
            <w:tcW w:w="459" w:type="dxa"/>
            <w:tcBorders>
              <w:top w:val="nil"/>
              <w:left w:val="single" w:sz="4" w:space="0" w:color="auto"/>
              <w:bottom w:val="single" w:sz="4" w:space="0" w:color="auto"/>
              <w:right w:val="single" w:sz="4" w:space="0" w:color="auto"/>
            </w:tcBorders>
            <w:hideMark/>
          </w:tcPr>
          <w:p w14:paraId="2853C84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137152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93325F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012</w:t>
            </w:r>
          </w:p>
        </w:tc>
        <w:tc>
          <w:tcPr>
            <w:tcW w:w="6667" w:type="dxa"/>
            <w:tcBorders>
              <w:top w:val="single" w:sz="4" w:space="0" w:color="auto"/>
              <w:left w:val="nil"/>
              <w:bottom w:val="single" w:sz="4" w:space="0" w:color="auto"/>
              <w:right w:val="single" w:sz="4" w:space="0" w:color="000000"/>
            </w:tcBorders>
            <w:hideMark/>
          </w:tcPr>
          <w:p w14:paraId="2A44B32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Жануарлардың энзоотиялық ауруларының профилактикасы мен диагностикасы бойынша ветеринариялық іс-шаралар жүргізу</w:t>
            </w:r>
          </w:p>
        </w:tc>
        <w:tc>
          <w:tcPr>
            <w:tcW w:w="1559" w:type="dxa"/>
            <w:tcBorders>
              <w:top w:val="nil"/>
              <w:left w:val="nil"/>
              <w:bottom w:val="single" w:sz="4" w:space="0" w:color="auto"/>
              <w:right w:val="single" w:sz="4" w:space="0" w:color="auto"/>
            </w:tcBorders>
            <w:noWrap/>
            <w:vAlign w:val="bottom"/>
            <w:hideMark/>
          </w:tcPr>
          <w:p w14:paraId="28989B2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30 552</w:t>
            </w:r>
          </w:p>
        </w:tc>
      </w:tr>
      <w:tr w:rsidR="00D9746C" w:rsidRPr="00E71D19" w14:paraId="5A3E925C" w14:textId="77777777" w:rsidTr="00634B70">
        <w:trPr>
          <w:trHeight w:val="540"/>
        </w:trPr>
        <w:tc>
          <w:tcPr>
            <w:tcW w:w="459" w:type="dxa"/>
            <w:tcBorders>
              <w:top w:val="nil"/>
              <w:left w:val="single" w:sz="4" w:space="0" w:color="auto"/>
              <w:bottom w:val="single" w:sz="4" w:space="0" w:color="auto"/>
              <w:right w:val="single" w:sz="4" w:space="0" w:color="auto"/>
            </w:tcBorders>
            <w:hideMark/>
          </w:tcPr>
          <w:p w14:paraId="6B47449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81E331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99AB23A"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013</w:t>
            </w:r>
          </w:p>
        </w:tc>
        <w:tc>
          <w:tcPr>
            <w:tcW w:w="6667" w:type="dxa"/>
            <w:tcBorders>
              <w:top w:val="single" w:sz="4" w:space="0" w:color="auto"/>
              <w:left w:val="nil"/>
              <w:bottom w:val="single" w:sz="4" w:space="0" w:color="auto"/>
              <w:right w:val="single" w:sz="4" w:space="0" w:color="000000"/>
            </w:tcBorders>
            <w:hideMark/>
          </w:tcPr>
          <w:p w14:paraId="2EB42FB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жануарларын сәйкестендіру жөніндегі іс-шараларды өткізу</w:t>
            </w:r>
          </w:p>
        </w:tc>
        <w:tc>
          <w:tcPr>
            <w:tcW w:w="1559" w:type="dxa"/>
            <w:tcBorders>
              <w:top w:val="nil"/>
              <w:left w:val="nil"/>
              <w:bottom w:val="single" w:sz="4" w:space="0" w:color="auto"/>
              <w:right w:val="single" w:sz="4" w:space="0" w:color="auto"/>
            </w:tcBorders>
            <w:noWrap/>
            <w:vAlign w:val="bottom"/>
            <w:hideMark/>
          </w:tcPr>
          <w:p w14:paraId="5198493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21 258</w:t>
            </w:r>
          </w:p>
        </w:tc>
      </w:tr>
      <w:tr w:rsidR="00D9746C" w:rsidRPr="00E71D19" w14:paraId="64FBB2E8" w14:textId="77777777" w:rsidTr="00634B70">
        <w:trPr>
          <w:trHeight w:val="315"/>
        </w:trPr>
        <w:tc>
          <w:tcPr>
            <w:tcW w:w="459" w:type="dxa"/>
            <w:tcBorders>
              <w:top w:val="nil"/>
              <w:left w:val="single" w:sz="4" w:space="0" w:color="auto"/>
              <w:bottom w:val="single" w:sz="4" w:space="0" w:color="auto"/>
              <w:right w:val="single" w:sz="4" w:space="0" w:color="auto"/>
            </w:tcBorders>
            <w:hideMark/>
          </w:tcPr>
          <w:p w14:paraId="2D81AE2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303337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CDA042C"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014</w:t>
            </w:r>
          </w:p>
        </w:tc>
        <w:tc>
          <w:tcPr>
            <w:tcW w:w="6667" w:type="dxa"/>
            <w:tcBorders>
              <w:top w:val="single" w:sz="4" w:space="0" w:color="auto"/>
              <w:left w:val="nil"/>
              <w:bottom w:val="single" w:sz="4" w:space="0" w:color="auto"/>
              <w:right w:val="single" w:sz="4" w:space="0" w:color="000000"/>
            </w:tcBorders>
            <w:hideMark/>
          </w:tcPr>
          <w:p w14:paraId="22DEB858"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Эпизоотияға қарсы іс-шаралар жүргізу</w:t>
            </w:r>
          </w:p>
        </w:tc>
        <w:tc>
          <w:tcPr>
            <w:tcW w:w="1559" w:type="dxa"/>
            <w:tcBorders>
              <w:top w:val="nil"/>
              <w:left w:val="nil"/>
              <w:bottom w:val="single" w:sz="4" w:space="0" w:color="auto"/>
              <w:right w:val="single" w:sz="4" w:space="0" w:color="auto"/>
            </w:tcBorders>
            <w:noWrap/>
            <w:vAlign w:val="bottom"/>
            <w:hideMark/>
          </w:tcPr>
          <w:p w14:paraId="5552CFD3"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4 075 905</w:t>
            </w:r>
          </w:p>
        </w:tc>
      </w:tr>
      <w:tr w:rsidR="00D9746C" w:rsidRPr="00E71D19" w14:paraId="0B82C09B" w14:textId="77777777" w:rsidTr="00634B70">
        <w:trPr>
          <w:trHeight w:val="555"/>
        </w:trPr>
        <w:tc>
          <w:tcPr>
            <w:tcW w:w="459" w:type="dxa"/>
            <w:tcBorders>
              <w:top w:val="nil"/>
              <w:left w:val="single" w:sz="4" w:space="0" w:color="auto"/>
              <w:bottom w:val="single" w:sz="4" w:space="0" w:color="auto"/>
              <w:right w:val="single" w:sz="4" w:space="0" w:color="auto"/>
            </w:tcBorders>
            <w:hideMark/>
          </w:tcPr>
          <w:p w14:paraId="270B65A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B472BF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46F0922"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015</w:t>
            </w:r>
          </w:p>
        </w:tc>
        <w:tc>
          <w:tcPr>
            <w:tcW w:w="6667" w:type="dxa"/>
            <w:tcBorders>
              <w:top w:val="single" w:sz="4" w:space="0" w:color="auto"/>
              <w:left w:val="nil"/>
              <w:bottom w:val="single" w:sz="4" w:space="0" w:color="auto"/>
              <w:right w:val="single" w:sz="4" w:space="0" w:color="000000"/>
            </w:tcBorders>
            <w:hideMark/>
          </w:tcPr>
          <w:p w14:paraId="62BE4C2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Ведомстволық бағынысты мемлекеттік мекемелер мен ұйымдардың күрделі шығыстары</w:t>
            </w:r>
          </w:p>
        </w:tc>
        <w:tc>
          <w:tcPr>
            <w:tcW w:w="1559" w:type="dxa"/>
            <w:tcBorders>
              <w:top w:val="nil"/>
              <w:left w:val="nil"/>
              <w:bottom w:val="single" w:sz="4" w:space="0" w:color="auto"/>
              <w:right w:val="single" w:sz="4" w:space="0" w:color="auto"/>
            </w:tcBorders>
            <w:noWrap/>
            <w:vAlign w:val="bottom"/>
            <w:hideMark/>
          </w:tcPr>
          <w:p w14:paraId="397D0056"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1 528 500</w:t>
            </w:r>
          </w:p>
        </w:tc>
      </w:tr>
      <w:tr w:rsidR="00D9746C" w:rsidRPr="00E71D19" w14:paraId="15F0D6A2" w14:textId="77777777" w:rsidTr="00634B70">
        <w:trPr>
          <w:trHeight w:val="585"/>
        </w:trPr>
        <w:tc>
          <w:tcPr>
            <w:tcW w:w="459" w:type="dxa"/>
            <w:tcBorders>
              <w:top w:val="nil"/>
              <w:left w:val="single" w:sz="4" w:space="0" w:color="auto"/>
              <w:bottom w:val="single" w:sz="4" w:space="0" w:color="auto"/>
              <w:right w:val="single" w:sz="4" w:space="0" w:color="auto"/>
            </w:tcBorders>
            <w:hideMark/>
          </w:tcPr>
          <w:p w14:paraId="3223BA3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FABF43A"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2C50E8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028</w:t>
            </w:r>
          </w:p>
        </w:tc>
        <w:tc>
          <w:tcPr>
            <w:tcW w:w="6667" w:type="dxa"/>
            <w:tcBorders>
              <w:top w:val="single" w:sz="4" w:space="0" w:color="auto"/>
              <w:left w:val="nil"/>
              <w:bottom w:val="single" w:sz="4" w:space="0" w:color="auto"/>
              <w:right w:val="single" w:sz="4" w:space="0" w:color="000000"/>
            </w:tcBorders>
            <w:hideMark/>
          </w:tcPr>
          <w:p w14:paraId="7CCBAA2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Уақытша сақтау пунктына ветеринариялық препараттарды тасымалдау бойынша  қызметтер</w:t>
            </w:r>
          </w:p>
        </w:tc>
        <w:tc>
          <w:tcPr>
            <w:tcW w:w="1559" w:type="dxa"/>
            <w:tcBorders>
              <w:top w:val="nil"/>
              <w:left w:val="nil"/>
              <w:bottom w:val="single" w:sz="4" w:space="0" w:color="auto"/>
              <w:right w:val="single" w:sz="4" w:space="0" w:color="auto"/>
            </w:tcBorders>
            <w:noWrap/>
            <w:vAlign w:val="bottom"/>
            <w:hideMark/>
          </w:tcPr>
          <w:p w14:paraId="2C4CB60D"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8 614</w:t>
            </w:r>
          </w:p>
        </w:tc>
      </w:tr>
      <w:tr w:rsidR="00D9746C" w:rsidRPr="00E71D19" w14:paraId="482F4739" w14:textId="77777777" w:rsidTr="00634B70">
        <w:trPr>
          <w:trHeight w:val="1169"/>
        </w:trPr>
        <w:tc>
          <w:tcPr>
            <w:tcW w:w="459" w:type="dxa"/>
            <w:tcBorders>
              <w:top w:val="nil"/>
              <w:left w:val="single" w:sz="4" w:space="0" w:color="auto"/>
              <w:bottom w:val="single" w:sz="4" w:space="0" w:color="auto"/>
              <w:right w:val="single" w:sz="4" w:space="0" w:color="auto"/>
            </w:tcBorders>
            <w:hideMark/>
          </w:tcPr>
          <w:p w14:paraId="5366CA62"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96F0106"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286FA7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031</w:t>
            </w:r>
          </w:p>
        </w:tc>
        <w:tc>
          <w:tcPr>
            <w:tcW w:w="6667" w:type="dxa"/>
            <w:tcBorders>
              <w:top w:val="single" w:sz="4" w:space="0" w:color="auto"/>
              <w:left w:val="nil"/>
              <w:bottom w:val="single" w:sz="4" w:space="0" w:color="auto"/>
              <w:right w:val="single" w:sz="4" w:space="0" w:color="000000"/>
            </w:tcBorders>
            <w:hideMark/>
          </w:tcPr>
          <w:p w14:paraId="2F43F61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жануарларын бірдейлендіруді жүргізу үшін ветеринариялық мақсаттағы бұйымдар мен атрибуттарды, жануарға арналған ветеринариялық паспортты орталықтандырып сатып алу және оларды аудандардың (облыстық маңызы бар қалалардың) жергілікті атқарушы органдарына тасымалдау (жеткізу)</w:t>
            </w:r>
          </w:p>
        </w:tc>
        <w:tc>
          <w:tcPr>
            <w:tcW w:w="1559" w:type="dxa"/>
            <w:tcBorders>
              <w:top w:val="nil"/>
              <w:left w:val="nil"/>
              <w:bottom w:val="single" w:sz="4" w:space="0" w:color="auto"/>
              <w:right w:val="single" w:sz="4" w:space="0" w:color="auto"/>
            </w:tcBorders>
            <w:noWrap/>
            <w:vAlign w:val="bottom"/>
            <w:hideMark/>
          </w:tcPr>
          <w:p w14:paraId="5D45573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142 131</w:t>
            </w:r>
          </w:p>
        </w:tc>
      </w:tr>
      <w:tr w:rsidR="00D9746C" w:rsidRPr="00E71D19" w14:paraId="507A40F4" w14:textId="77777777" w:rsidTr="00634B70">
        <w:trPr>
          <w:trHeight w:val="315"/>
        </w:trPr>
        <w:tc>
          <w:tcPr>
            <w:tcW w:w="459" w:type="dxa"/>
            <w:tcBorders>
              <w:top w:val="nil"/>
              <w:left w:val="single" w:sz="4" w:space="0" w:color="auto"/>
              <w:bottom w:val="single" w:sz="4" w:space="0" w:color="auto"/>
              <w:right w:val="single" w:sz="4" w:space="0" w:color="auto"/>
            </w:tcBorders>
            <w:hideMark/>
          </w:tcPr>
          <w:p w14:paraId="58CC2DAC"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C0102C4"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DD3E68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032</w:t>
            </w:r>
          </w:p>
        </w:tc>
        <w:tc>
          <w:tcPr>
            <w:tcW w:w="6667" w:type="dxa"/>
            <w:tcBorders>
              <w:top w:val="single" w:sz="4" w:space="0" w:color="auto"/>
              <w:left w:val="nil"/>
              <w:bottom w:val="single" w:sz="4" w:space="0" w:color="auto"/>
              <w:right w:val="single" w:sz="4" w:space="0" w:color="000000"/>
            </w:tcBorders>
            <w:hideMark/>
          </w:tcPr>
          <w:p w14:paraId="053FB44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Қараусыз қалған және қаңғыбас жануарларды уақытша ұстау</w:t>
            </w:r>
          </w:p>
        </w:tc>
        <w:tc>
          <w:tcPr>
            <w:tcW w:w="1559" w:type="dxa"/>
            <w:tcBorders>
              <w:top w:val="nil"/>
              <w:left w:val="nil"/>
              <w:bottom w:val="single" w:sz="4" w:space="0" w:color="auto"/>
              <w:right w:val="single" w:sz="4" w:space="0" w:color="auto"/>
            </w:tcBorders>
            <w:noWrap/>
            <w:vAlign w:val="bottom"/>
            <w:hideMark/>
          </w:tcPr>
          <w:p w14:paraId="77F36BC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6 992</w:t>
            </w:r>
          </w:p>
        </w:tc>
      </w:tr>
      <w:tr w:rsidR="00D9746C" w:rsidRPr="00E71D19" w14:paraId="4B19E0DB"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7D1AA921"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2D744B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772C46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033</w:t>
            </w:r>
          </w:p>
        </w:tc>
        <w:tc>
          <w:tcPr>
            <w:tcW w:w="6667" w:type="dxa"/>
            <w:tcBorders>
              <w:top w:val="single" w:sz="4" w:space="0" w:color="auto"/>
              <w:left w:val="nil"/>
              <w:bottom w:val="single" w:sz="4" w:space="0" w:color="auto"/>
              <w:right w:val="single" w:sz="4" w:space="0" w:color="000000"/>
            </w:tcBorders>
            <w:hideMark/>
          </w:tcPr>
          <w:p w14:paraId="28E6045B"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Қараусыз қалған және қаңғыбас жануарларды сәйкестендіру</w:t>
            </w:r>
          </w:p>
        </w:tc>
        <w:tc>
          <w:tcPr>
            <w:tcW w:w="1559" w:type="dxa"/>
            <w:tcBorders>
              <w:top w:val="nil"/>
              <w:left w:val="nil"/>
              <w:bottom w:val="single" w:sz="4" w:space="0" w:color="auto"/>
              <w:right w:val="single" w:sz="4" w:space="0" w:color="auto"/>
            </w:tcBorders>
            <w:noWrap/>
            <w:vAlign w:val="bottom"/>
            <w:hideMark/>
          </w:tcPr>
          <w:p w14:paraId="1B41EC7B"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1 997</w:t>
            </w:r>
          </w:p>
        </w:tc>
      </w:tr>
      <w:tr w:rsidR="00D9746C" w:rsidRPr="00E71D19" w14:paraId="6C1326E3"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AD417E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5A62420"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1C4E1B4"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034</w:t>
            </w:r>
          </w:p>
        </w:tc>
        <w:tc>
          <w:tcPr>
            <w:tcW w:w="6667" w:type="dxa"/>
            <w:tcBorders>
              <w:top w:val="single" w:sz="4" w:space="0" w:color="auto"/>
              <w:left w:val="nil"/>
              <w:bottom w:val="single" w:sz="4" w:space="0" w:color="auto"/>
              <w:right w:val="single" w:sz="4" w:space="0" w:color="000000"/>
            </w:tcBorders>
            <w:hideMark/>
          </w:tcPr>
          <w:p w14:paraId="7913767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Қаңғыбас жануарларды егу және зарарсыздандыру</w:t>
            </w:r>
          </w:p>
        </w:tc>
        <w:tc>
          <w:tcPr>
            <w:tcW w:w="1559" w:type="dxa"/>
            <w:tcBorders>
              <w:top w:val="nil"/>
              <w:left w:val="nil"/>
              <w:bottom w:val="single" w:sz="4" w:space="0" w:color="auto"/>
              <w:right w:val="single" w:sz="4" w:space="0" w:color="auto"/>
            </w:tcBorders>
            <w:noWrap/>
            <w:vAlign w:val="bottom"/>
            <w:hideMark/>
          </w:tcPr>
          <w:p w14:paraId="7AB4259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12 185</w:t>
            </w:r>
          </w:p>
        </w:tc>
      </w:tr>
      <w:tr w:rsidR="00D9746C" w:rsidRPr="00E71D19" w14:paraId="05B9A0CD" w14:textId="77777777" w:rsidTr="00634B70">
        <w:trPr>
          <w:trHeight w:val="315"/>
        </w:trPr>
        <w:tc>
          <w:tcPr>
            <w:tcW w:w="459" w:type="dxa"/>
            <w:tcBorders>
              <w:top w:val="nil"/>
              <w:left w:val="single" w:sz="4" w:space="0" w:color="auto"/>
              <w:bottom w:val="single" w:sz="4" w:space="0" w:color="auto"/>
              <w:right w:val="single" w:sz="4" w:space="0" w:color="auto"/>
            </w:tcBorders>
            <w:hideMark/>
          </w:tcPr>
          <w:p w14:paraId="35C7B73F"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9CDAB33"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22DB00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075</w:t>
            </w:r>
          </w:p>
        </w:tc>
        <w:tc>
          <w:tcPr>
            <w:tcW w:w="6667" w:type="dxa"/>
            <w:tcBorders>
              <w:top w:val="single" w:sz="4" w:space="0" w:color="auto"/>
              <w:left w:val="nil"/>
              <w:bottom w:val="single" w:sz="4" w:space="0" w:color="auto"/>
              <w:right w:val="single" w:sz="4" w:space="0" w:color="000000"/>
            </w:tcBorders>
            <w:hideMark/>
          </w:tcPr>
          <w:p w14:paraId="5DC6B09E"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аумағында ветеринариялық қауіпсіздікті қамтамасыз ету</w:t>
            </w:r>
          </w:p>
        </w:tc>
        <w:tc>
          <w:tcPr>
            <w:tcW w:w="1559" w:type="dxa"/>
            <w:tcBorders>
              <w:top w:val="nil"/>
              <w:left w:val="nil"/>
              <w:bottom w:val="single" w:sz="4" w:space="0" w:color="auto"/>
              <w:right w:val="single" w:sz="4" w:space="0" w:color="auto"/>
            </w:tcBorders>
            <w:noWrap/>
            <w:vAlign w:val="bottom"/>
            <w:hideMark/>
          </w:tcPr>
          <w:p w14:paraId="2A728088"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313 949</w:t>
            </w:r>
          </w:p>
        </w:tc>
      </w:tr>
      <w:tr w:rsidR="00F04155" w:rsidRPr="00E71D19" w14:paraId="67378ADF" w14:textId="77777777" w:rsidTr="00634B70">
        <w:trPr>
          <w:trHeight w:val="285"/>
        </w:trPr>
        <w:tc>
          <w:tcPr>
            <w:tcW w:w="459" w:type="dxa"/>
            <w:tcBorders>
              <w:top w:val="nil"/>
              <w:left w:val="single" w:sz="4" w:space="0" w:color="auto"/>
              <w:bottom w:val="single" w:sz="4" w:space="0" w:color="auto"/>
              <w:right w:val="single" w:sz="4" w:space="0" w:color="auto"/>
            </w:tcBorders>
            <w:hideMark/>
          </w:tcPr>
          <w:p w14:paraId="3D5A7F36"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w:t>
            </w:r>
          </w:p>
        </w:tc>
        <w:tc>
          <w:tcPr>
            <w:tcW w:w="580" w:type="dxa"/>
            <w:tcBorders>
              <w:top w:val="nil"/>
              <w:left w:val="nil"/>
              <w:bottom w:val="single" w:sz="4" w:space="0" w:color="auto"/>
              <w:right w:val="single" w:sz="4" w:space="0" w:color="auto"/>
            </w:tcBorders>
            <w:hideMark/>
          </w:tcPr>
          <w:p w14:paraId="53CF10E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9C9844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2E38CE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Өнеркәсіп, сәулет, қала құрылысы және құрылыс қызметі</w:t>
            </w:r>
          </w:p>
        </w:tc>
        <w:tc>
          <w:tcPr>
            <w:tcW w:w="1559" w:type="dxa"/>
            <w:tcBorders>
              <w:top w:val="nil"/>
              <w:left w:val="nil"/>
              <w:bottom w:val="single" w:sz="4" w:space="0" w:color="auto"/>
              <w:right w:val="single" w:sz="4" w:space="0" w:color="auto"/>
            </w:tcBorders>
            <w:noWrap/>
            <w:vAlign w:val="bottom"/>
            <w:hideMark/>
          </w:tcPr>
          <w:p w14:paraId="7EA0505A" w14:textId="300EAFD3"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7 738 769</w:t>
            </w:r>
          </w:p>
        </w:tc>
      </w:tr>
      <w:tr w:rsidR="00F04155" w:rsidRPr="00E71D19" w14:paraId="63086689"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58D788B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FA4D069"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50DC369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B28298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noWrap/>
            <w:vAlign w:val="bottom"/>
            <w:hideMark/>
          </w:tcPr>
          <w:p w14:paraId="3ECD3F76" w14:textId="37CBF2B4"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7 639 011</w:t>
            </w:r>
          </w:p>
        </w:tc>
      </w:tr>
      <w:tr w:rsidR="00D9746C" w:rsidRPr="00E71D19" w14:paraId="21E03C28"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54527959"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B063487"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81A202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5D500415" w14:textId="77777777" w:rsidR="00D9746C" w:rsidRPr="00E71D19" w:rsidRDefault="00D9746C" w:rsidP="00D974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құрылыс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61B96EE5" w14:textId="77777777" w:rsidR="00D9746C" w:rsidRPr="00E71D19" w:rsidRDefault="00D9746C" w:rsidP="00D9746C">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283 298</w:t>
            </w:r>
          </w:p>
        </w:tc>
      </w:tr>
      <w:tr w:rsidR="00F04155" w:rsidRPr="00E71D19" w14:paraId="747C9431" w14:textId="77777777" w:rsidTr="00983D8C">
        <w:trPr>
          <w:trHeight w:val="239"/>
        </w:trPr>
        <w:tc>
          <w:tcPr>
            <w:tcW w:w="459" w:type="dxa"/>
            <w:tcBorders>
              <w:top w:val="nil"/>
              <w:left w:val="single" w:sz="4" w:space="0" w:color="auto"/>
              <w:bottom w:val="single" w:sz="4" w:space="0" w:color="auto"/>
              <w:right w:val="single" w:sz="4" w:space="0" w:color="auto"/>
            </w:tcBorders>
          </w:tcPr>
          <w:p w14:paraId="1889A6E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c>
          <w:tcPr>
            <w:tcW w:w="580" w:type="dxa"/>
            <w:tcBorders>
              <w:top w:val="nil"/>
              <w:left w:val="nil"/>
              <w:bottom w:val="single" w:sz="4" w:space="0" w:color="auto"/>
              <w:right w:val="single" w:sz="4" w:space="0" w:color="auto"/>
            </w:tcBorders>
          </w:tcPr>
          <w:p w14:paraId="73D4833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c>
          <w:tcPr>
            <w:tcW w:w="516" w:type="dxa"/>
            <w:tcBorders>
              <w:top w:val="nil"/>
              <w:left w:val="nil"/>
              <w:bottom w:val="single" w:sz="4" w:space="0" w:color="auto"/>
              <w:right w:val="single" w:sz="4" w:space="0" w:color="auto"/>
            </w:tcBorders>
          </w:tcPr>
          <w:p w14:paraId="3ABAE7FE" w14:textId="1721402E"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w:t>
            </w:r>
          </w:p>
        </w:tc>
        <w:tc>
          <w:tcPr>
            <w:tcW w:w="6667" w:type="dxa"/>
            <w:tcBorders>
              <w:top w:val="single" w:sz="4" w:space="0" w:color="auto"/>
              <w:left w:val="nil"/>
              <w:bottom w:val="single" w:sz="4" w:space="0" w:color="auto"/>
              <w:right w:val="single" w:sz="4" w:space="0" w:color="000000"/>
            </w:tcBorders>
          </w:tcPr>
          <w:p w14:paraId="2F62BD70" w14:textId="31887AE1"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ағымдағы  трансферттер</w:t>
            </w:r>
          </w:p>
        </w:tc>
        <w:tc>
          <w:tcPr>
            <w:tcW w:w="1559" w:type="dxa"/>
            <w:tcBorders>
              <w:top w:val="nil"/>
              <w:left w:val="nil"/>
              <w:bottom w:val="single" w:sz="4" w:space="0" w:color="auto"/>
              <w:right w:val="single" w:sz="4" w:space="0" w:color="auto"/>
            </w:tcBorders>
            <w:noWrap/>
            <w:vAlign w:val="bottom"/>
          </w:tcPr>
          <w:p w14:paraId="7A0A3412" w14:textId="2704105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3 459 832</w:t>
            </w:r>
          </w:p>
        </w:tc>
      </w:tr>
      <w:tr w:rsidR="00F04155" w:rsidRPr="00E71D19" w14:paraId="2A0C79F1" w14:textId="77777777" w:rsidTr="00983D8C">
        <w:trPr>
          <w:trHeight w:val="255"/>
        </w:trPr>
        <w:tc>
          <w:tcPr>
            <w:tcW w:w="459" w:type="dxa"/>
            <w:tcBorders>
              <w:top w:val="single" w:sz="4" w:space="0" w:color="auto"/>
              <w:left w:val="single" w:sz="4" w:space="0" w:color="auto"/>
              <w:bottom w:val="single" w:sz="4" w:space="0" w:color="auto"/>
              <w:right w:val="single" w:sz="4" w:space="0" w:color="auto"/>
            </w:tcBorders>
            <w:hideMark/>
          </w:tcPr>
          <w:p w14:paraId="327092C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3BB209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5CDD8A28"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114</w:t>
            </w:r>
          </w:p>
        </w:tc>
        <w:tc>
          <w:tcPr>
            <w:tcW w:w="6667" w:type="dxa"/>
            <w:tcBorders>
              <w:top w:val="single" w:sz="4" w:space="0" w:color="auto"/>
              <w:left w:val="single" w:sz="4" w:space="0" w:color="auto"/>
              <w:bottom w:val="single" w:sz="4" w:space="0" w:color="auto"/>
              <w:right w:val="single" w:sz="4" w:space="0" w:color="auto"/>
            </w:tcBorders>
            <w:hideMark/>
          </w:tcPr>
          <w:p w14:paraId="3A0A09C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даму трансферттері</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E27058B"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3 895 881</w:t>
            </w:r>
          </w:p>
        </w:tc>
      </w:tr>
      <w:tr w:rsidR="00F04155" w:rsidRPr="00E71D19" w14:paraId="005C2C66" w14:textId="77777777" w:rsidTr="00985EC0">
        <w:trPr>
          <w:trHeight w:val="330"/>
        </w:trPr>
        <w:tc>
          <w:tcPr>
            <w:tcW w:w="459" w:type="dxa"/>
            <w:tcBorders>
              <w:top w:val="nil"/>
              <w:left w:val="single" w:sz="4" w:space="0" w:color="auto"/>
              <w:bottom w:val="single" w:sz="4" w:space="0" w:color="auto"/>
              <w:right w:val="single" w:sz="4" w:space="0" w:color="auto"/>
            </w:tcBorders>
            <w:hideMark/>
          </w:tcPr>
          <w:p w14:paraId="3BAEE13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F033D45"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724</w:t>
            </w:r>
          </w:p>
        </w:tc>
        <w:tc>
          <w:tcPr>
            <w:tcW w:w="516" w:type="dxa"/>
            <w:tcBorders>
              <w:top w:val="nil"/>
              <w:left w:val="nil"/>
              <w:bottom w:val="single" w:sz="4" w:space="0" w:color="auto"/>
              <w:right w:val="single" w:sz="4" w:space="0" w:color="auto"/>
            </w:tcBorders>
            <w:hideMark/>
          </w:tcPr>
          <w:p w14:paraId="7A5259A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4474B5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мемлекеттік сәулет-құрылыс бақылауы басқармасы</w:t>
            </w:r>
          </w:p>
        </w:tc>
        <w:tc>
          <w:tcPr>
            <w:tcW w:w="1559" w:type="dxa"/>
            <w:tcBorders>
              <w:top w:val="nil"/>
              <w:left w:val="nil"/>
              <w:bottom w:val="single" w:sz="4" w:space="0" w:color="auto"/>
              <w:right w:val="single" w:sz="4" w:space="0" w:color="auto"/>
            </w:tcBorders>
            <w:noWrap/>
            <w:vAlign w:val="bottom"/>
            <w:hideMark/>
          </w:tcPr>
          <w:p w14:paraId="7E222E6E"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99 758</w:t>
            </w:r>
          </w:p>
        </w:tc>
      </w:tr>
      <w:tr w:rsidR="00F04155" w:rsidRPr="00E71D19" w14:paraId="2A32EF33" w14:textId="77777777" w:rsidTr="00985EC0">
        <w:trPr>
          <w:trHeight w:val="540"/>
        </w:trPr>
        <w:tc>
          <w:tcPr>
            <w:tcW w:w="459" w:type="dxa"/>
            <w:tcBorders>
              <w:top w:val="single" w:sz="4" w:space="0" w:color="auto"/>
              <w:left w:val="single" w:sz="4" w:space="0" w:color="auto"/>
              <w:bottom w:val="single" w:sz="4" w:space="0" w:color="auto"/>
              <w:right w:val="single" w:sz="4" w:space="0" w:color="auto"/>
            </w:tcBorders>
            <w:hideMark/>
          </w:tcPr>
          <w:p w14:paraId="6B1FF10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436ED80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0E61C8FA"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single" w:sz="4" w:space="0" w:color="auto"/>
              <w:bottom w:val="single" w:sz="4" w:space="0" w:color="auto"/>
              <w:right w:val="single" w:sz="4" w:space="0" w:color="auto"/>
            </w:tcBorders>
            <w:hideMark/>
          </w:tcPr>
          <w:p w14:paraId="5867E92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мемлекеттік сәулет-құрылыс бақылау саласындағы мемлекеттік саясатты іске асыру жөніндегі қызметтер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6837D7"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99 758</w:t>
            </w:r>
          </w:p>
        </w:tc>
      </w:tr>
      <w:tr w:rsidR="00F04155" w:rsidRPr="00E71D19" w14:paraId="77E5AE4C" w14:textId="77777777" w:rsidTr="00634B70">
        <w:trPr>
          <w:trHeight w:val="300"/>
        </w:trPr>
        <w:tc>
          <w:tcPr>
            <w:tcW w:w="459" w:type="dxa"/>
            <w:tcBorders>
              <w:top w:val="nil"/>
              <w:left w:val="single" w:sz="4" w:space="0" w:color="auto"/>
              <w:bottom w:val="single" w:sz="4" w:space="0" w:color="auto"/>
              <w:right w:val="single" w:sz="4" w:space="0" w:color="auto"/>
            </w:tcBorders>
            <w:hideMark/>
          </w:tcPr>
          <w:p w14:paraId="7F0F44ED"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w:t>
            </w:r>
          </w:p>
        </w:tc>
        <w:tc>
          <w:tcPr>
            <w:tcW w:w="580" w:type="dxa"/>
            <w:tcBorders>
              <w:top w:val="nil"/>
              <w:left w:val="nil"/>
              <w:bottom w:val="single" w:sz="4" w:space="0" w:color="auto"/>
              <w:right w:val="single" w:sz="4" w:space="0" w:color="auto"/>
            </w:tcBorders>
            <w:hideMark/>
          </w:tcPr>
          <w:p w14:paraId="07D42A4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1672BD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1E0940C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Көлiк және коммуникация</w:t>
            </w:r>
          </w:p>
        </w:tc>
        <w:tc>
          <w:tcPr>
            <w:tcW w:w="1559" w:type="dxa"/>
            <w:tcBorders>
              <w:top w:val="nil"/>
              <w:left w:val="nil"/>
              <w:bottom w:val="single" w:sz="4" w:space="0" w:color="auto"/>
              <w:right w:val="single" w:sz="4" w:space="0" w:color="auto"/>
            </w:tcBorders>
            <w:noWrap/>
            <w:vAlign w:val="bottom"/>
            <w:hideMark/>
          </w:tcPr>
          <w:p w14:paraId="6406E756"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70 620 613</w:t>
            </w:r>
          </w:p>
        </w:tc>
      </w:tr>
      <w:tr w:rsidR="00F04155" w:rsidRPr="00E71D19" w14:paraId="7715A67C" w14:textId="77777777" w:rsidTr="00634B70">
        <w:trPr>
          <w:trHeight w:val="345"/>
        </w:trPr>
        <w:tc>
          <w:tcPr>
            <w:tcW w:w="459" w:type="dxa"/>
            <w:tcBorders>
              <w:top w:val="nil"/>
              <w:left w:val="single" w:sz="4" w:space="0" w:color="auto"/>
              <w:bottom w:val="single" w:sz="4" w:space="0" w:color="auto"/>
              <w:right w:val="single" w:sz="4" w:space="0" w:color="auto"/>
            </w:tcBorders>
            <w:hideMark/>
          </w:tcPr>
          <w:p w14:paraId="415C949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7BC5B5D"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268</w:t>
            </w:r>
          </w:p>
        </w:tc>
        <w:tc>
          <w:tcPr>
            <w:tcW w:w="516" w:type="dxa"/>
            <w:tcBorders>
              <w:top w:val="nil"/>
              <w:left w:val="nil"/>
              <w:bottom w:val="single" w:sz="4" w:space="0" w:color="auto"/>
              <w:right w:val="single" w:sz="4" w:space="0" w:color="auto"/>
            </w:tcBorders>
            <w:hideMark/>
          </w:tcPr>
          <w:p w14:paraId="3009CCB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2FF385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жолаушылар көлігі және автомобиль жолдары басқармасы</w:t>
            </w:r>
          </w:p>
        </w:tc>
        <w:tc>
          <w:tcPr>
            <w:tcW w:w="1559" w:type="dxa"/>
            <w:tcBorders>
              <w:top w:val="nil"/>
              <w:left w:val="nil"/>
              <w:bottom w:val="single" w:sz="4" w:space="0" w:color="auto"/>
              <w:right w:val="single" w:sz="4" w:space="0" w:color="auto"/>
            </w:tcBorders>
            <w:noWrap/>
            <w:vAlign w:val="bottom"/>
            <w:hideMark/>
          </w:tcPr>
          <w:p w14:paraId="1421FDE3"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70 620 613</w:t>
            </w:r>
          </w:p>
        </w:tc>
      </w:tr>
      <w:tr w:rsidR="00F04155" w:rsidRPr="00E71D19" w14:paraId="52B802A3" w14:textId="77777777" w:rsidTr="00634B70">
        <w:trPr>
          <w:trHeight w:val="585"/>
        </w:trPr>
        <w:tc>
          <w:tcPr>
            <w:tcW w:w="459" w:type="dxa"/>
            <w:tcBorders>
              <w:top w:val="nil"/>
              <w:left w:val="single" w:sz="4" w:space="0" w:color="auto"/>
              <w:bottom w:val="single" w:sz="4" w:space="0" w:color="auto"/>
              <w:right w:val="single" w:sz="4" w:space="0" w:color="auto"/>
            </w:tcBorders>
            <w:hideMark/>
          </w:tcPr>
          <w:p w14:paraId="14A0DCA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A3DEB6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47BB39E"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08A6840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көлік және коммуникация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77249D6B"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174 222</w:t>
            </w:r>
          </w:p>
        </w:tc>
      </w:tr>
      <w:tr w:rsidR="00F04155" w:rsidRPr="00E71D19" w14:paraId="140EDF44" w14:textId="77777777" w:rsidTr="00634B70">
        <w:trPr>
          <w:trHeight w:val="330"/>
        </w:trPr>
        <w:tc>
          <w:tcPr>
            <w:tcW w:w="459" w:type="dxa"/>
            <w:tcBorders>
              <w:top w:val="nil"/>
              <w:left w:val="single" w:sz="4" w:space="0" w:color="auto"/>
              <w:bottom w:val="single" w:sz="4" w:space="0" w:color="auto"/>
              <w:right w:val="single" w:sz="4" w:space="0" w:color="auto"/>
            </w:tcBorders>
            <w:hideMark/>
          </w:tcPr>
          <w:p w14:paraId="784A0F4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C396F2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26B4E17"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799FB76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Көлік инфрақұрылымын дамыту</w:t>
            </w:r>
          </w:p>
        </w:tc>
        <w:tc>
          <w:tcPr>
            <w:tcW w:w="1559" w:type="dxa"/>
            <w:tcBorders>
              <w:top w:val="nil"/>
              <w:left w:val="nil"/>
              <w:bottom w:val="single" w:sz="4" w:space="0" w:color="auto"/>
              <w:right w:val="single" w:sz="4" w:space="0" w:color="auto"/>
            </w:tcBorders>
            <w:noWrap/>
            <w:vAlign w:val="bottom"/>
            <w:hideMark/>
          </w:tcPr>
          <w:p w14:paraId="7F4BA53C"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18 685 140</w:t>
            </w:r>
          </w:p>
        </w:tc>
      </w:tr>
      <w:tr w:rsidR="00F04155" w:rsidRPr="00E71D19" w14:paraId="2E1F6BC2" w14:textId="77777777" w:rsidTr="00634B70">
        <w:trPr>
          <w:trHeight w:val="360"/>
        </w:trPr>
        <w:tc>
          <w:tcPr>
            <w:tcW w:w="459" w:type="dxa"/>
            <w:tcBorders>
              <w:top w:val="nil"/>
              <w:left w:val="single" w:sz="4" w:space="0" w:color="auto"/>
              <w:bottom w:val="single" w:sz="4" w:space="0" w:color="auto"/>
              <w:right w:val="single" w:sz="4" w:space="0" w:color="auto"/>
            </w:tcBorders>
            <w:hideMark/>
          </w:tcPr>
          <w:p w14:paraId="1997FFE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74136B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BDC85EA"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760A127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Автомобиль жолдарының жұмыс істеуін қамтамасыз ету</w:t>
            </w:r>
          </w:p>
        </w:tc>
        <w:tc>
          <w:tcPr>
            <w:tcW w:w="1559" w:type="dxa"/>
            <w:tcBorders>
              <w:top w:val="nil"/>
              <w:left w:val="nil"/>
              <w:bottom w:val="single" w:sz="4" w:space="0" w:color="auto"/>
              <w:right w:val="single" w:sz="4" w:space="0" w:color="auto"/>
            </w:tcBorders>
            <w:noWrap/>
            <w:vAlign w:val="bottom"/>
            <w:hideMark/>
          </w:tcPr>
          <w:p w14:paraId="7B740CE3"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2 089 038</w:t>
            </w:r>
          </w:p>
        </w:tc>
      </w:tr>
      <w:tr w:rsidR="00F04155" w:rsidRPr="00E71D19" w14:paraId="06F12C9B"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0675BEB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E22C9D2"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7A57ED7"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32FFDA32"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Әлеуметтiк маңызы бар ауданаралық (қалааралық) қатынастар бойынша жолаушылар тасымалын субсидиялау</w:t>
            </w:r>
          </w:p>
        </w:tc>
        <w:tc>
          <w:tcPr>
            <w:tcW w:w="1559" w:type="dxa"/>
            <w:tcBorders>
              <w:top w:val="nil"/>
              <w:left w:val="nil"/>
              <w:bottom w:val="single" w:sz="4" w:space="0" w:color="auto"/>
              <w:right w:val="single" w:sz="4" w:space="0" w:color="auto"/>
            </w:tcBorders>
            <w:noWrap/>
            <w:vAlign w:val="bottom"/>
            <w:hideMark/>
          </w:tcPr>
          <w:p w14:paraId="1C626CB5"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831 459</w:t>
            </w:r>
          </w:p>
        </w:tc>
      </w:tr>
      <w:tr w:rsidR="00F04155" w:rsidRPr="00E71D19" w14:paraId="1E7701D6" w14:textId="77777777" w:rsidTr="00634B70">
        <w:trPr>
          <w:trHeight w:val="330"/>
        </w:trPr>
        <w:tc>
          <w:tcPr>
            <w:tcW w:w="459" w:type="dxa"/>
            <w:tcBorders>
              <w:top w:val="single" w:sz="4" w:space="0" w:color="auto"/>
              <w:left w:val="single" w:sz="4" w:space="0" w:color="auto"/>
              <w:bottom w:val="single" w:sz="4" w:space="0" w:color="auto"/>
              <w:right w:val="single" w:sz="4" w:space="0" w:color="auto"/>
            </w:tcBorders>
            <w:hideMark/>
          </w:tcPr>
          <w:p w14:paraId="6D48E96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12F365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B446F50"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028</w:t>
            </w:r>
          </w:p>
        </w:tc>
        <w:tc>
          <w:tcPr>
            <w:tcW w:w="6667" w:type="dxa"/>
            <w:tcBorders>
              <w:top w:val="single" w:sz="4" w:space="0" w:color="auto"/>
              <w:left w:val="single" w:sz="4" w:space="0" w:color="auto"/>
              <w:bottom w:val="single" w:sz="4" w:space="0" w:color="auto"/>
              <w:right w:val="single" w:sz="4" w:space="0" w:color="auto"/>
            </w:tcBorders>
            <w:hideMark/>
          </w:tcPr>
          <w:p w14:paraId="7B6F236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Көлiк инфрақұрылымының басым жобаларын іске асыру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AD3FD7"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21 124 335</w:t>
            </w:r>
          </w:p>
        </w:tc>
      </w:tr>
      <w:tr w:rsidR="00F04155" w:rsidRPr="00E71D19" w14:paraId="6086F15A" w14:textId="77777777" w:rsidTr="00634B70">
        <w:trPr>
          <w:trHeight w:val="315"/>
        </w:trPr>
        <w:tc>
          <w:tcPr>
            <w:tcW w:w="459" w:type="dxa"/>
            <w:tcBorders>
              <w:top w:val="single" w:sz="4" w:space="0" w:color="auto"/>
              <w:left w:val="single" w:sz="4" w:space="0" w:color="auto"/>
              <w:bottom w:val="single" w:sz="4" w:space="0" w:color="auto"/>
              <w:right w:val="single" w:sz="4" w:space="0" w:color="auto"/>
            </w:tcBorders>
            <w:hideMark/>
          </w:tcPr>
          <w:p w14:paraId="568E236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5F18DF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3EDF6118"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w:t>
            </w:r>
          </w:p>
        </w:tc>
        <w:tc>
          <w:tcPr>
            <w:tcW w:w="6667" w:type="dxa"/>
            <w:tcBorders>
              <w:top w:val="single" w:sz="4" w:space="0" w:color="auto"/>
              <w:left w:val="single" w:sz="4" w:space="0" w:color="auto"/>
              <w:bottom w:val="single" w:sz="4" w:space="0" w:color="auto"/>
              <w:right w:val="single" w:sz="4" w:space="0" w:color="auto"/>
            </w:tcBorders>
            <w:hideMark/>
          </w:tcPr>
          <w:p w14:paraId="1A9CA9F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ағымдағы  трансферттер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303C53"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20 318 941</w:t>
            </w:r>
          </w:p>
        </w:tc>
      </w:tr>
      <w:tr w:rsidR="00F04155" w:rsidRPr="00E71D19" w14:paraId="153B4244" w14:textId="77777777" w:rsidTr="00634B70">
        <w:trPr>
          <w:trHeight w:val="330"/>
        </w:trPr>
        <w:tc>
          <w:tcPr>
            <w:tcW w:w="459" w:type="dxa"/>
            <w:tcBorders>
              <w:top w:val="nil"/>
              <w:left w:val="single" w:sz="4" w:space="0" w:color="auto"/>
              <w:bottom w:val="single" w:sz="4" w:space="0" w:color="auto"/>
              <w:right w:val="single" w:sz="4" w:space="0" w:color="auto"/>
            </w:tcBorders>
            <w:hideMark/>
          </w:tcPr>
          <w:p w14:paraId="33E5E23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52312C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D93E668"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114</w:t>
            </w:r>
          </w:p>
        </w:tc>
        <w:tc>
          <w:tcPr>
            <w:tcW w:w="6667" w:type="dxa"/>
            <w:tcBorders>
              <w:top w:val="single" w:sz="4" w:space="0" w:color="auto"/>
              <w:left w:val="nil"/>
              <w:bottom w:val="single" w:sz="4" w:space="0" w:color="auto"/>
              <w:right w:val="single" w:sz="4" w:space="0" w:color="000000"/>
            </w:tcBorders>
            <w:hideMark/>
          </w:tcPr>
          <w:p w14:paraId="2DFB11A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даму трансферттері</w:t>
            </w:r>
          </w:p>
        </w:tc>
        <w:tc>
          <w:tcPr>
            <w:tcW w:w="1559" w:type="dxa"/>
            <w:tcBorders>
              <w:top w:val="nil"/>
              <w:left w:val="nil"/>
              <w:bottom w:val="single" w:sz="4" w:space="0" w:color="auto"/>
              <w:right w:val="single" w:sz="4" w:space="0" w:color="auto"/>
            </w:tcBorders>
            <w:noWrap/>
            <w:vAlign w:val="bottom"/>
            <w:hideMark/>
          </w:tcPr>
          <w:p w14:paraId="13E00C0E"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7 397 478</w:t>
            </w:r>
          </w:p>
        </w:tc>
      </w:tr>
      <w:tr w:rsidR="00F04155" w:rsidRPr="00E71D19" w14:paraId="0E9EEB96"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D69E1A1"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w:t>
            </w:r>
          </w:p>
        </w:tc>
        <w:tc>
          <w:tcPr>
            <w:tcW w:w="580" w:type="dxa"/>
            <w:tcBorders>
              <w:top w:val="nil"/>
              <w:left w:val="nil"/>
              <w:bottom w:val="single" w:sz="4" w:space="0" w:color="auto"/>
              <w:right w:val="single" w:sz="4" w:space="0" w:color="auto"/>
            </w:tcBorders>
            <w:hideMark/>
          </w:tcPr>
          <w:p w14:paraId="0201967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1F4FBF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E72EBD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Басқалар</w:t>
            </w:r>
          </w:p>
        </w:tc>
        <w:tc>
          <w:tcPr>
            <w:tcW w:w="1559" w:type="dxa"/>
            <w:tcBorders>
              <w:top w:val="nil"/>
              <w:left w:val="nil"/>
              <w:bottom w:val="single" w:sz="4" w:space="0" w:color="auto"/>
              <w:right w:val="single" w:sz="4" w:space="0" w:color="auto"/>
            </w:tcBorders>
            <w:noWrap/>
            <w:vAlign w:val="bottom"/>
            <w:hideMark/>
          </w:tcPr>
          <w:p w14:paraId="19CDFE3B"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21 537 003</w:t>
            </w:r>
          </w:p>
        </w:tc>
      </w:tr>
      <w:tr w:rsidR="00F04155" w:rsidRPr="00E71D19" w14:paraId="3F6BF26C" w14:textId="77777777" w:rsidTr="00F04155">
        <w:trPr>
          <w:trHeight w:val="255"/>
        </w:trPr>
        <w:tc>
          <w:tcPr>
            <w:tcW w:w="459" w:type="dxa"/>
            <w:tcBorders>
              <w:top w:val="single" w:sz="4" w:space="0" w:color="auto"/>
              <w:left w:val="single" w:sz="4" w:space="0" w:color="auto"/>
              <w:bottom w:val="single" w:sz="4" w:space="0" w:color="auto"/>
              <w:right w:val="single" w:sz="4" w:space="0" w:color="auto"/>
            </w:tcBorders>
            <w:hideMark/>
          </w:tcPr>
          <w:p w14:paraId="01C09E4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5584D9E4"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16" w:type="dxa"/>
            <w:tcBorders>
              <w:top w:val="single" w:sz="4" w:space="0" w:color="auto"/>
              <w:left w:val="single" w:sz="4" w:space="0" w:color="auto"/>
              <w:bottom w:val="single" w:sz="4" w:space="0" w:color="auto"/>
              <w:right w:val="single" w:sz="4" w:space="0" w:color="auto"/>
            </w:tcBorders>
            <w:hideMark/>
          </w:tcPr>
          <w:p w14:paraId="64A7E05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1756324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0D3FBB3"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18 836 170</w:t>
            </w:r>
          </w:p>
        </w:tc>
      </w:tr>
      <w:tr w:rsidR="00F04155" w:rsidRPr="00E71D19" w14:paraId="59BBCF6A" w14:textId="77777777" w:rsidTr="00F04155">
        <w:trPr>
          <w:trHeight w:val="255"/>
        </w:trPr>
        <w:tc>
          <w:tcPr>
            <w:tcW w:w="459" w:type="dxa"/>
            <w:tcBorders>
              <w:top w:val="single" w:sz="4" w:space="0" w:color="auto"/>
              <w:left w:val="single" w:sz="4" w:space="0" w:color="auto"/>
              <w:bottom w:val="single" w:sz="4" w:space="0" w:color="auto"/>
              <w:right w:val="single" w:sz="4" w:space="0" w:color="auto"/>
            </w:tcBorders>
            <w:hideMark/>
          </w:tcPr>
          <w:p w14:paraId="2B3FDE6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4C43954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57C243F8"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012</w:t>
            </w:r>
          </w:p>
        </w:tc>
        <w:tc>
          <w:tcPr>
            <w:tcW w:w="6667" w:type="dxa"/>
            <w:tcBorders>
              <w:top w:val="single" w:sz="4" w:space="0" w:color="auto"/>
              <w:left w:val="single" w:sz="4" w:space="0" w:color="auto"/>
              <w:bottom w:val="single" w:sz="4" w:space="0" w:color="auto"/>
              <w:right w:val="single" w:sz="4" w:space="0" w:color="auto"/>
            </w:tcBorders>
            <w:hideMark/>
          </w:tcPr>
          <w:p w14:paraId="52B65B02"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жергілікті атқарушы органының резерві</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8CE345E"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18 761 136</w:t>
            </w:r>
          </w:p>
        </w:tc>
      </w:tr>
      <w:tr w:rsidR="00F04155" w:rsidRPr="00E71D19" w14:paraId="75E78287" w14:textId="77777777" w:rsidTr="00F04155">
        <w:trPr>
          <w:trHeight w:val="1418"/>
        </w:trPr>
        <w:tc>
          <w:tcPr>
            <w:tcW w:w="459" w:type="dxa"/>
            <w:tcBorders>
              <w:top w:val="nil"/>
              <w:left w:val="single" w:sz="4" w:space="0" w:color="auto"/>
              <w:bottom w:val="single" w:sz="4" w:space="0" w:color="auto"/>
              <w:right w:val="single" w:sz="4" w:space="0" w:color="auto"/>
            </w:tcBorders>
            <w:hideMark/>
          </w:tcPr>
          <w:p w14:paraId="15110A7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9CB8C3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0CDEB2D"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064</w:t>
            </w:r>
          </w:p>
        </w:tc>
        <w:tc>
          <w:tcPr>
            <w:tcW w:w="6667" w:type="dxa"/>
            <w:tcBorders>
              <w:top w:val="single" w:sz="4" w:space="0" w:color="auto"/>
              <w:left w:val="nil"/>
              <w:bottom w:val="single" w:sz="4" w:space="0" w:color="auto"/>
              <w:right w:val="single" w:sz="4" w:space="0" w:color="000000"/>
            </w:tcBorders>
            <w:hideMark/>
          </w:tcPr>
          <w:p w14:paraId="16C3D9B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бюджеттік инвестициялық жобалардың техникалық-экономикалық негіздемелерін және мемлекеттік-жекешелік әріптестік жобалардың, оның ішінде концессиялық жобалардың конкурстық құжаттамаларын әзірлеу немесе түзету, сондай-ақ қажетті сараптамаларын жүргізу, мемлекеттік-жекешелік әріптестік жобаларды, оның ішінде концессиялық жобаларды консультациялық сүйемелдеу</w:t>
            </w:r>
          </w:p>
        </w:tc>
        <w:tc>
          <w:tcPr>
            <w:tcW w:w="1559" w:type="dxa"/>
            <w:tcBorders>
              <w:top w:val="nil"/>
              <w:left w:val="nil"/>
              <w:bottom w:val="single" w:sz="4" w:space="0" w:color="auto"/>
              <w:right w:val="single" w:sz="4" w:space="0" w:color="auto"/>
            </w:tcBorders>
            <w:noWrap/>
            <w:vAlign w:val="bottom"/>
            <w:hideMark/>
          </w:tcPr>
          <w:p w14:paraId="728510EF"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75 034</w:t>
            </w:r>
          </w:p>
        </w:tc>
      </w:tr>
      <w:tr w:rsidR="00F04155" w:rsidRPr="00E71D19" w14:paraId="778DCA6E" w14:textId="77777777" w:rsidTr="00634B70">
        <w:trPr>
          <w:trHeight w:val="565"/>
        </w:trPr>
        <w:tc>
          <w:tcPr>
            <w:tcW w:w="459" w:type="dxa"/>
            <w:tcBorders>
              <w:top w:val="nil"/>
              <w:left w:val="single" w:sz="4" w:space="0" w:color="auto"/>
              <w:bottom w:val="single" w:sz="4" w:space="0" w:color="auto"/>
              <w:right w:val="single" w:sz="4" w:space="0" w:color="auto"/>
            </w:tcBorders>
            <w:hideMark/>
          </w:tcPr>
          <w:p w14:paraId="4D876FD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FDACCF1"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266</w:t>
            </w:r>
          </w:p>
        </w:tc>
        <w:tc>
          <w:tcPr>
            <w:tcW w:w="516" w:type="dxa"/>
            <w:tcBorders>
              <w:top w:val="nil"/>
              <w:left w:val="nil"/>
              <w:bottom w:val="single" w:sz="4" w:space="0" w:color="auto"/>
              <w:right w:val="single" w:sz="4" w:space="0" w:color="auto"/>
            </w:tcBorders>
            <w:hideMark/>
          </w:tcPr>
          <w:p w14:paraId="67F5361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528991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кәсіпкерлік және индустриалдық-инновациялық даму басқармасы</w:t>
            </w:r>
          </w:p>
        </w:tc>
        <w:tc>
          <w:tcPr>
            <w:tcW w:w="1559" w:type="dxa"/>
            <w:tcBorders>
              <w:top w:val="nil"/>
              <w:left w:val="nil"/>
              <w:bottom w:val="single" w:sz="4" w:space="0" w:color="auto"/>
              <w:right w:val="single" w:sz="4" w:space="0" w:color="auto"/>
            </w:tcBorders>
            <w:noWrap/>
            <w:vAlign w:val="bottom"/>
            <w:hideMark/>
          </w:tcPr>
          <w:p w14:paraId="41871DC4"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2 700 833</w:t>
            </w:r>
          </w:p>
        </w:tc>
      </w:tr>
      <w:tr w:rsidR="00F04155" w:rsidRPr="00E71D19" w14:paraId="0060AB5C" w14:textId="77777777" w:rsidTr="00634B70">
        <w:trPr>
          <w:trHeight w:val="735"/>
        </w:trPr>
        <w:tc>
          <w:tcPr>
            <w:tcW w:w="459" w:type="dxa"/>
            <w:tcBorders>
              <w:top w:val="nil"/>
              <w:left w:val="single" w:sz="4" w:space="0" w:color="auto"/>
              <w:bottom w:val="single" w:sz="4" w:space="0" w:color="auto"/>
              <w:right w:val="single" w:sz="4" w:space="0" w:color="auto"/>
            </w:tcBorders>
            <w:hideMark/>
          </w:tcPr>
          <w:p w14:paraId="159BE33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8675A6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0047444"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55ED33C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кәсіпкерлік және индустриалдық-инновациялық  қызметті дамыту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07E8931E"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284 783</w:t>
            </w:r>
          </w:p>
        </w:tc>
      </w:tr>
      <w:tr w:rsidR="00F04155" w:rsidRPr="00E71D19" w14:paraId="382ED50B"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179AAA8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38C1F0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18E7981"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010</w:t>
            </w:r>
          </w:p>
        </w:tc>
        <w:tc>
          <w:tcPr>
            <w:tcW w:w="6667" w:type="dxa"/>
            <w:tcBorders>
              <w:top w:val="single" w:sz="4" w:space="0" w:color="auto"/>
              <w:left w:val="nil"/>
              <w:bottom w:val="single" w:sz="4" w:space="0" w:color="auto"/>
              <w:right w:val="single" w:sz="4" w:space="0" w:color="000000"/>
            </w:tcBorders>
            <w:hideMark/>
          </w:tcPr>
          <w:p w14:paraId="61D83DD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Кәсіпкерлік субъектілерінің кредиттері бойынша пайыздық мөлшерлемелерді субсидиялау</w:t>
            </w:r>
          </w:p>
        </w:tc>
        <w:tc>
          <w:tcPr>
            <w:tcW w:w="1559" w:type="dxa"/>
            <w:tcBorders>
              <w:top w:val="nil"/>
              <w:left w:val="nil"/>
              <w:bottom w:val="single" w:sz="4" w:space="0" w:color="auto"/>
              <w:right w:val="single" w:sz="4" w:space="0" w:color="auto"/>
            </w:tcBorders>
            <w:noWrap/>
            <w:vAlign w:val="bottom"/>
            <w:hideMark/>
          </w:tcPr>
          <w:p w14:paraId="3FC9B4EE"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2 053 547</w:t>
            </w:r>
          </w:p>
        </w:tc>
      </w:tr>
      <w:tr w:rsidR="00F04155" w:rsidRPr="00E71D19" w14:paraId="41526012"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77AFE4E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1EC7C6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86E68FE"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67" w:type="dxa"/>
            <w:tcBorders>
              <w:top w:val="single" w:sz="4" w:space="0" w:color="auto"/>
              <w:left w:val="nil"/>
              <w:bottom w:val="single" w:sz="4" w:space="0" w:color="auto"/>
              <w:right w:val="single" w:sz="4" w:space="0" w:color="000000"/>
            </w:tcBorders>
            <w:hideMark/>
          </w:tcPr>
          <w:p w14:paraId="1EBEBAB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Кәсіпкерлік субъектілерінің кредиттерін ішінара кепілдендіру</w:t>
            </w:r>
          </w:p>
        </w:tc>
        <w:tc>
          <w:tcPr>
            <w:tcW w:w="1559" w:type="dxa"/>
            <w:tcBorders>
              <w:top w:val="nil"/>
              <w:left w:val="nil"/>
              <w:bottom w:val="single" w:sz="4" w:space="0" w:color="auto"/>
              <w:right w:val="single" w:sz="4" w:space="0" w:color="auto"/>
            </w:tcBorders>
            <w:noWrap/>
            <w:vAlign w:val="bottom"/>
            <w:hideMark/>
          </w:tcPr>
          <w:p w14:paraId="160E6556"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198 761</w:t>
            </w:r>
          </w:p>
        </w:tc>
      </w:tr>
      <w:tr w:rsidR="00F04155" w:rsidRPr="00E71D19" w14:paraId="7957E54D"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103C657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80E22C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15A3418"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082</w:t>
            </w:r>
          </w:p>
        </w:tc>
        <w:tc>
          <w:tcPr>
            <w:tcW w:w="6667" w:type="dxa"/>
            <w:tcBorders>
              <w:top w:val="single" w:sz="4" w:space="0" w:color="auto"/>
              <w:left w:val="nil"/>
              <w:bottom w:val="single" w:sz="4" w:space="0" w:color="auto"/>
              <w:right w:val="single" w:sz="4" w:space="0" w:color="000000"/>
            </w:tcBorders>
            <w:hideMark/>
          </w:tcPr>
          <w:p w14:paraId="0C8D4EE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Бизнес-идеяларды іске асыру үшін кәсіпкерлік субъектілеріне мемлекеттік гранттар беру</w:t>
            </w:r>
          </w:p>
        </w:tc>
        <w:tc>
          <w:tcPr>
            <w:tcW w:w="1559" w:type="dxa"/>
            <w:tcBorders>
              <w:top w:val="nil"/>
              <w:left w:val="nil"/>
              <w:bottom w:val="single" w:sz="4" w:space="0" w:color="auto"/>
              <w:right w:val="single" w:sz="4" w:space="0" w:color="auto"/>
            </w:tcBorders>
            <w:noWrap/>
            <w:vAlign w:val="bottom"/>
            <w:hideMark/>
          </w:tcPr>
          <w:p w14:paraId="24194AD0"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163 742</w:t>
            </w:r>
          </w:p>
        </w:tc>
      </w:tr>
      <w:tr w:rsidR="00F04155" w:rsidRPr="00E71D19" w14:paraId="54EBFBB7" w14:textId="77777777" w:rsidTr="00634B70">
        <w:trPr>
          <w:trHeight w:val="229"/>
        </w:trPr>
        <w:tc>
          <w:tcPr>
            <w:tcW w:w="459" w:type="dxa"/>
            <w:tcBorders>
              <w:top w:val="nil"/>
              <w:left w:val="single" w:sz="4" w:space="0" w:color="auto"/>
              <w:bottom w:val="single" w:sz="4" w:space="0" w:color="auto"/>
              <w:right w:val="single" w:sz="4" w:space="0" w:color="auto"/>
            </w:tcBorders>
            <w:hideMark/>
          </w:tcPr>
          <w:p w14:paraId="3C04AFB6"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w:t>
            </w:r>
          </w:p>
        </w:tc>
        <w:tc>
          <w:tcPr>
            <w:tcW w:w="580" w:type="dxa"/>
            <w:tcBorders>
              <w:top w:val="nil"/>
              <w:left w:val="nil"/>
              <w:bottom w:val="single" w:sz="4" w:space="0" w:color="auto"/>
              <w:right w:val="single" w:sz="4" w:space="0" w:color="auto"/>
            </w:tcBorders>
            <w:hideMark/>
          </w:tcPr>
          <w:p w14:paraId="1AD5B2F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33F32A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A87F03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Борышқа қызмет көрсету</w:t>
            </w:r>
          </w:p>
        </w:tc>
        <w:tc>
          <w:tcPr>
            <w:tcW w:w="1559" w:type="dxa"/>
            <w:tcBorders>
              <w:top w:val="nil"/>
              <w:left w:val="nil"/>
              <w:bottom w:val="single" w:sz="4" w:space="0" w:color="auto"/>
              <w:right w:val="single" w:sz="4" w:space="0" w:color="auto"/>
            </w:tcBorders>
            <w:noWrap/>
            <w:vAlign w:val="bottom"/>
            <w:hideMark/>
          </w:tcPr>
          <w:p w14:paraId="4C182263"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1 707 378</w:t>
            </w:r>
          </w:p>
        </w:tc>
      </w:tr>
      <w:tr w:rsidR="00F04155" w:rsidRPr="00E71D19" w14:paraId="1EEC909B"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7C248DD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161922C"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16" w:type="dxa"/>
            <w:tcBorders>
              <w:top w:val="nil"/>
              <w:left w:val="nil"/>
              <w:bottom w:val="single" w:sz="4" w:space="0" w:color="auto"/>
              <w:right w:val="single" w:sz="4" w:space="0" w:color="auto"/>
            </w:tcBorders>
            <w:hideMark/>
          </w:tcPr>
          <w:p w14:paraId="3731769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F9EE86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0E459833"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1 707 378</w:t>
            </w:r>
          </w:p>
        </w:tc>
      </w:tr>
      <w:tr w:rsidR="00F04155" w:rsidRPr="00E71D19" w14:paraId="5E6539C8" w14:textId="77777777" w:rsidTr="00634B70">
        <w:trPr>
          <w:trHeight w:val="345"/>
        </w:trPr>
        <w:tc>
          <w:tcPr>
            <w:tcW w:w="459" w:type="dxa"/>
            <w:tcBorders>
              <w:top w:val="nil"/>
              <w:left w:val="single" w:sz="4" w:space="0" w:color="auto"/>
              <w:bottom w:val="single" w:sz="4" w:space="0" w:color="auto"/>
              <w:right w:val="single" w:sz="4" w:space="0" w:color="auto"/>
            </w:tcBorders>
            <w:hideMark/>
          </w:tcPr>
          <w:p w14:paraId="747446F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BD4A9C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8825552"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67" w:type="dxa"/>
            <w:tcBorders>
              <w:top w:val="single" w:sz="4" w:space="0" w:color="auto"/>
              <w:left w:val="nil"/>
              <w:bottom w:val="single" w:sz="4" w:space="0" w:color="auto"/>
              <w:right w:val="single" w:sz="4" w:space="0" w:color="000000"/>
            </w:tcBorders>
            <w:hideMark/>
          </w:tcPr>
          <w:p w14:paraId="5B0FE15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атқарушы органдардың борышына қызмет көрсету</w:t>
            </w:r>
          </w:p>
        </w:tc>
        <w:tc>
          <w:tcPr>
            <w:tcW w:w="1559" w:type="dxa"/>
            <w:tcBorders>
              <w:top w:val="nil"/>
              <w:left w:val="nil"/>
              <w:bottom w:val="single" w:sz="4" w:space="0" w:color="auto"/>
              <w:right w:val="single" w:sz="4" w:space="0" w:color="auto"/>
            </w:tcBorders>
            <w:noWrap/>
            <w:vAlign w:val="bottom"/>
            <w:hideMark/>
          </w:tcPr>
          <w:p w14:paraId="0B448313"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1 700 178</w:t>
            </w:r>
          </w:p>
        </w:tc>
      </w:tr>
      <w:tr w:rsidR="00F04155" w:rsidRPr="00E71D19" w14:paraId="7F13BAE6" w14:textId="77777777" w:rsidTr="00634B70">
        <w:trPr>
          <w:trHeight w:val="765"/>
        </w:trPr>
        <w:tc>
          <w:tcPr>
            <w:tcW w:w="459" w:type="dxa"/>
            <w:tcBorders>
              <w:top w:val="nil"/>
              <w:left w:val="single" w:sz="4" w:space="0" w:color="auto"/>
              <w:bottom w:val="single" w:sz="4" w:space="0" w:color="auto"/>
              <w:right w:val="single" w:sz="4" w:space="0" w:color="auto"/>
            </w:tcBorders>
            <w:hideMark/>
          </w:tcPr>
          <w:p w14:paraId="6C668B3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4F89E5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0DF611F"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016</w:t>
            </w:r>
          </w:p>
        </w:tc>
        <w:tc>
          <w:tcPr>
            <w:tcW w:w="6667" w:type="dxa"/>
            <w:tcBorders>
              <w:top w:val="single" w:sz="4" w:space="0" w:color="auto"/>
              <w:left w:val="nil"/>
              <w:bottom w:val="single" w:sz="4" w:space="0" w:color="auto"/>
              <w:right w:val="single" w:sz="4" w:space="0" w:color="000000"/>
            </w:tcBorders>
            <w:hideMark/>
          </w:tcPr>
          <w:p w14:paraId="549DC33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атқарушы органдардың республикалық бюджеттен қарыздар бойынша сыйақылар мен өзге де төлемдерді төлеу бойынша борышына қызмет көрсету</w:t>
            </w:r>
          </w:p>
        </w:tc>
        <w:tc>
          <w:tcPr>
            <w:tcW w:w="1559" w:type="dxa"/>
            <w:tcBorders>
              <w:top w:val="nil"/>
              <w:left w:val="nil"/>
              <w:bottom w:val="single" w:sz="4" w:space="0" w:color="auto"/>
              <w:right w:val="single" w:sz="4" w:space="0" w:color="auto"/>
            </w:tcBorders>
            <w:noWrap/>
            <w:vAlign w:val="bottom"/>
            <w:hideMark/>
          </w:tcPr>
          <w:p w14:paraId="435716D5"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7 200</w:t>
            </w:r>
          </w:p>
        </w:tc>
      </w:tr>
      <w:tr w:rsidR="00F04155" w:rsidRPr="00E71D19" w14:paraId="58181EF0" w14:textId="77777777" w:rsidTr="00634B70">
        <w:trPr>
          <w:trHeight w:val="285"/>
        </w:trPr>
        <w:tc>
          <w:tcPr>
            <w:tcW w:w="459" w:type="dxa"/>
            <w:tcBorders>
              <w:top w:val="nil"/>
              <w:left w:val="single" w:sz="4" w:space="0" w:color="auto"/>
              <w:bottom w:val="single" w:sz="4" w:space="0" w:color="auto"/>
              <w:right w:val="single" w:sz="4" w:space="0" w:color="auto"/>
            </w:tcBorders>
            <w:hideMark/>
          </w:tcPr>
          <w:p w14:paraId="32F5FB5F"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w:t>
            </w:r>
          </w:p>
        </w:tc>
        <w:tc>
          <w:tcPr>
            <w:tcW w:w="580" w:type="dxa"/>
            <w:tcBorders>
              <w:top w:val="nil"/>
              <w:left w:val="nil"/>
              <w:bottom w:val="single" w:sz="4" w:space="0" w:color="auto"/>
              <w:right w:val="single" w:sz="4" w:space="0" w:color="auto"/>
            </w:tcBorders>
            <w:hideMark/>
          </w:tcPr>
          <w:p w14:paraId="21B9420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B27E50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48B3F5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Трансферттер</w:t>
            </w:r>
          </w:p>
        </w:tc>
        <w:tc>
          <w:tcPr>
            <w:tcW w:w="1559" w:type="dxa"/>
            <w:tcBorders>
              <w:top w:val="nil"/>
              <w:left w:val="nil"/>
              <w:bottom w:val="single" w:sz="4" w:space="0" w:color="auto"/>
              <w:right w:val="single" w:sz="4" w:space="0" w:color="auto"/>
            </w:tcBorders>
            <w:noWrap/>
            <w:vAlign w:val="bottom"/>
            <w:hideMark/>
          </w:tcPr>
          <w:p w14:paraId="0D0A1D71" w14:textId="6BFEE453"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2 472 594</w:t>
            </w:r>
          </w:p>
        </w:tc>
      </w:tr>
      <w:tr w:rsidR="00F04155" w:rsidRPr="00E71D19" w14:paraId="5514BE5A" w14:textId="77777777" w:rsidTr="00634B70">
        <w:trPr>
          <w:trHeight w:val="315"/>
        </w:trPr>
        <w:tc>
          <w:tcPr>
            <w:tcW w:w="459" w:type="dxa"/>
            <w:tcBorders>
              <w:top w:val="nil"/>
              <w:left w:val="single" w:sz="4" w:space="0" w:color="auto"/>
              <w:bottom w:val="single" w:sz="4" w:space="0" w:color="auto"/>
              <w:right w:val="single" w:sz="4" w:space="0" w:color="auto"/>
            </w:tcBorders>
            <w:hideMark/>
          </w:tcPr>
          <w:p w14:paraId="3067C17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774E73E"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16" w:type="dxa"/>
            <w:tcBorders>
              <w:top w:val="nil"/>
              <w:left w:val="nil"/>
              <w:bottom w:val="single" w:sz="4" w:space="0" w:color="auto"/>
              <w:right w:val="single" w:sz="4" w:space="0" w:color="auto"/>
            </w:tcBorders>
            <w:hideMark/>
          </w:tcPr>
          <w:p w14:paraId="7AD7EB2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865D2E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05597CC8" w14:textId="4F9846F1"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2 472 594</w:t>
            </w:r>
          </w:p>
        </w:tc>
      </w:tr>
      <w:tr w:rsidR="00F04155" w:rsidRPr="00E71D19" w14:paraId="79D8F062" w14:textId="77777777" w:rsidTr="00634B70">
        <w:trPr>
          <w:trHeight w:val="300"/>
        </w:trPr>
        <w:tc>
          <w:tcPr>
            <w:tcW w:w="459" w:type="dxa"/>
            <w:tcBorders>
              <w:top w:val="nil"/>
              <w:left w:val="single" w:sz="4" w:space="0" w:color="auto"/>
              <w:bottom w:val="single" w:sz="4" w:space="0" w:color="auto"/>
              <w:right w:val="single" w:sz="4" w:space="0" w:color="auto"/>
            </w:tcBorders>
            <w:hideMark/>
          </w:tcPr>
          <w:p w14:paraId="17D7574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B3C8E7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D336519"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67" w:type="dxa"/>
            <w:tcBorders>
              <w:top w:val="single" w:sz="4" w:space="0" w:color="auto"/>
              <w:left w:val="nil"/>
              <w:bottom w:val="single" w:sz="4" w:space="0" w:color="auto"/>
              <w:right w:val="single" w:sz="4" w:space="0" w:color="000000"/>
            </w:tcBorders>
            <w:hideMark/>
          </w:tcPr>
          <w:p w14:paraId="57BA241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Субвенциялар</w:t>
            </w:r>
          </w:p>
        </w:tc>
        <w:tc>
          <w:tcPr>
            <w:tcW w:w="1559" w:type="dxa"/>
            <w:tcBorders>
              <w:top w:val="nil"/>
              <w:left w:val="nil"/>
              <w:bottom w:val="single" w:sz="4" w:space="0" w:color="auto"/>
              <w:right w:val="single" w:sz="4" w:space="0" w:color="auto"/>
            </w:tcBorders>
            <w:noWrap/>
            <w:vAlign w:val="bottom"/>
            <w:hideMark/>
          </w:tcPr>
          <w:p w14:paraId="1B0715B8" w14:textId="634E3033"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2 472 594</w:t>
            </w:r>
          </w:p>
        </w:tc>
      </w:tr>
      <w:tr w:rsidR="00F04155" w:rsidRPr="00E71D19" w14:paraId="638ABD17" w14:textId="77777777" w:rsidTr="00634B70">
        <w:trPr>
          <w:trHeight w:val="330"/>
        </w:trPr>
        <w:tc>
          <w:tcPr>
            <w:tcW w:w="459" w:type="dxa"/>
            <w:tcBorders>
              <w:top w:val="nil"/>
              <w:left w:val="single" w:sz="4" w:space="0" w:color="auto"/>
              <w:bottom w:val="single" w:sz="4" w:space="0" w:color="auto"/>
              <w:right w:val="single" w:sz="4" w:space="0" w:color="auto"/>
            </w:tcBorders>
            <w:hideMark/>
          </w:tcPr>
          <w:p w14:paraId="128AD6D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35FC31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BCC989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3075C5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Таза бюджеттік кредиттеу</w:t>
            </w:r>
          </w:p>
        </w:tc>
        <w:tc>
          <w:tcPr>
            <w:tcW w:w="1559" w:type="dxa"/>
            <w:tcBorders>
              <w:top w:val="nil"/>
              <w:left w:val="nil"/>
              <w:bottom w:val="single" w:sz="4" w:space="0" w:color="auto"/>
              <w:right w:val="single" w:sz="4" w:space="0" w:color="auto"/>
            </w:tcBorders>
            <w:noWrap/>
            <w:vAlign w:val="bottom"/>
            <w:hideMark/>
          </w:tcPr>
          <w:p w14:paraId="3C6E038B"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80 089 861</w:t>
            </w:r>
          </w:p>
        </w:tc>
      </w:tr>
      <w:tr w:rsidR="00F04155" w:rsidRPr="00E71D19" w14:paraId="2C09504F" w14:textId="77777777" w:rsidTr="00634B70">
        <w:trPr>
          <w:trHeight w:val="315"/>
        </w:trPr>
        <w:tc>
          <w:tcPr>
            <w:tcW w:w="459" w:type="dxa"/>
            <w:tcBorders>
              <w:top w:val="nil"/>
              <w:left w:val="single" w:sz="4" w:space="0" w:color="auto"/>
              <w:bottom w:val="single" w:sz="4" w:space="0" w:color="auto"/>
              <w:right w:val="single" w:sz="4" w:space="0" w:color="auto"/>
            </w:tcBorders>
            <w:hideMark/>
          </w:tcPr>
          <w:p w14:paraId="5C85142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8627B6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525CFF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6A8797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несиелер</w:t>
            </w:r>
          </w:p>
        </w:tc>
        <w:tc>
          <w:tcPr>
            <w:tcW w:w="1559" w:type="dxa"/>
            <w:tcBorders>
              <w:top w:val="nil"/>
              <w:left w:val="nil"/>
              <w:bottom w:val="single" w:sz="4" w:space="0" w:color="auto"/>
              <w:right w:val="single" w:sz="4" w:space="0" w:color="auto"/>
            </w:tcBorders>
            <w:noWrap/>
            <w:vAlign w:val="bottom"/>
            <w:hideMark/>
          </w:tcPr>
          <w:p w14:paraId="4848CDBB"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88 517 646</w:t>
            </w:r>
          </w:p>
        </w:tc>
      </w:tr>
      <w:tr w:rsidR="00F04155" w:rsidRPr="00E71D19" w14:paraId="239881F2" w14:textId="77777777" w:rsidTr="00634B70">
        <w:trPr>
          <w:trHeight w:val="330"/>
        </w:trPr>
        <w:tc>
          <w:tcPr>
            <w:tcW w:w="459" w:type="dxa"/>
            <w:tcBorders>
              <w:top w:val="nil"/>
              <w:left w:val="single" w:sz="4" w:space="0" w:color="auto"/>
              <w:bottom w:val="single" w:sz="4" w:space="0" w:color="auto"/>
              <w:right w:val="single" w:sz="4" w:space="0" w:color="auto"/>
            </w:tcBorders>
            <w:hideMark/>
          </w:tcPr>
          <w:p w14:paraId="7C5AA436"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w:t>
            </w:r>
          </w:p>
        </w:tc>
        <w:tc>
          <w:tcPr>
            <w:tcW w:w="580" w:type="dxa"/>
            <w:tcBorders>
              <w:top w:val="nil"/>
              <w:left w:val="nil"/>
              <w:bottom w:val="single" w:sz="4" w:space="0" w:color="auto"/>
              <w:right w:val="single" w:sz="4" w:space="0" w:color="auto"/>
            </w:tcBorders>
            <w:hideMark/>
          </w:tcPr>
          <w:p w14:paraId="3C5AB0B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E39408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56E61A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Тұрғын үй-коммуналдық шаруашылық</w:t>
            </w:r>
          </w:p>
        </w:tc>
        <w:tc>
          <w:tcPr>
            <w:tcW w:w="1559" w:type="dxa"/>
            <w:tcBorders>
              <w:top w:val="nil"/>
              <w:left w:val="nil"/>
              <w:bottom w:val="single" w:sz="4" w:space="0" w:color="auto"/>
              <w:right w:val="single" w:sz="4" w:space="0" w:color="auto"/>
            </w:tcBorders>
            <w:noWrap/>
            <w:vAlign w:val="bottom"/>
            <w:hideMark/>
          </w:tcPr>
          <w:p w14:paraId="26A50409"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47 837 789</w:t>
            </w:r>
          </w:p>
        </w:tc>
      </w:tr>
      <w:tr w:rsidR="00F04155" w:rsidRPr="00E71D19" w14:paraId="56DCAD3D" w14:textId="77777777" w:rsidTr="00634B70">
        <w:trPr>
          <w:trHeight w:val="330"/>
        </w:trPr>
        <w:tc>
          <w:tcPr>
            <w:tcW w:w="459" w:type="dxa"/>
            <w:tcBorders>
              <w:top w:val="nil"/>
              <w:left w:val="single" w:sz="4" w:space="0" w:color="auto"/>
              <w:bottom w:val="single" w:sz="4" w:space="0" w:color="auto"/>
              <w:right w:val="single" w:sz="4" w:space="0" w:color="auto"/>
            </w:tcBorders>
            <w:hideMark/>
          </w:tcPr>
          <w:p w14:paraId="2CBDEEF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D864418"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72EEFA92"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50FB98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noWrap/>
            <w:vAlign w:val="bottom"/>
            <w:hideMark/>
          </w:tcPr>
          <w:p w14:paraId="574D9868"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24 279 554</w:t>
            </w:r>
          </w:p>
        </w:tc>
      </w:tr>
      <w:tr w:rsidR="00F04155" w:rsidRPr="00E71D19" w14:paraId="7D7D14D8" w14:textId="77777777" w:rsidTr="00634B70">
        <w:trPr>
          <w:trHeight w:val="443"/>
        </w:trPr>
        <w:tc>
          <w:tcPr>
            <w:tcW w:w="459" w:type="dxa"/>
            <w:tcBorders>
              <w:top w:val="nil"/>
              <w:left w:val="single" w:sz="4" w:space="0" w:color="auto"/>
              <w:bottom w:val="single" w:sz="4" w:space="0" w:color="auto"/>
              <w:right w:val="single" w:sz="4" w:space="0" w:color="auto"/>
            </w:tcBorders>
            <w:hideMark/>
          </w:tcPr>
          <w:p w14:paraId="326B5B5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B9BB48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F6A7BE8"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67" w:type="dxa"/>
            <w:tcBorders>
              <w:top w:val="single" w:sz="4" w:space="0" w:color="auto"/>
              <w:left w:val="nil"/>
              <w:bottom w:val="single" w:sz="4" w:space="0" w:color="auto"/>
              <w:right w:val="single" w:sz="4" w:space="0" w:color="000000"/>
            </w:tcBorders>
            <w:hideMark/>
          </w:tcPr>
          <w:p w14:paraId="332068B2"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Аудандық (облыстық маңызы бар қалалардың) бюджеттеріне тұрғын үй сатып алуға кредит беру</w:t>
            </w:r>
          </w:p>
        </w:tc>
        <w:tc>
          <w:tcPr>
            <w:tcW w:w="1559" w:type="dxa"/>
            <w:tcBorders>
              <w:top w:val="nil"/>
              <w:left w:val="nil"/>
              <w:bottom w:val="single" w:sz="4" w:space="0" w:color="auto"/>
              <w:right w:val="single" w:sz="4" w:space="0" w:color="auto"/>
            </w:tcBorders>
            <w:noWrap/>
            <w:vAlign w:val="bottom"/>
            <w:hideMark/>
          </w:tcPr>
          <w:p w14:paraId="7D5D406A"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24 279 554</w:t>
            </w:r>
          </w:p>
        </w:tc>
      </w:tr>
      <w:tr w:rsidR="00F04155" w:rsidRPr="00E71D19" w14:paraId="52AE44EC" w14:textId="77777777" w:rsidTr="00983D8C">
        <w:trPr>
          <w:trHeight w:val="495"/>
        </w:trPr>
        <w:tc>
          <w:tcPr>
            <w:tcW w:w="459" w:type="dxa"/>
            <w:tcBorders>
              <w:top w:val="nil"/>
              <w:left w:val="single" w:sz="4" w:space="0" w:color="auto"/>
              <w:bottom w:val="single" w:sz="4" w:space="0" w:color="auto"/>
              <w:right w:val="single" w:sz="4" w:space="0" w:color="auto"/>
            </w:tcBorders>
            <w:hideMark/>
          </w:tcPr>
          <w:p w14:paraId="4295A9D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2A265D2"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279</w:t>
            </w:r>
          </w:p>
        </w:tc>
        <w:tc>
          <w:tcPr>
            <w:tcW w:w="516" w:type="dxa"/>
            <w:tcBorders>
              <w:top w:val="nil"/>
              <w:left w:val="nil"/>
              <w:bottom w:val="single" w:sz="4" w:space="0" w:color="auto"/>
              <w:right w:val="single" w:sz="4" w:space="0" w:color="auto"/>
            </w:tcBorders>
            <w:hideMark/>
          </w:tcPr>
          <w:p w14:paraId="2B28D74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8D8465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энергетика және тұрғын үй-коммуналдық шаруашылық басқармасы</w:t>
            </w:r>
          </w:p>
        </w:tc>
        <w:tc>
          <w:tcPr>
            <w:tcW w:w="1559" w:type="dxa"/>
            <w:tcBorders>
              <w:top w:val="nil"/>
              <w:left w:val="nil"/>
              <w:bottom w:val="single" w:sz="4" w:space="0" w:color="auto"/>
              <w:right w:val="single" w:sz="4" w:space="0" w:color="auto"/>
            </w:tcBorders>
            <w:noWrap/>
            <w:vAlign w:val="bottom"/>
            <w:hideMark/>
          </w:tcPr>
          <w:p w14:paraId="7C0E7BBF"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23 558 235</w:t>
            </w:r>
          </w:p>
        </w:tc>
      </w:tr>
      <w:tr w:rsidR="00F04155" w:rsidRPr="00E71D19" w14:paraId="50EF1350" w14:textId="77777777" w:rsidTr="00985EC0">
        <w:trPr>
          <w:trHeight w:val="765"/>
        </w:trPr>
        <w:tc>
          <w:tcPr>
            <w:tcW w:w="459" w:type="dxa"/>
            <w:tcBorders>
              <w:top w:val="single" w:sz="4" w:space="0" w:color="auto"/>
              <w:left w:val="single" w:sz="4" w:space="0" w:color="auto"/>
              <w:bottom w:val="single" w:sz="4" w:space="0" w:color="auto"/>
              <w:right w:val="single" w:sz="4" w:space="0" w:color="auto"/>
            </w:tcBorders>
            <w:hideMark/>
          </w:tcPr>
          <w:p w14:paraId="0296F95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74E9204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E88262D"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046</w:t>
            </w:r>
          </w:p>
        </w:tc>
        <w:tc>
          <w:tcPr>
            <w:tcW w:w="6667" w:type="dxa"/>
            <w:tcBorders>
              <w:top w:val="single" w:sz="4" w:space="0" w:color="auto"/>
              <w:left w:val="single" w:sz="4" w:space="0" w:color="auto"/>
              <w:bottom w:val="single" w:sz="4" w:space="0" w:color="auto"/>
              <w:right w:val="single" w:sz="4" w:space="0" w:color="auto"/>
            </w:tcBorders>
            <w:hideMark/>
          </w:tcPr>
          <w:p w14:paraId="382D69C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Аудандардың (облыстық маңызы бар қалалардың) бюджеттеріне жылу, сумен жабдықтау және су бұру жүйелерін реконструкция және құрылыс үшін кредит беру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400AE7"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23 558 235</w:t>
            </w:r>
          </w:p>
        </w:tc>
      </w:tr>
      <w:tr w:rsidR="00F04155" w:rsidRPr="00E71D19" w14:paraId="7C3DAEEC" w14:textId="77777777" w:rsidTr="00985EC0">
        <w:trPr>
          <w:trHeight w:val="285"/>
        </w:trPr>
        <w:tc>
          <w:tcPr>
            <w:tcW w:w="459" w:type="dxa"/>
            <w:tcBorders>
              <w:top w:val="single" w:sz="4" w:space="0" w:color="auto"/>
              <w:left w:val="single" w:sz="4" w:space="0" w:color="auto"/>
              <w:bottom w:val="single" w:sz="4" w:space="0" w:color="auto"/>
              <w:right w:val="single" w:sz="4" w:space="0" w:color="auto"/>
            </w:tcBorders>
            <w:hideMark/>
          </w:tcPr>
          <w:p w14:paraId="7EC4C444"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09</w:t>
            </w:r>
          </w:p>
        </w:tc>
        <w:tc>
          <w:tcPr>
            <w:tcW w:w="580" w:type="dxa"/>
            <w:tcBorders>
              <w:top w:val="single" w:sz="4" w:space="0" w:color="auto"/>
              <w:left w:val="single" w:sz="4" w:space="0" w:color="auto"/>
              <w:bottom w:val="single" w:sz="4" w:space="0" w:color="auto"/>
              <w:right w:val="single" w:sz="4" w:space="0" w:color="auto"/>
            </w:tcBorders>
            <w:hideMark/>
          </w:tcPr>
          <w:p w14:paraId="5DAA6D9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6E3B5B0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761FEA3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Отын-энергетика кешенi және жер қойнауын пайдалану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6935B1"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40 679 857</w:t>
            </w:r>
          </w:p>
        </w:tc>
      </w:tr>
      <w:tr w:rsidR="00F04155" w:rsidRPr="00E71D19" w14:paraId="4CA4CFEB" w14:textId="77777777" w:rsidTr="00634B70">
        <w:trPr>
          <w:trHeight w:val="555"/>
        </w:trPr>
        <w:tc>
          <w:tcPr>
            <w:tcW w:w="459" w:type="dxa"/>
            <w:tcBorders>
              <w:top w:val="nil"/>
              <w:left w:val="single" w:sz="4" w:space="0" w:color="auto"/>
              <w:bottom w:val="single" w:sz="4" w:space="0" w:color="auto"/>
              <w:right w:val="single" w:sz="4" w:space="0" w:color="auto"/>
            </w:tcBorders>
            <w:hideMark/>
          </w:tcPr>
          <w:p w14:paraId="656C9BF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2A7C22D"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279</w:t>
            </w:r>
          </w:p>
        </w:tc>
        <w:tc>
          <w:tcPr>
            <w:tcW w:w="516" w:type="dxa"/>
            <w:tcBorders>
              <w:top w:val="nil"/>
              <w:left w:val="nil"/>
              <w:bottom w:val="single" w:sz="4" w:space="0" w:color="auto"/>
              <w:right w:val="single" w:sz="4" w:space="0" w:color="auto"/>
            </w:tcBorders>
            <w:hideMark/>
          </w:tcPr>
          <w:p w14:paraId="48D0E65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1121F8C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энергетика және тұрғын үй-коммуналдық шаруашылық басқармасы</w:t>
            </w:r>
          </w:p>
        </w:tc>
        <w:tc>
          <w:tcPr>
            <w:tcW w:w="1559" w:type="dxa"/>
            <w:tcBorders>
              <w:top w:val="nil"/>
              <w:left w:val="nil"/>
              <w:bottom w:val="single" w:sz="4" w:space="0" w:color="auto"/>
              <w:right w:val="single" w:sz="4" w:space="0" w:color="auto"/>
            </w:tcBorders>
            <w:noWrap/>
            <w:vAlign w:val="bottom"/>
            <w:hideMark/>
          </w:tcPr>
          <w:p w14:paraId="5F514A86"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40 679 857</w:t>
            </w:r>
          </w:p>
        </w:tc>
      </w:tr>
      <w:tr w:rsidR="00F04155" w:rsidRPr="00E71D19" w14:paraId="09CA7400" w14:textId="77777777" w:rsidTr="00634B70">
        <w:trPr>
          <w:trHeight w:val="570"/>
        </w:trPr>
        <w:tc>
          <w:tcPr>
            <w:tcW w:w="459" w:type="dxa"/>
            <w:tcBorders>
              <w:top w:val="nil"/>
              <w:left w:val="single" w:sz="4" w:space="0" w:color="auto"/>
              <w:bottom w:val="single" w:sz="4" w:space="0" w:color="auto"/>
              <w:right w:val="single" w:sz="4" w:space="0" w:color="auto"/>
            </w:tcBorders>
            <w:hideMark/>
          </w:tcPr>
          <w:p w14:paraId="69C9510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B36272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789B494"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047</w:t>
            </w:r>
          </w:p>
        </w:tc>
        <w:tc>
          <w:tcPr>
            <w:tcW w:w="6667" w:type="dxa"/>
            <w:tcBorders>
              <w:top w:val="single" w:sz="4" w:space="0" w:color="auto"/>
              <w:left w:val="nil"/>
              <w:bottom w:val="single" w:sz="4" w:space="0" w:color="auto"/>
              <w:right w:val="single" w:sz="4" w:space="0" w:color="000000"/>
            </w:tcBorders>
            <w:hideMark/>
          </w:tcPr>
          <w:p w14:paraId="18E1535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Электрмен жабдықтау желілерін салуға, реконструкциялауға және жаңғыртуға кредит беру</w:t>
            </w:r>
          </w:p>
        </w:tc>
        <w:tc>
          <w:tcPr>
            <w:tcW w:w="1559" w:type="dxa"/>
            <w:tcBorders>
              <w:top w:val="nil"/>
              <w:left w:val="nil"/>
              <w:bottom w:val="single" w:sz="4" w:space="0" w:color="auto"/>
              <w:right w:val="single" w:sz="4" w:space="0" w:color="auto"/>
            </w:tcBorders>
            <w:noWrap/>
            <w:vAlign w:val="bottom"/>
            <w:hideMark/>
          </w:tcPr>
          <w:p w14:paraId="174694E3"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40 679 857</w:t>
            </w:r>
          </w:p>
        </w:tc>
      </w:tr>
      <w:tr w:rsidR="00F04155" w:rsidRPr="00E71D19" w14:paraId="4DFFB9D0" w14:textId="77777777" w:rsidTr="00634B70">
        <w:trPr>
          <w:trHeight w:val="255"/>
        </w:trPr>
        <w:tc>
          <w:tcPr>
            <w:tcW w:w="8222" w:type="dxa"/>
            <w:gridSpan w:val="4"/>
            <w:tcBorders>
              <w:top w:val="single" w:sz="4" w:space="0" w:color="auto"/>
              <w:left w:val="single" w:sz="4" w:space="0" w:color="auto"/>
              <w:bottom w:val="single" w:sz="4" w:space="0" w:color="auto"/>
              <w:right w:val="single" w:sz="4" w:space="0" w:color="auto"/>
            </w:tcBorders>
            <w:vAlign w:val="center"/>
            <w:hideMark/>
          </w:tcPr>
          <w:p w14:paraId="36D0EBE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7F7F1B1" w14:textId="77777777" w:rsidR="00F04155" w:rsidRPr="00E71D19" w:rsidRDefault="00F04155" w:rsidP="00F04155">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F04155" w:rsidRPr="00E71D19" w14:paraId="20CE1D54"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6688485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auto"/>
            </w:tcBorders>
            <w:vAlign w:val="center"/>
            <w:hideMark/>
          </w:tcPr>
          <w:p w14:paraId="154BFB0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EEA626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554C5D99"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1E47E86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47AC46F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auto"/>
            </w:tcBorders>
            <w:vAlign w:val="center"/>
            <w:hideMark/>
          </w:tcPr>
          <w:p w14:paraId="372B090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Ішкі 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906648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1CD9AEFA"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6DAF916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0369AF3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vAlign w:val="center"/>
            <w:hideMark/>
          </w:tcPr>
          <w:p w14:paraId="08740E5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vAlign w:val="center"/>
            <w:hideMark/>
          </w:tcPr>
          <w:p w14:paraId="6756603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7B6048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36C02490"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661A7C2B"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211A652D"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0CA823E0"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000000"/>
            </w:tcBorders>
            <w:vAlign w:val="center"/>
            <w:hideMark/>
          </w:tcPr>
          <w:p w14:paraId="29750884"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09D47604"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F04155" w:rsidRPr="00E71D19" w14:paraId="3F408C1A"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04476921"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w:t>
            </w:r>
          </w:p>
        </w:tc>
        <w:tc>
          <w:tcPr>
            <w:tcW w:w="580" w:type="dxa"/>
            <w:tcBorders>
              <w:top w:val="nil"/>
              <w:left w:val="nil"/>
              <w:bottom w:val="single" w:sz="4" w:space="0" w:color="auto"/>
              <w:right w:val="single" w:sz="4" w:space="0" w:color="auto"/>
            </w:tcBorders>
            <w:hideMark/>
          </w:tcPr>
          <w:p w14:paraId="4298CF0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B4B610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15D59AA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кредиттерді өтеу</w:t>
            </w:r>
          </w:p>
        </w:tc>
        <w:tc>
          <w:tcPr>
            <w:tcW w:w="1559" w:type="dxa"/>
            <w:tcBorders>
              <w:top w:val="nil"/>
              <w:left w:val="nil"/>
              <w:bottom w:val="single" w:sz="4" w:space="0" w:color="auto"/>
              <w:right w:val="single" w:sz="4" w:space="0" w:color="auto"/>
            </w:tcBorders>
            <w:noWrap/>
            <w:vAlign w:val="bottom"/>
            <w:hideMark/>
          </w:tcPr>
          <w:p w14:paraId="3E9A4472"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8 427 785</w:t>
            </w:r>
          </w:p>
        </w:tc>
      </w:tr>
      <w:tr w:rsidR="00F04155" w:rsidRPr="00E71D19" w14:paraId="6A80D9DD"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2A4B8E4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F9CE7B2"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3171653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644C8B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кредиттерді өтеу</w:t>
            </w:r>
          </w:p>
        </w:tc>
        <w:tc>
          <w:tcPr>
            <w:tcW w:w="1559" w:type="dxa"/>
            <w:tcBorders>
              <w:top w:val="nil"/>
              <w:left w:val="nil"/>
              <w:bottom w:val="single" w:sz="4" w:space="0" w:color="auto"/>
              <w:right w:val="single" w:sz="4" w:space="0" w:color="auto"/>
            </w:tcBorders>
            <w:noWrap/>
            <w:vAlign w:val="bottom"/>
            <w:hideMark/>
          </w:tcPr>
          <w:p w14:paraId="77D61216"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8 427 785</w:t>
            </w:r>
          </w:p>
        </w:tc>
      </w:tr>
      <w:tr w:rsidR="00F04155" w:rsidRPr="00E71D19" w14:paraId="644264FE" w14:textId="77777777" w:rsidTr="00634B70">
        <w:trPr>
          <w:trHeight w:val="285"/>
        </w:trPr>
        <w:tc>
          <w:tcPr>
            <w:tcW w:w="459" w:type="dxa"/>
            <w:tcBorders>
              <w:top w:val="nil"/>
              <w:left w:val="single" w:sz="4" w:space="0" w:color="auto"/>
              <w:bottom w:val="single" w:sz="4" w:space="0" w:color="auto"/>
              <w:right w:val="single" w:sz="4" w:space="0" w:color="auto"/>
            </w:tcBorders>
            <w:hideMark/>
          </w:tcPr>
          <w:p w14:paraId="6C32E77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7E7E8C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6D9D4AA"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000000"/>
            </w:tcBorders>
            <w:hideMark/>
          </w:tcPr>
          <w:p w14:paraId="3DC0446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берілген бюджеттік кредиттерді өтеу</w:t>
            </w:r>
          </w:p>
        </w:tc>
        <w:tc>
          <w:tcPr>
            <w:tcW w:w="1559" w:type="dxa"/>
            <w:tcBorders>
              <w:top w:val="nil"/>
              <w:left w:val="nil"/>
              <w:bottom w:val="single" w:sz="4" w:space="0" w:color="auto"/>
              <w:right w:val="single" w:sz="4" w:space="0" w:color="auto"/>
            </w:tcBorders>
            <w:noWrap/>
            <w:vAlign w:val="bottom"/>
            <w:hideMark/>
          </w:tcPr>
          <w:p w14:paraId="140D7B5D"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8 427 785</w:t>
            </w:r>
          </w:p>
        </w:tc>
      </w:tr>
      <w:tr w:rsidR="00F04155" w:rsidRPr="00E71D19" w14:paraId="2C362768"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622945A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463032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57C819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484BEA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Қаржы активтерімен операциялар бойынша сальдо</w:t>
            </w:r>
          </w:p>
        </w:tc>
        <w:tc>
          <w:tcPr>
            <w:tcW w:w="1559" w:type="dxa"/>
            <w:tcBorders>
              <w:top w:val="nil"/>
              <w:left w:val="nil"/>
              <w:bottom w:val="single" w:sz="4" w:space="0" w:color="auto"/>
              <w:right w:val="single" w:sz="4" w:space="0" w:color="auto"/>
            </w:tcBorders>
            <w:noWrap/>
            <w:vAlign w:val="bottom"/>
            <w:hideMark/>
          </w:tcPr>
          <w:p w14:paraId="0392A7A5" w14:textId="499BF8EE"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F04155" w:rsidRPr="00E71D19" w14:paraId="2E1EF63F" w14:textId="77777777" w:rsidTr="00634B70">
        <w:trPr>
          <w:trHeight w:val="255"/>
        </w:trPr>
        <w:tc>
          <w:tcPr>
            <w:tcW w:w="8222" w:type="dxa"/>
            <w:gridSpan w:val="4"/>
            <w:tcBorders>
              <w:top w:val="single" w:sz="4" w:space="0" w:color="auto"/>
              <w:left w:val="single" w:sz="4" w:space="0" w:color="auto"/>
              <w:bottom w:val="single" w:sz="4" w:space="0" w:color="auto"/>
              <w:right w:val="single" w:sz="4" w:space="0" w:color="auto"/>
            </w:tcBorders>
            <w:hideMark/>
          </w:tcPr>
          <w:p w14:paraId="349278A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Функционалдық топ</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22C7204" w14:textId="77777777" w:rsidR="00F04155" w:rsidRPr="00E71D19" w:rsidRDefault="00F04155" w:rsidP="00F04155">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F04155" w:rsidRPr="00E71D19" w14:paraId="28AE0B8C"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74D98CD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auto"/>
            </w:tcBorders>
            <w:hideMark/>
          </w:tcPr>
          <w:p w14:paraId="58FD695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бағдарламалардың  әкімшісі</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CBF79B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4F2064EB"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7FDC31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D31286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auto"/>
            </w:tcBorders>
            <w:hideMark/>
          </w:tcPr>
          <w:p w14:paraId="01E817B2"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Бағдарлама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FE1A91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3F15152B"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28CC777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710FAB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16FCF9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697BD72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EF8EFD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30F55763"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26D9F035"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11E0F613"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7E4D020D"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000000"/>
            </w:tcBorders>
            <w:vAlign w:val="center"/>
            <w:hideMark/>
          </w:tcPr>
          <w:p w14:paraId="6B54B40A"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2B8BE5A3"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F04155" w:rsidRPr="00E71D19" w14:paraId="4D45DE6B"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F263B2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8B7CD8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E54EB7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ADA273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Қаржы активтерін сатып алу</w:t>
            </w:r>
          </w:p>
        </w:tc>
        <w:tc>
          <w:tcPr>
            <w:tcW w:w="1559" w:type="dxa"/>
            <w:tcBorders>
              <w:top w:val="nil"/>
              <w:left w:val="nil"/>
              <w:bottom w:val="single" w:sz="4" w:space="0" w:color="auto"/>
              <w:right w:val="single" w:sz="4" w:space="0" w:color="auto"/>
            </w:tcBorders>
            <w:noWrap/>
            <w:vAlign w:val="bottom"/>
            <w:hideMark/>
          </w:tcPr>
          <w:p w14:paraId="4E206EC2" w14:textId="7FA9AB95"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F04155" w:rsidRPr="00E71D19" w14:paraId="1A9CA4A4" w14:textId="77777777" w:rsidTr="00F04155">
        <w:trPr>
          <w:trHeight w:val="255"/>
        </w:trPr>
        <w:tc>
          <w:tcPr>
            <w:tcW w:w="8222" w:type="dxa"/>
            <w:gridSpan w:val="4"/>
            <w:tcBorders>
              <w:top w:val="single" w:sz="4" w:space="0" w:color="auto"/>
              <w:left w:val="single" w:sz="4" w:space="0" w:color="auto"/>
              <w:bottom w:val="single" w:sz="4" w:space="0" w:color="auto"/>
              <w:right w:val="single" w:sz="4" w:space="0" w:color="auto"/>
            </w:tcBorders>
            <w:vAlign w:val="center"/>
            <w:hideMark/>
          </w:tcPr>
          <w:p w14:paraId="0C7295D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2EA8929" w14:textId="77777777" w:rsidR="00F04155" w:rsidRPr="00E71D19" w:rsidRDefault="00F04155" w:rsidP="00F04155">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F04155" w:rsidRPr="00E71D19" w14:paraId="23D39D0D"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0664EAA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auto"/>
            </w:tcBorders>
            <w:vAlign w:val="center"/>
            <w:hideMark/>
          </w:tcPr>
          <w:p w14:paraId="688A5ED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nil"/>
              <w:left w:val="single" w:sz="4" w:space="0" w:color="auto"/>
              <w:bottom w:val="single" w:sz="4" w:space="0" w:color="auto"/>
              <w:right w:val="single" w:sz="4" w:space="0" w:color="auto"/>
            </w:tcBorders>
            <w:vAlign w:val="center"/>
            <w:hideMark/>
          </w:tcPr>
          <w:p w14:paraId="1F65EA2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31A50E2E"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083CC3E2"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1E336582"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auto"/>
            </w:tcBorders>
            <w:vAlign w:val="center"/>
            <w:hideMark/>
          </w:tcPr>
          <w:p w14:paraId="34C9ECB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Ішкі сыныбы</w:t>
            </w:r>
          </w:p>
        </w:tc>
        <w:tc>
          <w:tcPr>
            <w:tcW w:w="1559" w:type="dxa"/>
            <w:vMerge/>
            <w:tcBorders>
              <w:top w:val="nil"/>
              <w:left w:val="single" w:sz="4" w:space="0" w:color="auto"/>
              <w:bottom w:val="single" w:sz="4" w:space="0" w:color="auto"/>
              <w:right w:val="single" w:sz="4" w:space="0" w:color="auto"/>
            </w:tcBorders>
            <w:vAlign w:val="center"/>
            <w:hideMark/>
          </w:tcPr>
          <w:p w14:paraId="418BF78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167B6553"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241DBD6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23F7BED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vAlign w:val="center"/>
            <w:hideMark/>
          </w:tcPr>
          <w:p w14:paraId="7261B85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vAlign w:val="center"/>
            <w:hideMark/>
          </w:tcPr>
          <w:p w14:paraId="29EABBB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2D2F9BD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3CF178B1"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16EAD42E"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49DAB6F0"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66A8E0F0"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auto"/>
            </w:tcBorders>
            <w:vAlign w:val="center"/>
            <w:hideMark/>
          </w:tcPr>
          <w:p w14:paraId="77CA4986"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2673A0ED"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F04155" w:rsidRPr="00E71D19" w14:paraId="384B9DCE"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6AFFAEA"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w:t>
            </w:r>
          </w:p>
        </w:tc>
        <w:tc>
          <w:tcPr>
            <w:tcW w:w="580" w:type="dxa"/>
            <w:tcBorders>
              <w:top w:val="nil"/>
              <w:left w:val="nil"/>
              <w:bottom w:val="single" w:sz="4" w:space="0" w:color="auto"/>
              <w:right w:val="single" w:sz="4" w:space="0" w:color="auto"/>
            </w:tcBorders>
            <w:hideMark/>
          </w:tcPr>
          <w:p w14:paraId="7839A9F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73A431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712CCBF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Мемлекеттің қаржы активтерін сатудан түсетін түсімдер</w:t>
            </w:r>
          </w:p>
        </w:tc>
        <w:tc>
          <w:tcPr>
            <w:tcW w:w="1559" w:type="dxa"/>
            <w:tcBorders>
              <w:top w:val="nil"/>
              <w:left w:val="nil"/>
              <w:bottom w:val="single" w:sz="4" w:space="0" w:color="auto"/>
              <w:right w:val="single" w:sz="4" w:space="0" w:color="auto"/>
            </w:tcBorders>
            <w:noWrap/>
            <w:vAlign w:val="bottom"/>
            <w:hideMark/>
          </w:tcPr>
          <w:p w14:paraId="5E99407B" w14:textId="2B286D43"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F04155" w:rsidRPr="00E71D19" w14:paraId="4AC36932"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7F1A99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D05250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96A8FC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381B9AE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Бюджет  тапшылығы (профициті)</w:t>
            </w:r>
          </w:p>
        </w:tc>
        <w:tc>
          <w:tcPr>
            <w:tcW w:w="1559" w:type="dxa"/>
            <w:tcBorders>
              <w:top w:val="nil"/>
              <w:left w:val="nil"/>
              <w:bottom w:val="single" w:sz="4" w:space="0" w:color="auto"/>
              <w:right w:val="single" w:sz="4" w:space="0" w:color="auto"/>
            </w:tcBorders>
            <w:noWrap/>
            <w:vAlign w:val="bottom"/>
            <w:hideMark/>
          </w:tcPr>
          <w:p w14:paraId="1611FA7E" w14:textId="252C24AD"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-103 589 864</w:t>
            </w:r>
          </w:p>
        </w:tc>
      </w:tr>
      <w:tr w:rsidR="00F04155" w:rsidRPr="00E71D19" w14:paraId="6127A182"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5A7908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8619F4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428651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7CBC398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6) Бюджет тапшылығын қаржыландыру (профицитін пайдалану)                                                                                                   </w:t>
            </w:r>
          </w:p>
        </w:tc>
        <w:tc>
          <w:tcPr>
            <w:tcW w:w="1559" w:type="dxa"/>
            <w:tcBorders>
              <w:top w:val="nil"/>
              <w:left w:val="nil"/>
              <w:bottom w:val="single" w:sz="4" w:space="0" w:color="auto"/>
              <w:right w:val="single" w:sz="4" w:space="0" w:color="auto"/>
            </w:tcBorders>
            <w:noWrap/>
            <w:vAlign w:val="bottom"/>
            <w:hideMark/>
          </w:tcPr>
          <w:p w14:paraId="5BF856D2"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103 589 864</w:t>
            </w:r>
          </w:p>
        </w:tc>
      </w:tr>
      <w:tr w:rsidR="00F04155" w:rsidRPr="00E71D19" w14:paraId="05C0EF2D"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86BF5A8"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w:t>
            </w:r>
          </w:p>
        </w:tc>
        <w:tc>
          <w:tcPr>
            <w:tcW w:w="580" w:type="dxa"/>
            <w:tcBorders>
              <w:top w:val="nil"/>
              <w:left w:val="nil"/>
              <w:bottom w:val="single" w:sz="4" w:space="0" w:color="auto"/>
              <w:right w:val="single" w:sz="4" w:space="0" w:color="auto"/>
            </w:tcBorders>
            <w:hideMark/>
          </w:tcPr>
          <w:p w14:paraId="70BC0A6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8E8834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0B016E4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Қарыздар түсімдері</w:t>
            </w:r>
          </w:p>
        </w:tc>
        <w:tc>
          <w:tcPr>
            <w:tcW w:w="1559" w:type="dxa"/>
            <w:tcBorders>
              <w:top w:val="nil"/>
              <w:left w:val="nil"/>
              <w:bottom w:val="single" w:sz="4" w:space="0" w:color="auto"/>
              <w:right w:val="single" w:sz="4" w:space="0" w:color="auto"/>
            </w:tcBorders>
            <w:noWrap/>
            <w:vAlign w:val="bottom"/>
            <w:hideMark/>
          </w:tcPr>
          <w:p w14:paraId="50EF41ED"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112 017 646</w:t>
            </w:r>
          </w:p>
        </w:tc>
      </w:tr>
      <w:tr w:rsidR="00F04155" w:rsidRPr="00E71D19" w14:paraId="2A84B16F"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55A44F2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B7DD27B"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4500727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3D33A7B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ішкі қарыздар</w:t>
            </w:r>
          </w:p>
        </w:tc>
        <w:tc>
          <w:tcPr>
            <w:tcW w:w="1559" w:type="dxa"/>
            <w:tcBorders>
              <w:top w:val="nil"/>
              <w:left w:val="nil"/>
              <w:bottom w:val="single" w:sz="4" w:space="0" w:color="auto"/>
              <w:right w:val="single" w:sz="4" w:space="0" w:color="auto"/>
            </w:tcBorders>
            <w:noWrap/>
            <w:vAlign w:val="bottom"/>
            <w:hideMark/>
          </w:tcPr>
          <w:p w14:paraId="01B57CE3"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112 017 646</w:t>
            </w:r>
          </w:p>
        </w:tc>
      </w:tr>
      <w:tr w:rsidR="00F04155" w:rsidRPr="00E71D19" w14:paraId="3C0FDAE9"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F97C62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C9A3E1B"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44D6D86"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296F6DB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Мемлекеттік эмиссиялық бағалы қағаздар </w:t>
            </w:r>
          </w:p>
        </w:tc>
        <w:tc>
          <w:tcPr>
            <w:tcW w:w="1559" w:type="dxa"/>
            <w:tcBorders>
              <w:top w:val="nil"/>
              <w:left w:val="nil"/>
              <w:bottom w:val="single" w:sz="4" w:space="0" w:color="auto"/>
              <w:right w:val="single" w:sz="4" w:space="0" w:color="auto"/>
            </w:tcBorders>
            <w:noWrap/>
            <w:vAlign w:val="bottom"/>
            <w:hideMark/>
          </w:tcPr>
          <w:p w14:paraId="32D1F77A"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112 017 646</w:t>
            </w:r>
          </w:p>
        </w:tc>
      </w:tr>
      <w:tr w:rsidR="00F04155" w:rsidRPr="00E71D19" w14:paraId="12EF6C9E"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74E0372"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6E70E5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91E2F52"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w:t>
            </w:r>
          </w:p>
        </w:tc>
        <w:tc>
          <w:tcPr>
            <w:tcW w:w="6667" w:type="dxa"/>
            <w:tcBorders>
              <w:top w:val="single" w:sz="4" w:space="0" w:color="auto"/>
              <w:left w:val="nil"/>
              <w:bottom w:val="single" w:sz="4" w:space="0" w:color="auto"/>
              <w:right w:val="single" w:sz="4" w:space="0" w:color="auto"/>
            </w:tcBorders>
            <w:hideMark/>
          </w:tcPr>
          <w:p w14:paraId="560A1F1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Қарыз алу келісім-шарттары</w:t>
            </w:r>
          </w:p>
        </w:tc>
        <w:tc>
          <w:tcPr>
            <w:tcW w:w="1559" w:type="dxa"/>
            <w:tcBorders>
              <w:top w:val="nil"/>
              <w:left w:val="nil"/>
              <w:bottom w:val="single" w:sz="4" w:space="0" w:color="auto"/>
              <w:right w:val="single" w:sz="4" w:space="0" w:color="auto"/>
            </w:tcBorders>
            <w:noWrap/>
            <w:vAlign w:val="bottom"/>
            <w:hideMark/>
          </w:tcPr>
          <w:p w14:paraId="5D57F8C4" w14:textId="48F4802D"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F04155" w:rsidRPr="00E71D19" w14:paraId="39EEB36F" w14:textId="77777777" w:rsidTr="00634B70">
        <w:trPr>
          <w:trHeight w:val="255"/>
        </w:trPr>
        <w:tc>
          <w:tcPr>
            <w:tcW w:w="8222" w:type="dxa"/>
            <w:gridSpan w:val="4"/>
            <w:tcBorders>
              <w:top w:val="single" w:sz="4" w:space="0" w:color="auto"/>
              <w:left w:val="single" w:sz="4" w:space="0" w:color="auto"/>
              <w:bottom w:val="single" w:sz="4" w:space="0" w:color="auto"/>
              <w:right w:val="single" w:sz="4" w:space="0" w:color="auto"/>
            </w:tcBorders>
            <w:hideMark/>
          </w:tcPr>
          <w:p w14:paraId="0626B514"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Функционалдық топ</w:t>
            </w:r>
          </w:p>
        </w:tc>
        <w:tc>
          <w:tcPr>
            <w:tcW w:w="1559" w:type="dxa"/>
            <w:vMerge w:val="restart"/>
            <w:tcBorders>
              <w:top w:val="nil"/>
              <w:left w:val="single" w:sz="4" w:space="0" w:color="auto"/>
              <w:bottom w:val="single" w:sz="4" w:space="0" w:color="auto"/>
              <w:right w:val="single" w:sz="4" w:space="0" w:color="auto"/>
            </w:tcBorders>
            <w:vAlign w:val="center"/>
            <w:hideMark/>
          </w:tcPr>
          <w:p w14:paraId="15FD8547" w14:textId="77777777" w:rsidR="00F04155" w:rsidRPr="00E71D19" w:rsidRDefault="00F04155" w:rsidP="00F04155">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F04155" w:rsidRPr="00E71D19" w14:paraId="709CCC02"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15667D7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000000"/>
            </w:tcBorders>
            <w:hideMark/>
          </w:tcPr>
          <w:p w14:paraId="17E83DC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бағдарламалардың  әкімшісі</w:t>
            </w:r>
          </w:p>
        </w:tc>
        <w:tc>
          <w:tcPr>
            <w:tcW w:w="1559" w:type="dxa"/>
            <w:vMerge/>
            <w:tcBorders>
              <w:top w:val="nil"/>
              <w:left w:val="single" w:sz="4" w:space="0" w:color="auto"/>
              <w:bottom w:val="single" w:sz="4" w:space="0" w:color="auto"/>
              <w:right w:val="single" w:sz="4" w:space="0" w:color="auto"/>
            </w:tcBorders>
            <w:vAlign w:val="center"/>
            <w:hideMark/>
          </w:tcPr>
          <w:p w14:paraId="43961B2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5980C968"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4A4B59F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7C65E1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000000"/>
            </w:tcBorders>
            <w:hideMark/>
          </w:tcPr>
          <w:p w14:paraId="2013CB7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Бағдарлама</w:t>
            </w:r>
          </w:p>
        </w:tc>
        <w:tc>
          <w:tcPr>
            <w:tcW w:w="1559" w:type="dxa"/>
            <w:vMerge/>
            <w:tcBorders>
              <w:top w:val="nil"/>
              <w:left w:val="single" w:sz="4" w:space="0" w:color="auto"/>
              <w:bottom w:val="single" w:sz="4" w:space="0" w:color="auto"/>
              <w:right w:val="single" w:sz="4" w:space="0" w:color="auto"/>
            </w:tcBorders>
            <w:vAlign w:val="center"/>
            <w:hideMark/>
          </w:tcPr>
          <w:p w14:paraId="3271F99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4B7FEB97"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CBB736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E47CB8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356E27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73AB78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029FE77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26E4A269"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057DE983"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4A73EF0D"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5CA6A2DB"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000000"/>
            </w:tcBorders>
            <w:vAlign w:val="center"/>
            <w:hideMark/>
          </w:tcPr>
          <w:p w14:paraId="7FC2A34A"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68FF5820"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F04155" w:rsidRPr="00E71D19" w14:paraId="1643A310"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2C37675E"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w:t>
            </w:r>
          </w:p>
        </w:tc>
        <w:tc>
          <w:tcPr>
            <w:tcW w:w="580" w:type="dxa"/>
            <w:tcBorders>
              <w:top w:val="nil"/>
              <w:left w:val="nil"/>
              <w:bottom w:val="single" w:sz="4" w:space="0" w:color="auto"/>
              <w:right w:val="single" w:sz="4" w:space="0" w:color="auto"/>
            </w:tcBorders>
            <w:hideMark/>
          </w:tcPr>
          <w:p w14:paraId="6485571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A6AF44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42B443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Қарыздарды өтеу</w:t>
            </w:r>
          </w:p>
        </w:tc>
        <w:tc>
          <w:tcPr>
            <w:tcW w:w="1559" w:type="dxa"/>
            <w:tcBorders>
              <w:top w:val="nil"/>
              <w:left w:val="nil"/>
              <w:bottom w:val="single" w:sz="4" w:space="0" w:color="auto"/>
              <w:right w:val="single" w:sz="4" w:space="0" w:color="auto"/>
            </w:tcBorders>
            <w:noWrap/>
            <w:vAlign w:val="bottom"/>
            <w:hideMark/>
          </w:tcPr>
          <w:p w14:paraId="2AE46000"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8 427 782</w:t>
            </w:r>
          </w:p>
        </w:tc>
      </w:tr>
      <w:tr w:rsidR="00F04155" w:rsidRPr="00E71D19" w14:paraId="177DAF70"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BD36618"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80072EC"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16" w:type="dxa"/>
            <w:tcBorders>
              <w:top w:val="nil"/>
              <w:left w:val="nil"/>
              <w:bottom w:val="single" w:sz="4" w:space="0" w:color="auto"/>
              <w:right w:val="single" w:sz="4" w:space="0" w:color="auto"/>
            </w:tcBorders>
            <w:hideMark/>
          </w:tcPr>
          <w:p w14:paraId="0445972A"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CC4C80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243B717E"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8 427 782</w:t>
            </w:r>
          </w:p>
        </w:tc>
      </w:tr>
      <w:tr w:rsidR="00F04155" w:rsidRPr="00E71D19" w14:paraId="318E04B4" w14:textId="77777777" w:rsidTr="00634B70">
        <w:trPr>
          <w:trHeight w:val="540"/>
        </w:trPr>
        <w:tc>
          <w:tcPr>
            <w:tcW w:w="459" w:type="dxa"/>
            <w:tcBorders>
              <w:top w:val="nil"/>
              <w:left w:val="single" w:sz="4" w:space="0" w:color="auto"/>
              <w:bottom w:val="single" w:sz="4" w:space="0" w:color="auto"/>
              <w:right w:val="single" w:sz="4" w:space="0" w:color="auto"/>
            </w:tcBorders>
            <w:hideMark/>
          </w:tcPr>
          <w:p w14:paraId="755D8902"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05E1B5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54CD8E9"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015</w:t>
            </w:r>
          </w:p>
        </w:tc>
        <w:tc>
          <w:tcPr>
            <w:tcW w:w="6667" w:type="dxa"/>
            <w:tcBorders>
              <w:top w:val="single" w:sz="4" w:space="0" w:color="auto"/>
              <w:left w:val="nil"/>
              <w:bottom w:val="single" w:sz="4" w:space="0" w:color="auto"/>
              <w:right w:val="single" w:sz="4" w:space="0" w:color="000000"/>
            </w:tcBorders>
            <w:hideMark/>
          </w:tcPr>
          <w:p w14:paraId="002A54D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атқарушы органның жоғары тұрған бюджет алдындағы борышын өтеу</w:t>
            </w:r>
          </w:p>
        </w:tc>
        <w:tc>
          <w:tcPr>
            <w:tcW w:w="1559" w:type="dxa"/>
            <w:tcBorders>
              <w:top w:val="nil"/>
              <w:left w:val="nil"/>
              <w:bottom w:val="single" w:sz="4" w:space="0" w:color="auto"/>
              <w:right w:val="single" w:sz="4" w:space="0" w:color="auto"/>
            </w:tcBorders>
            <w:noWrap/>
            <w:vAlign w:val="bottom"/>
            <w:hideMark/>
          </w:tcPr>
          <w:p w14:paraId="730568AF"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8 427 782</w:t>
            </w:r>
          </w:p>
        </w:tc>
      </w:tr>
      <w:tr w:rsidR="00F04155" w:rsidRPr="00E71D19" w14:paraId="3FCB5F67" w14:textId="77777777" w:rsidTr="00634B70">
        <w:trPr>
          <w:trHeight w:val="255"/>
        </w:trPr>
        <w:tc>
          <w:tcPr>
            <w:tcW w:w="8222" w:type="dxa"/>
            <w:gridSpan w:val="4"/>
            <w:tcBorders>
              <w:top w:val="single" w:sz="4" w:space="0" w:color="auto"/>
              <w:left w:val="single" w:sz="4" w:space="0" w:color="auto"/>
              <w:bottom w:val="single" w:sz="4" w:space="0" w:color="auto"/>
              <w:right w:val="single" w:sz="4" w:space="0" w:color="auto"/>
            </w:tcBorders>
            <w:vAlign w:val="center"/>
            <w:hideMark/>
          </w:tcPr>
          <w:p w14:paraId="30572A4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nil"/>
              <w:left w:val="single" w:sz="4" w:space="0" w:color="auto"/>
              <w:bottom w:val="single" w:sz="4" w:space="0" w:color="auto"/>
              <w:right w:val="single" w:sz="4" w:space="0" w:color="auto"/>
            </w:tcBorders>
            <w:vAlign w:val="center"/>
            <w:hideMark/>
          </w:tcPr>
          <w:p w14:paraId="1AFEE607" w14:textId="77777777" w:rsidR="00F04155" w:rsidRPr="00E71D19" w:rsidRDefault="00F04155" w:rsidP="00F04155">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F04155" w:rsidRPr="00E71D19" w14:paraId="3E991142"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7817C97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auto"/>
            </w:tcBorders>
            <w:vAlign w:val="center"/>
            <w:hideMark/>
          </w:tcPr>
          <w:p w14:paraId="4399766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nil"/>
              <w:left w:val="single" w:sz="4" w:space="0" w:color="auto"/>
              <w:bottom w:val="single" w:sz="4" w:space="0" w:color="auto"/>
              <w:right w:val="single" w:sz="4" w:space="0" w:color="auto"/>
            </w:tcBorders>
            <w:vAlign w:val="center"/>
            <w:hideMark/>
          </w:tcPr>
          <w:p w14:paraId="716158D0"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7FF37390"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1137E7D2"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28C52AC6"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auto"/>
            </w:tcBorders>
            <w:vAlign w:val="center"/>
            <w:hideMark/>
          </w:tcPr>
          <w:p w14:paraId="2F06AC59"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Ішкі сыныбы</w:t>
            </w:r>
          </w:p>
        </w:tc>
        <w:tc>
          <w:tcPr>
            <w:tcW w:w="1559" w:type="dxa"/>
            <w:vMerge/>
            <w:tcBorders>
              <w:top w:val="nil"/>
              <w:left w:val="single" w:sz="4" w:space="0" w:color="auto"/>
              <w:bottom w:val="single" w:sz="4" w:space="0" w:color="auto"/>
              <w:right w:val="single" w:sz="4" w:space="0" w:color="auto"/>
            </w:tcBorders>
            <w:vAlign w:val="center"/>
            <w:hideMark/>
          </w:tcPr>
          <w:p w14:paraId="2E0E919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40CAC40D" w14:textId="77777777" w:rsidTr="00634B70">
        <w:trPr>
          <w:trHeight w:val="255"/>
        </w:trPr>
        <w:tc>
          <w:tcPr>
            <w:tcW w:w="459" w:type="dxa"/>
            <w:tcBorders>
              <w:top w:val="nil"/>
              <w:left w:val="single" w:sz="4" w:space="0" w:color="auto"/>
              <w:bottom w:val="single" w:sz="4" w:space="0" w:color="auto"/>
              <w:right w:val="single" w:sz="4" w:space="0" w:color="auto"/>
            </w:tcBorders>
            <w:vAlign w:val="center"/>
            <w:hideMark/>
          </w:tcPr>
          <w:p w14:paraId="39A5603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1869C0A1"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vAlign w:val="center"/>
            <w:hideMark/>
          </w:tcPr>
          <w:p w14:paraId="2C0FAA5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vAlign w:val="center"/>
            <w:hideMark/>
          </w:tcPr>
          <w:p w14:paraId="7007B5BB"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72D3C21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p>
        </w:tc>
      </w:tr>
      <w:tr w:rsidR="00F04155" w:rsidRPr="00E71D19" w14:paraId="5DD5BB3A" w14:textId="77777777" w:rsidTr="00F04155">
        <w:trPr>
          <w:trHeight w:val="225"/>
        </w:trPr>
        <w:tc>
          <w:tcPr>
            <w:tcW w:w="459" w:type="dxa"/>
            <w:tcBorders>
              <w:top w:val="nil"/>
              <w:left w:val="single" w:sz="4" w:space="0" w:color="auto"/>
              <w:bottom w:val="single" w:sz="4" w:space="0" w:color="auto"/>
              <w:right w:val="single" w:sz="4" w:space="0" w:color="auto"/>
            </w:tcBorders>
            <w:vAlign w:val="center"/>
            <w:hideMark/>
          </w:tcPr>
          <w:p w14:paraId="3DD007C1"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70C65991"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04670372"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auto"/>
            </w:tcBorders>
            <w:vAlign w:val="center"/>
            <w:hideMark/>
          </w:tcPr>
          <w:p w14:paraId="7EFBD1F3"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1DB2578F" w14:textId="77777777" w:rsidR="00F04155" w:rsidRPr="00E71D19" w:rsidRDefault="00F04155" w:rsidP="00F0415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F04155" w:rsidRPr="00E71D19" w14:paraId="116C4CA0"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6B7C7556"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w:t>
            </w:r>
          </w:p>
        </w:tc>
        <w:tc>
          <w:tcPr>
            <w:tcW w:w="580" w:type="dxa"/>
            <w:tcBorders>
              <w:top w:val="nil"/>
              <w:left w:val="nil"/>
              <w:bottom w:val="single" w:sz="4" w:space="0" w:color="auto"/>
              <w:right w:val="single" w:sz="4" w:space="0" w:color="auto"/>
            </w:tcBorders>
            <w:hideMark/>
          </w:tcPr>
          <w:p w14:paraId="20AE5935"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BA10E8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4CB868A7"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 қаражатының пайдаланылатын қалдықтары</w:t>
            </w:r>
          </w:p>
        </w:tc>
        <w:tc>
          <w:tcPr>
            <w:tcW w:w="1559" w:type="dxa"/>
            <w:tcBorders>
              <w:top w:val="nil"/>
              <w:left w:val="nil"/>
              <w:bottom w:val="single" w:sz="4" w:space="0" w:color="auto"/>
              <w:right w:val="single" w:sz="4" w:space="0" w:color="auto"/>
            </w:tcBorders>
            <w:noWrap/>
            <w:vAlign w:val="bottom"/>
            <w:hideMark/>
          </w:tcPr>
          <w:p w14:paraId="5993AD4D" w14:textId="66E61A35"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F04155" w:rsidRPr="00E71D19" w14:paraId="59695595"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02C44DF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FEF231E"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54230673"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5EBB3E5F"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 қаражаты қалдықтары</w:t>
            </w:r>
          </w:p>
        </w:tc>
        <w:tc>
          <w:tcPr>
            <w:tcW w:w="1559" w:type="dxa"/>
            <w:tcBorders>
              <w:top w:val="nil"/>
              <w:left w:val="nil"/>
              <w:bottom w:val="single" w:sz="4" w:space="0" w:color="auto"/>
              <w:right w:val="single" w:sz="4" w:space="0" w:color="auto"/>
            </w:tcBorders>
            <w:noWrap/>
            <w:vAlign w:val="bottom"/>
            <w:hideMark/>
          </w:tcPr>
          <w:p w14:paraId="50549F1F" w14:textId="2488579F"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F04155" w:rsidRPr="00E71D19" w14:paraId="7D64C517" w14:textId="77777777" w:rsidTr="00634B70">
        <w:trPr>
          <w:trHeight w:val="255"/>
        </w:trPr>
        <w:tc>
          <w:tcPr>
            <w:tcW w:w="459" w:type="dxa"/>
            <w:tcBorders>
              <w:top w:val="nil"/>
              <w:left w:val="single" w:sz="4" w:space="0" w:color="auto"/>
              <w:bottom w:val="single" w:sz="4" w:space="0" w:color="auto"/>
              <w:right w:val="single" w:sz="4" w:space="0" w:color="auto"/>
            </w:tcBorders>
            <w:hideMark/>
          </w:tcPr>
          <w:p w14:paraId="39050F7E"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23030DD"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DCF4AD3" w14:textId="77777777"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747677DC" w14:textId="77777777" w:rsidR="00F04155" w:rsidRPr="00E71D19" w:rsidRDefault="00F04155" w:rsidP="00F0415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 қаражатының бос қалдықтары</w:t>
            </w:r>
          </w:p>
        </w:tc>
        <w:tc>
          <w:tcPr>
            <w:tcW w:w="1559" w:type="dxa"/>
            <w:tcBorders>
              <w:top w:val="nil"/>
              <w:left w:val="nil"/>
              <w:bottom w:val="single" w:sz="4" w:space="0" w:color="auto"/>
              <w:right w:val="single" w:sz="4" w:space="0" w:color="auto"/>
            </w:tcBorders>
            <w:noWrap/>
            <w:vAlign w:val="bottom"/>
            <w:hideMark/>
          </w:tcPr>
          <w:p w14:paraId="7FE132BF" w14:textId="1D96259D" w:rsidR="00F04155" w:rsidRPr="00E71D19" w:rsidRDefault="00F04155" w:rsidP="00F0415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0 </w:t>
            </w:r>
          </w:p>
        </w:tc>
      </w:tr>
    </w:tbl>
    <w:p w14:paraId="3A349D7C" w14:textId="77777777" w:rsidR="00D9746C" w:rsidRPr="00E71D19" w:rsidRDefault="00D9746C">
      <w:pPr>
        <w:rPr>
          <w:lang w:val="kk-KZ"/>
        </w:rPr>
      </w:pPr>
    </w:p>
    <w:p w14:paraId="4FABC031" w14:textId="77777777" w:rsidR="000564A2" w:rsidRDefault="000564A2">
      <w:pPr>
        <w:rPr>
          <w:lang w:val="kk-KZ"/>
        </w:rPr>
      </w:pPr>
    </w:p>
    <w:p w14:paraId="7AEB0E95" w14:textId="77777777" w:rsidR="00985EC0" w:rsidRPr="00E71D19" w:rsidRDefault="00985EC0">
      <w:pPr>
        <w:rPr>
          <w:lang w:val="kk-KZ"/>
        </w:rPr>
      </w:pPr>
    </w:p>
    <w:p w14:paraId="1A603E07" w14:textId="77777777" w:rsidR="00F04155" w:rsidRPr="00E71D19" w:rsidRDefault="00F04155" w:rsidP="000564A2">
      <w:pPr>
        <w:spacing w:after="0" w:line="240" w:lineRule="auto"/>
        <w:ind w:left="5529"/>
        <w:jc w:val="center"/>
        <w:rPr>
          <w:rFonts w:ascii="Times New Roman" w:eastAsia="Times New Roman" w:hAnsi="Times New Roman" w:cs="Times New Roman"/>
          <w:kern w:val="0"/>
          <w:lang w:val="kk-KZ" w:eastAsia="ru-RU"/>
          <w14:ligatures w14:val="none"/>
        </w:rPr>
      </w:pPr>
    </w:p>
    <w:p w14:paraId="20216835" w14:textId="0407DF10" w:rsidR="000564A2" w:rsidRPr="00E71D19" w:rsidRDefault="000564A2" w:rsidP="000564A2">
      <w:pPr>
        <w:spacing w:after="0" w:line="240" w:lineRule="auto"/>
        <w:ind w:left="5529"/>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lastRenderedPageBreak/>
        <w:t>2025 жылғы ___  __________</w:t>
      </w:r>
    </w:p>
    <w:p w14:paraId="3CA76C9E" w14:textId="77777777" w:rsidR="000564A2" w:rsidRPr="00E71D19" w:rsidRDefault="000564A2" w:rsidP="000564A2">
      <w:pPr>
        <w:spacing w:after="0" w:line="240" w:lineRule="auto"/>
        <w:ind w:left="5529"/>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 xml:space="preserve">Батыс Қазақстан облыстық </w:t>
      </w:r>
    </w:p>
    <w:p w14:paraId="7DFEC3CC" w14:textId="4BCE27EA" w:rsidR="000564A2" w:rsidRPr="00E71D19" w:rsidRDefault="000564A2" w:rsidP="000564A2">
      <w:pPr>
        <w:spacing w:after="0" w:line="240" w:lineRule="auto"/>
        <w:ind w:left="5529"/>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мәслихатының №___ шешіміне</w:t>
      </w:r>
    </w:p>
    <w:p w14:paraId="31AA5BE7" w14:textId="77777777" w:rsidR="000564A2" w:rsidRPr="00E71D19" w:rsidRDefault="000564A2" w:rsidP="000564A2">
      <w:pPr>
        <w:spacing w:after="0" w:line="240" w:lineRule="auto"/>
        <w:ind w:left="5529"/>
        <w:jc w:val="center"/>
        <w:rPr>
          <w:rFonts w:ascii="Times New Roman" w:eastAsia="Times New Roman" w:hAnsi="Times New Roman" w:cs="Times New Roman"/>
          <w:i/>
          <w:kern w:val="0"/>
          <w:sz w:val="28"/>
          <w:szCs w:val="28"/>
          <w:lang w:val="kk-KZ" w:eastAsia="ru-RU"/>
          <w14:ligatures w14:val="none"/>
        </w:rPr>
      </w:pPr>
      <w:r w:rsidRPr="00E71D19">
        <w:rPr>
          <w:rFonts w:ascii="Times New Roman" w:eastAsia="Times New Roman" w:hAnsi="Times New Roman" w:cs="Times New Roman"/>
          <w:kern w:val="0"/>
          <w:lang w:val="kk-KZ" w:eastAsia="ru-RU"/>
          <w14:ligatures w14:val="none"/>
        </w:rPr>
        <w:t>3-қосымша</w:t>
      </w:r>
    </w:p>
    <w:p w14:paraId="6F946AE2" w14:textId="77777777" w:rsidR="000564A2" w:rsidRPr="00E71D19" w:rsidRDefault="000564A2" w:rsidP="000564A2">
      <w:pPr>
        <w:spacing w:after="0" w:line="240" w:lineRule="auto"/>
        <w:ind w:left="5529"/>
        <w:jc w:val="center"/>
        <w:rPr>
          <w:rFonts w:ascii="Times New Roman" w:eastAsia="Times New Roman" w:hAnsi="Times New Roman" w:cs="Times New Roman"/>
          <w:iCs/>
          <w:kern w:val="0"/>
          <w:sz w:val="28"/>
          <w:szCs w:val="28"/>
          <w:lang w:val="kk-KZ" w:eastAsia="ru-RU"/>
          <w14:ligatures w14:val="none"/>
        </w:rPr>
      </w:pPr>
    </w:p>
    <w:p w14:paraId="2BD54242" w14:textId="77777777" w:rsidR="000564A2" w:rsidRPr="00E71D19" w:rsidRDefault="000564A2" w:rsidP="000564A2">
      <w:pPr>
        <w:spacing w:after="0" w:line="240" w:lineRule="auto"/>
        <w:jc w:val="center"/>
        <w:rPr>
          <w:rFonts w:ascii="Times New Roman" w:eastAsia="Times New Roman" w:hAnsi="Times New Roman" w:cs="Times New Roman"/>
          <w:iCs/>
          <w:kern w:val="0"/>
          <w:sz w:val="28"/>
          <w:szCs w:val="28"/>
          <w:lang w:val="kk-KZ" w:eastAsia="ru-RU"/>
          <w14:ligatures w14:val="none"/>
        </w:rPr>
      </w:pPr>
    </w:p>
    <w:p w14:paraId="2F5BB605" w14:textId="6C48F15A" w:rsidR="000564A2" w:rsidRPr="00E71D19" w:rsidRDefault="000564A2" w:rsidP="000564A2">
      <w:pPr>
        <w:spacing w:after="0" w:line="240" w:lineRule="auto"/>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2028 жылға арналған облыстық бюджет</w:t>
      </w:r>
    </w:p>
    <w:p w14:paraId="6C62A1B3" w14:textId="77777777" w:rsidR="000564A2" w:rsidRPr="00E71D19" w:rsidRDefault="000564A2" w:rsidP="000564A2">
      <w:pPr>
        <w:spacing w:after="0" w:line="240" w:lineRule="auto"/>
        <w:jc w:val="center"/>
        <w:rPr>
          <w:rFonts w:ascii="Times New Roman" w:eastAsia="Times New Roman" w:hAnsi="Times New Roman" w:cs="Times New Roman"/>
          <w:iCs/>
          <w:kern w:val="0"/>
          <w:sz w:val="28"/>
          <w:szCs w:val="28"/>
          <w:lang w:val="kk-KZ" w:eastAsia="ru-RU"/>
          <w14:ligatures w14:val="none"/>
        </w:rPr>
      </w:pPr>
    </w:p>
    <w:tbl>
      <w:tblPr>
        <w:tblW w:w="9781" w:type="dxa"/>
        <w:tblInd w:w="137" w:type="dxa"/>
        <w:tblLook w:val="04A0" w:firstRow="1" w:lastRow="0" w:firstColumn="1" w:lastColumn="0" w:noHBand="0" w:noVBand="1"/>
      </w:tblPr>
      <w:tblGrid>
        <w:gridCol w:w="459"/>
        <w:gridCol w:w="580"/>
        <w:gridCol w:w="516"/>
        <w:gridCol w:w="6667"/>
        <w:gridCol w:w="1559"/>
      </w:tblGrid>
      <w:tr w:rsidR="000564A2" w:rsidRPr="00E71D19" w14:paraId="0C90D951" w14:textId="77777777" w:rsidTr="00F04155">
        <w:trPr>
          <w:trHeight w:val="255"/>
        </w:trPr>
        <w:tc>
          <w:tcPr>
            <w:tcW w:w="8222" w:type="dxa"/>
            <w:gridSpan w:val="4"/>
            <w:tcBorders>
              <w:top w:val="single" w:sz="4" w:space="0" w:color="auto"/>
              <w:left w:val="single" w:sz="4" w:space="0" w:color="auto"/>
              <w:bottom w:val="single" w:sz="4" w:space="0" w:color="auto"/>
              <w:right w:val="single" w:sz="4" w:space="0" w:color="auto"/>
            </w:tcBorders>
            <w:vAlign w:val="center"/>
            <w:hideMark/>
          </w:tcPr>
          <w:p w14:paraId="2CBA0C9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8811F0B" w14:textId="77777777" w:rsidR="000564A2" w:rsidRPr="00E71D19" w:rsidRDefault="000564A2" w:rsidP="000564A2">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0564A2" w:rsidRPr="00E71D19" w14:paraId="3E702C50" w14:textId="77777777" w:rsidTr="00F04155">
        <w:trPr>
          <w:trHeight w:val="405"/>
        </w:trPr>
        <w:tc>
          <w:tcPr>
            <w:tcW w:w="459" w:type="dxa"/>
            <w:tcBorders>
              <w:top w:val="nil"/>
              <w:left w:val="single" w:sz="4" w:space="0" w:color="auto"/>
              <w:bottom w:val="single" w:sz="4" w:space="0" w:color="auto"/>
              <w:right w:val="single" w:sz="4" w:space="0" w:color="auto"/>
            </w:tcBorders>
            <w:vAlign w:val="center"/>
            <w:hideMark/>
          </w:tcPr>
          <w:p w14:paraId="2BEDB6B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auto"/>
            </w:tcBorders>
            <w:vAlign w:val="center"/>
            <w:hideMark/>
          </w:tcPr>
          <w:p w14:paraId="59867BF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74EA08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p>
        </w:tc>
      </w:tr>
      <w:tr w:rsidR="000564A2" w:rsidRPr="00E71D19" w14:paraId="64ABDF5E"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7060BC6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4A29606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auto"/>
            </w:tcBorders>
            <w:vAlign w:val="center"/>
            <w:hideMark/>
          </w:tcPr>
          <w:p w14:paraId="3063983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Кіші 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7D2950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p>
        </w:tc>
      </w:tr>
      <w:tr w:rsidR="000564A2" w:rsidRPr="00E71D19" w14:paraId="3FAC90FC"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30A5116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4799B11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vAlign w:val="center"/>
            <w:hideMark/>
          </w:tcPr>
          <w:p w14:paraId="6E2B0E2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vAlign w:val="center"/>
            <w:hideMark/>
          </w:tcPr>
          <w:p w14:paraId="04C9D4D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F80A3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p>
        </w:tc>
      </w:tr>
      <w:tr w:rsidR="000564A2" w:rsidRPr="00E71D19" w14:paraId="1598C7F7"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5A42E571" w14:textId="77777777" w:rsidR="000564A2" w:rsidRPr="00E71D19" w:rsidRDefault="000564A2" w:rsidP="000564A2">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53690E58" w14:textId="77777777" w:rsidR="000564A2" w:rsidRPr="00E71D19" w:rsidRDefault="000564A2" w:rsidP="000564A2">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00582E33" w14:textId="77777777" w:rsidR="000564A2" w:rsidRPr="00E71D19" w:rsidRDefault="000564A2" w:rsidP="000564A2">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auto"/>
            </w:tcBorders>
            <w:vAlign w:val="center"/>
            <w:hideMark/>
          </w:tcPr>
          <w:p w14:paraId="51F1010A" w14:textId="77777777" w:rsidR="000564A2" w:rsidRPr="00E71D19" w:rsidRDefault="000564A2" w:rsidP="000564A2">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bottom"/>
            <w:hideMark/>
          </w:tcPr>
          <w:p w14:paraId="25C1C469" w14:textId="77777777" w:rsidR="000564A2" w:rsidRPr="00E71D19" w:rsidRDefault="000564A2" w:rsidP="000564A2">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0564A2" w:rsidRPr="00E71D19" w14:paraId="30973DB0" w14:textId="77777777" w:rsidTr="00F04155">
        <w:trPr>
          <w:trHeight w:val="255"/>
        </w:trPr>
        <w:tc>
          <w:tcPr>
            <w:tcW w:w="459" w:type="dxa"/>
            <w:tcBorders>
              <w:top w:val="nil"/>
              <w:left w:val="single" w:sz="4" w:space="0" w:color="auto"/>
              <w:bottom w:val="single" w:sz="4" w:space="0" w:color="auto"/>
              <w:right w:val="single" w:sz="4" w:space="0" w:color="auto"/>
            </w:tcBorders>
            <w:textDirection w:val="btLr"/>
            <w:vAlign w:val="bottom"/>
            <w:hideMark/>
          </w:tcPr>
          <w:p w14:paraId="213BFDB6" w14:textId="77777777" w:rsidR="000564A2" w:rsidRPr="00E71D19" w:rsidRDefault="000564A2" w:rsidP="000564A2">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textDirection w:val="btLr"/>
            <w:vAlign w:val="bottom"/>
            <w:hideMark/>
          </w:tcPr>
          <w:p w14:paraId="158104B0" w14:textId="77777777" w:rsidR="000564A2" w:rsidRPr="00E71D19" w:rsidRDefault="000564A2" w:rsidP="000564A2">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textDirection w:val="btLr"/>
            <w:vAlign w:val="bottom"/>
            <w:hideMark/>
          </w:tcPr>
          <w:p w14:paraId="119D980D" w14:textId="77777777" w:rsidR="000564A2" w:rsidRPr="00E71D19" w:rsidRDefault="000564A2" w:rsidP="000564A2">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noWrap/>
            <w:vAlign w:val="center"/>
            <w:hideMark/>
          </w:tcPr>
          <w:p w14:paraId="65DEE27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Кірістер</w:t>
            </w:r>
          </w:p>
        </w:tc>
        <w:tc>
          <w:tcPr>
            <w:tcW w:w="1559" w:type="dxa"/>
            <w:tcBorders>
              <w:top w:val="nil"/>
              <w:left w:val="nil"/>
              <w:bottom w:val="single" w:sz="4" w:space="0" w:color="auto"/>
              <w:right w:val="single" w:sz="4" w:space="0" w:color="auto"/>
            </w:tcBorders>
            <w:noWrap/>
            <w:vAlign w:val="bottom"/>
            <w:hideMark/>
          </w:tcPr>
          <w:p w14:paraId="32A2F4D4" w14:textId="700837C4" w:rsidR="000564A2" w:rsidRPr="00E71D19" w:rsidRDefault="00F8610D"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593 008 498</w:t>
            </w:r>
          </w:p>
        </w:tc>
      </w:tr>
      <w:tr w:rsidR="000564A2" w:rsidRPr="00E71D19" w14:paraId="641F74B7"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3526462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580" w:type="dxa"/>
            <w:tcBorders>
              <w:top w:val="nil"/>
              <w:left w:val="nil"/>
              <w:bottom w:val="single" w:sz="4" w:space="0" w:color="auto"/>
              <w:right w:val="single" w:sz="4" w:space="0" w:color="auto"/>
            </w:tcBorders>
            <w:hideMark/>
          </w:tcPr>
          <w:p w14:paraId="185E2F5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04C03E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2F3DF40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Салықтық түсімдер</w:t>
            </w:r>
          </w:p>
        </w:tc>
        <w:tc>
          <w:tcPr>
            <w:tcW w:w="1559" w:type="dxa"/>
            <w:tcBorders>
              <w:top w:val="nil"/>
              <w:left w:val="nil"/>
              <w:bottom w:val="single" w:sz="4" w:space="0" w:color="auto"/>
              <w:right w:val="single" w:sz="4" w:space="0" w:color="auto"/>
            </w:tcBorders>
            <w:noWrap/>
            <w:vAlign w:val="bottom"/>
            <w:hideMark/>
          </w:tcPr>
          <w:p w14:paraId="76C7A55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118 576 754</w:t>
            </w:r>
          </w:p>
        </w:tc>
      </w:tr>
      <w:tr w:rsidR="000564A2" w:rsidRPr="00E71D19" w14:paraId="2DDA779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5CD769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64C084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w:t>
            </w:r>
          </w:p>
        </w:tc>
        <w:tc>
          <w:tcPr>
            <w:tcW w:w="516" w:type="dxa"/>
            <w:tcBorders>
              <w:top w:val="nil"/>
              <w:left w:val="nil"/>
              <w:bottom w:val="single" w:sz="4" w:space="0" w:color="auto"/>
              <w:right w:val="single" w:sz="4" w:space="0" w:color="auto"/>
            </w:tcBorders>
            <w:hideMark/>
          </w:tcPr>
          <w:p w14:paraId="3DE5675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24B9C07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Әлеуметтiк салық</w:t>
            </w:r>
          </w:p>
        </w:tc>
        <w:tc>
          <w:tcPr>
            <w:tcW w:w="1559" w:type="dxa"/>
            <w:tcBorders>
              <w:top w:val="nil"/>
              <w:left w:val="nil"/>
              <w:bottom w:val="single" w:sz="4" w:space="0" w:color="auto"/>
              <w:right w:val="single" w:sz="4" w:space="0" w:color="auto"/>
            </w:tcBorders>
            <w:noWrap/>
            <w:vAlign w:val="bottom"/>
            <w:hideMark/>
          </w:tcPr>
          <w:p w14:paraId="0519122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115 516 241</w:t>
            </w:r>
          </w:p>
        </w:tc>
      </w:tr>
      <w:tr w:rsidR="000564A2" w:rsidRPr="00E71D19" w14:paraId="755F3F3B"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312A239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8A3FB8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5F508D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2460ECA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Әлеуметтік салық</w:t>
            </w:r>
          </w:p>
        </w:tc>
        <w:tc>
          <w:tcPr>
            <w:tcW w:w="1559" w:type="dxa"/>
            <w:tcBorders>
              <w:top w:val="nil"/>
              <w:left w:val="nil"/>
              <w:bottom w:val="single" w:sz="4" w:space="0" w:color="auto"/>
              <w:right w:val="single" w:sz="4" w:space="0" w:color="auto"/>
            </w:tcBorders>
            <w:noWrap/>
            <w:vAlign w:val="bottom"/>
            <w:hideMark/>
          </w:tcPr>
          <w:p w14:paraId="3564C17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115 516 241</w:t>
            </w:r>
          </w:p>
        </w:tc>
      </w:tr>
      <w:tr w:rsidR="000564A2" w:rsidRPr="00E71D19" w14:paraId="03741AC7"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6209B96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A1BD30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w:t>
            </w:r>
          </w:p>
        </w:tc>
        <w:tc>
          <w:tcPr>
            <w:tcW w:w="516" w:type="dxa"/>
            <w:tcBorders>
              <w:top w:val="nil"/>
              <w:left w:val="nil"/>
              <w:bottom w:val="single" w:sz="4" w:space="0" w:color="auto"/>
              <w:right w:val="single" w:sz="4" w:space="0" w:color="auto"/>
            </w:tcBorders>
            <w:hideMark/>
          </w:tcPr>
          <w:p w14:paraId="087BAF7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0C079F6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Тауарларға, жұмыстарға және көрсетілетін қызметтерге салынатын iшкi салықтар</w:t>
            </w:r>
          </w:p>
        </w:tc>
        <w:tc>
          <w:tcPr>
            <w:tcW w:w="1559" w:type="dxa"/>
            <w:tcBorders>
              <w:top w:val="nil"/>
              <w:left w:val="nil"/>
              <w:bottom w:val="single" w:sz="4" w:space="0" w:color="auto"/>
              <w:right w:val="single" w:sz="4" w:space="0" w:color="auto"/>
            </w:tcBorders>
            <w:noWrap/>
            <w:vAlign w:val="bottom"/>
            <w:hideMark/>
          </w:tcPr>
          <w:p w14:paraId="1B7C1D1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3 060 513</w:t>
            </w:r>
          </w:p>
        </w:tc>
      </w:tr>
      <w:tr w:rsidR="000564A2" w:rsidRPr="00E71D19" w14:paraId="58C2F9FD"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1833F29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BEEBB2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08EFD1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w:t>
            </w:r>
          </w:p>
        </w:tc>
        <w:tc>
          <w:tcPr>
            <w:tcW w:w="6667" w:type="dxa"/>
            <w:tcBorders>
              <w:top w:val="single" w:sz="4" w:space="0" w:color="auto"/>
              <w:left w:val="nil"/>
              <w:bottom w:val="single" w:sz="4" w:space="0" w:color="auto"/>
              <w:right w:val="single" w:sz="4" w:space="0" w:color="auto"/>
            </w:tcBorders>
            <w:hideMark/>
          </w:tcPr>
          <w:p w14:paraId="78905C7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Табиғи және басқа да ресурстарды пайдаланғаны үшiн түсетiн түсiмдер</w:t>
            </w:r>
          </w:p>
        </w:tc>
        <w:tc>
          <w:tcPr>
            <w:tcW w:w="1559" w:type="dxa"/>
            <w:tcBorders>
              <w:top w:val="nil"/>
              <w:left w:val="nil"/>
              <w:bottom w:val="single" w:sz="4" w:space="0" w:color="auto"/>
              <w:right w:val="single" w:sz="4" w:space="0" w:color="auto"/>
            </w:tcBorders>
            <w:noWrap/>
            <w:vAlign w:val="bottom"/>
            <w:hideMark/>
          </w:tcPr>
          <w:p w14:paraId="5537CD1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2 570 496</w:t>
            </w:r>
          </w:p>
        </w:tc>
      </w:tr>
      <w:tr w:rsidR="000564A2" w:rsidRPr="00E71D19" w14:paraId="4E53271C"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4AFD3F9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07C83A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3D37FA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w:t>
            </w:r>
          </w:p>
        </w:tc>
        <w:tc>
          <w:tcPr>
            <w:tcW w:w="6667" w:type="dxa"/>
            <w:tcBorders>
              <w:top w:val="single" w:sz="4" w:space="0" w:color="auto"/>
              <w:left w:val="nil"/>
              <w:bottom w:val="single" w:sz="4" w:space="0" w:color="auto"/>
              <w:right w:val="single" w:sz="4" w:space="0" w:color="auto"/>
            </w:tcBorders>
            <w:hideMark/>
          </w:tcPr>
          <w:p w14:paraId="13D5D9C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Кәсiпкерлiк және кәсiби қызметтi жүргiзгенi үшiн алынатын алымдар</w:t>
            </w:r>
          </w:p>
        </w:tc>
        <w:tc>
          <w:tcPr>
            <w:tcW w:w="1559" w:type="dxa"/>
            <w:tcBorders>
              <w:top w:val="nil"/>
              <w:left w:val="nil"/>
              <w:bottom w:val="single" w:sz="4" w:space="0" w:color="auto"/>
              <w:right w:val="single" w:sz="4" w:space="0" w:color="auto"/>
            </w:tcBorders>
            <w:noWrap/>
            <w:vAlign w:val="bottom"/>
            <w:hideMark/>
          </w:tcPr>
          <w:p w14:paraId="0E11721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490 017</w:t>
            </w:r>
          </w:p>
        </w:tc>
      </w:tr>
      <w:tr w:rsidR="000564A2" w:rsidRPr="00E71D19" w14:paraId="7F5705EF"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67104AF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w:t>
            </w:r>
          </w:p>
        </w:tc>
        <w:tc>
          <w:tcPr>
            <w:tcW w:w="580" w:type="dxa"/>
            <w:tcBorders>
              <w:top w:val="nil"/>
              <w:left w:val="nil"/>
              <w:bottom w:val="single" w:sz="4" w:space="0" w:color="auto"/>
              <w:right w:val="single" w:sz="4" w:space="0" w:color="auto"/>
            </w:tcBorders>
            <w:hideMark/>
          </w:tcPr>
          <w:p w14:paraId="7717DD5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993FC2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6D3CFCA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Салықтық емес түсiмдер</w:t>
            </w:r>
          </w:p>
        </w:tc>
        <w:tc>
          <w:tcPr>
            <w:tcW w:w="1559" w:type="dxa"/>
            <w:tcBorders>
              <w:top w:val="nil"/>
              <w:left w:val="nil"/>
              <w:bottom w:val="single" w:sz="4" w:space="0" w:color="auto"/>
              <w:right w:val="single" w:sz="4" w:space="0" w:color="auto"/>
            </w:tcBorders>
            <w:noWrap/>
            <w:vAlign w:val="bottom"/>
            <w:hideMark/>
          </w:tcPr>
          <w:p w14:paraId="57B6152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4 331 265</w:t>
            </w:r>
          </w:p>
        </w:tc>
      </w:tr>
      <w:tr w:rsidR="000564A2" w:rsidRPr="00E71D19" w14:paraId="218EE306"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88B909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D35F68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0A3E4E9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1359B24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меншiктен түсетiн кiрiстер</w:t>
            </w:r>
          </w:p>
        </w:tc>
        <w:tc>
          <w:tcPr>
            <w:tcW w:w="1559" w:type="dxa"/>
            <w:tcBorders>
              <w:top w:val="nil"/>
              <w:left w:val="nil"/>
              <w:bottom w:val="single" w:sz="4" w:space="0" w:color="auto"/>
              <w:right w:val="single" w:sz="4" w:space="0" w:color="auto"/>
            </w:tcBorders>
            <w:noWrap/>
            <w:vAlign w:val="bottom"/>
            <w:hideMark/>
          </w:tcPr>
          <w:p w14:paraId="731902D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1 809 706</w:t>
            </w:r>
          </w:p>
        </w:tc>
      </w:tr>
      <w:tr w:rsidR="000564A2" w:rsidRPr="00E71D19" w14:paraId="41C813A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01A82CD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BCC9E1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3D92FA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1E06A6A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кәсiпорындардың таза кiрiсi бөлiгiнiң түсiмдерi</w:t>
            </w:r>
          </w:p>
        </w:tc>
        <w:tc>
          <w:tcPr>
            <w:tcW w:w="1559" w:type="dxa"/>
            <w:tcBorders>
              <w:top w:val="nil"/>
              <w:left w:val="nil"/>
              <w:bottom w:val="single" w:sz="4" w:space="0" w:color="auto"/>
              <w:right w:val="single" w:sz="4" w:space="0" w:color="auto"/>
            </w:tcBorders>
            <w:noWrap/>
            <w:vAlign w:val="bottom"/>
            <w:hideMark/>
          </w:tcPr>
          <w:p w14:paraId="00330EB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229 701</w:t>
            </w:r>
          </w:p>
        </w:tc>
      </w:tr>
      <w:tr w:rsidR="000564A2" w:rsidRPr="00E71D19" w14:paraId="4E021D47" w14:textId="77777777" w:rsidTr="00F04155">
        <w:trPr>
          <w:trHeight w:val="285"/>
        </w:trPr>
        <w:tc>
          <w:tcPr>
            <w:tcW w:w="459" w:type="dxa"/>
            <w:tcBorders>
              <w:top w:val="nil"/>
              <w:left w:val="single" w:sz="4" w:space="0" w:color="auto"/>
              <w:bottom w:val="single" w:sz="4" w:space="0" w:color="auto"/>
              <w:right w:val="single" w:sz="4" w:space="0" w:color="auto"/>
            </w:tcBorders>
            <w:hideMark/>
          </w:tcPr>
          <w:p w14:paraId="33A644E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CAE67B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9CD1BB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w:t>
            </w:r>
          </w:p>
        </w:tc>
        <w:tc>
          <w:tcPr>
            <w:tcW w:w="6667" w:type="dxa"/>
            <w:tcBorders>
              <w:top w:val="single" w:sz="4" w:space="0" w:color="auto"/>
              <w:left w:val="nil"/>
              <w:bottom w:val="single" w:sz="4" w:space="0" w:color="auto"/>
              <w:right w:val="single" w:sz="4" w:space="0" w:color="auto"/>
            </w:tcBorders>
            <w:hideMark/>
          </w:tcPr>
          <w:p w14:paraId="6CAC0AB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 меншігіндегі мүлікті жалға беруден түсетін кірістер</w:t>
            </w:r>
          </w:p>
        </w:tc>
        <w:tc>
          <w:tcPr>
            <w:tcW w:w="1559" w:type="dxa"/>
            <w:tcBorders>
              <w:top w:val="nil"/>
              <w:left w:val="nil"/>
              <w:bottom w:val="single" w:sz="4" w:space="0" w:color="auto"/>
              <w:right w:val="single" w:sz="4" w:space="0" w:color="auto"/>
            </w:tcBorders>
            <w:noWrap/>
            <w:vAlign w:val="bottom"/>
            <w:hideMark/>
          </w:tcPr>
          <w:p w14:paraId="1F24489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159 232</w:t>
            </w:r>
          </w:p>
        </w:tc>
      </w:tr>
      <w:tr w:rsidR="000564A2" w:rsidRPr="00E71D19" w14:paraId="0D428853"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22A04C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10569C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7B704C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w:t>
            </w:r>
          </w:p>
        </w:tc>
        <w:tc>
          <w:tcPr>
            <w:tcW w:w="6667" w:type="dxa"/>
            <w:tcBorders>
              <w:top w:val="single" w:sz="4" w:space="0" w:color="auto"/>
              <w:left w:val="nil"/>
              <w:bottom w:val="single" w:sz="4" w:space="0" w:color="auto"/>
              <w:right w:val="single" w:sz="4" w:space="0" w:color="000000"/>
            </w:tcBorders>
            <w:hideMark/>
          </w:tcPr>
          <w:p w14:paraId="334017B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берілген кредиттер бойынша сыйақылар</w:t>
            </w:r>
          </w:p>
        </w:tc>
        <w:tc>
          <w:tcPr>
            <w:tcW w:w="1559" w:type="dxa"/>
            <w:tcBorders>
              <w:top w:val="nil"/>
              <w:left w:val="nil"/>
              <w:bottom w:val="single" w:sz="4" w:space="0" w:color="auto"/>
              <w:right w:val="single" w:sz="4" w:space="0" w:color="auto"/>
            </w:tcBorders>
            <w:noWrap/>
            <w:vAlign w:val="bottom"/>
            <w:hideMark/>
          </w:tcPr>
          <w:p w14:paraId="3CD9DEB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1 420 773</w:t>
            </w:r>
          </w:p>
        </w:tc>
      </w:tr>
      <w:tr w:rsidR="000564A2" w:rsidRPr="00E71D19" w14:paraId="24A27DD6" w14:textId="77777777" w:rsidTr="00F04155">
        <w:trPr>
          <w:trHeight w:val="719"/>
        </w:trPr>
        <w:tc>
          <w:tcPr>
            <w:tcW w:w="459" w:type="dxa"/>
            <w:tcBorders>
              <w:top w:val="nil"/>
              <w:left w:val="single" w:sz="4" w:space="0" w:color="auto"/>
              <w:bottom w:val="single" w:sz="4" w:space="0" w:color="auto"/>
              <w:right w:val="single" w:sz="4" w:space="0" w:color="auto"/>
            </w:tcBorders>
            <w:hideMark/>
          </w:tcPr>
          <w:p w14:paraId="4C748A3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DE6D39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w:t>
            </w:r>
          </w:p>
        </w:tc>
        <w:tc>
          <w:tcPr>
            <w:tcW w:w="516" w:type="dxa"/>
            <w:tcBorders>
              <w:top w:val="nil"/>
              <w:left w:val="nil"/>
              <w:bottom w:val="single" w:sz="4" w:space="0" w:color="auto"/>
              <w:right w:val="single" w:sz="4" w:space="0" w:color="auto"/>
            </w:tcBorders>
            <w:hideMark/>
          </w:tcPr>
          <w:p w14:paraId="0B512F5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492C9E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қаржыландырылатын мемлекеттік мекемелер ұйымдастыратын мемлекеттік сатып алуды өткізуден түсетін ақша түсімдері </w:t>
            </w:r>
          </w:p>
        </w:tc>
        <w:tc>
          <w:tcPr>
            <w:tcW w:w="1559" w:type="dxa"/>
            <w:tcBorders>
              <w:top w:val="nil"/>
              <w:left w:val="nil"/>
              <w:bottom w:val="single" w:sz="4" w:space="0" w:color="auto"/>
              <w:right w:val="single" w:sz="4" w:space="0" w:color="auto"/>
            </w:tcBorders>
            <w:noWrap/>
            <w:vAlign w:val="bottom"/>
            <w:hideMark/>
          </w:tcPr>
          <w:p w14:paraId="4E58182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338</w:t>
            </w:r>
          </w:p>
        </w:tc>
      </w:tr>
      <w:tr w:rsidR="000564A2" w:rsidRPr="00E71D19" w14:paraId="41761B98" w14:textId="77777777" w:rsidTr="00F04155">
        <w:trPr>
          <w:trHeight w:val="745"/>
        </w:trPr>
        <w:tc>
          <w:tcPr>
            <w:tcW w:w="459" w:type="dxa"/>
            <w:tcBorders>
              <w:top w:val="nil"/>
              <w:left w:val="single" w:sz="4" w:space="0" w:color="auto"/>
              <w:bottom w:val="single" w:sz="4" w:space="0" w:color="auto"/>
              <w:right w:val="single" w:sz="4" w:space="0" w:color="auto"/>
            </w:tcBorders>
            <w:hideMark/>
          </w:tcPr>
          <w:p w14:paraId="08C2380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DEC7B1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43A5E8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000000"/>
            </w:tcBorders>
            <w:hideMark/>
          </w:tcPr>
          <w:p w14:paraId="1E48ED4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қаржыландырылатын мемлекеттік мекемелер ұйымдастыратын мемлекеттік сатып алуды өткізуден түсетін ақша түсімдері </w:t>
            </w:r>
          </w:p>
        </w:tc>
        <w:tc>
          <w:tcPr>
            <w:tcW w:w="1559" w:type="dxa"/>
            <w:tcBorders>
              <w:top w:val="nil"/>
              <w:left w:val="nil"/>
              <w:bottom w:val="single" w:sz="4" w:space="0" w:color="auto"/>
              <w:right w:val="single" w:sz="4" w:space="0" w:color="auto"/>
            </w:tcBorders>
            <w:noWrap/>
            <w:vAlign w:val="bottom"/>
            <w:hideMark/>
          </w:tcPr>
          <w:p w14:paraId="6EC2C7C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338</w:t>
            </w:r>
          </w:p>
        </w:tc>
      </w:tr>
      <w:tr w:rsidR="000564A2" w:rsidRPr="00E71D19" w14:paraId="391432CE"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6B0D600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B299CC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w:t>
            </w:r>
          </w:p>
        </w:tc>
        <w:tc>
          <w:tcPr>
            <w:tcW w:w="516" w:type="dxa"/>
            <w:tcBorders>
              <w:top w:val="nil"/>
              <w:left w:val="nil"/>
              <w:bottom w:val="single" w:sz="4" w:space="0" w:color="auto"/>
              <w:right w:val="single" w:sz="4" w:space="0" w:color="auto"/>
            </w:tcBorders>
            <w:hideMark/>
          </w:tcPr>
          <w:p w14:paraId="0671170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3B8E189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Басқа да салықтық емес түсімдер</w:t>
            </w:r>
          </w:p>
        </w:tc>
        <w:tc>
          <w:tcPr>
            <w:tcW w:w="1559" w:type="dxa"/>
            <w:tcBorders>
              <w:top w:val="nil"/>
              <w:left w:val="nil"/>
              <w:bottom w:val="single" w:sz="4" w:space="0" w:color="auto"/>
              <w:right w:val="single" w:sz="4" w:space="0" w:color="auto"/>
            </w:tcBorders>
            <w:noWrap/>
            <w:vAlign w:val="bottom"/>
            <w:hideMark/>
          </w:tcPr>
          <w:p w14:paraId="5551AAD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2 521 221</w:t>
            </w:r>
          </w:p>
        </w:tc>
      </w:tr>
      <w:tr w:rsidR="000564A2" w:rsidRPr="00E71D19" w14:paraId="58DC723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6EDD8D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DA5497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900100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2273C69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Басқа да салықтық емес түсімдер</w:t>
            </w:r>
          </w:p>
        </w:tc>
        <w:tc>
          <w:tcPr>
            <w:tcW w:w="1559" w:type="dxa"/>
            <w:tcBorders>
              <w:top w:val="nil"/>
              <w:left w:val="nil"/>
              <w:bottom w:val="single" w:sz="4" w:space="0" w:color="auto"/>
              <w:right w:val="single" w:sz="4" w:space="0" w:color="auto"/>
            </w:tcBorders>
            <w:noWrap/>
            <w:vAlign w:val="bottom"/>
            <w:hideMark/>
          </w:tcPr>
          <w:p w14:paraId="4E95835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2 521 221</w:t>
            </w:r>
          </w:p>
        </w:tc>
      </w:tr>
      <w:tr w:rsidR="000564A2" w:rsidRPr="00E71D19" w14:paraId="0F270C6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C16075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w:t>
            </w:r>
          </w:p>
        </w:tc>
        <w:tc>
          <w:tcPr>
            <w:tcW w:w="580" w:type="dxa"/>
            <w:tcBorders>
              <w:top w:val="nil"/>
              <w:left w:val="nil"/>
              <w:bottom w:val="single" w:sz="4" w:space="0" w:color="auto"/>
              <w:right w:val="single" w:sz="4" w:space="0" w:color="auto"/>
            </w:tcBorders>
            <w:hideMark/>
          </w:tcPr>
          <w:p w14:paraId="14235A6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B50398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3FBB992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Негізгі капиталды сатудан түсетін түсімдер</w:t>
            </w:r>
          </w:p>
        </w:tc>
        <w:tc>
          <w:tcPr>
            <w:tcW w:w="1559" w:type="dxa"/>
            <w:tcBorders>
              <w:top w:val="nil"/>
              <w:left w:val="nil"/>
              <w:bottom w:val="single" w:sz="4" w:space="0" w:color="auto"/>
              <w:right w:val="single" w:sz="4" w:space="0" w:color="auto"/>
            </w:tcBorders>
            <w:noWrap/>
            <w:vAlign w:val="bottom"/>
            <w:hideMark/>
          </w:tcPr>
          <w:p w14:paraId="1AF048D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44 171</w:t>
            </w:r>
          </w:p>
        </w:tc>
      </w:tr>
      <w:tr w:rsidR="000564A2" w:rsidRPr="00E71D19" w14:paraId="272DF31F" w14:textId="77777777" w:rsidTr="00F04155">
        <w:trPr>
          <w:trHeight w:val="270"/>
        </w:trPr>
        <w:tc>
          <w:tcPr>
            <w:tcW w:w="459" w:type="dxa"/>
            <w:tcBorders>
              <w:top w:val="nil"/>
              <w:left w:val="single" w:sz="4" w:space="0" w:color="auto"/>
              <w:bottom w:val="single" w:sz="4" w:space="0" w:color="auto"/>
              <w:right w:val="single" w:sz="4" w:space="0" w:color="auto"/>
            </w:tcBorders>
            <w:hideMark/>
          </w:tcPr>
          <w:p w14:paraId="6813193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FBB385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0C6DF20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70EB7AE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мекемелерге бекітілген мемлекеттік мүлікті сату</w:t>
            </w:r>
          </w:p>
        </w:tc>
        <w:tc>
          <w:tcPr>
            <w:tcW w:w="1559" w:type="dxa"/>
            <w:tcBorders>
              <w:top w:val="nil"/>
              <w:left w:val="nil"/>
              <w:bottom w:val="single" w:sz="4" w:space="0" w:color="auto"/>
              <w:right w:val="single" w:sz="4" w:space="0" w:color="auto"/>
            </w:tcBorders>
            <w:noWrap/>
            <w:vAlign w:val="bottom"/>
            <w:hideMark/>
          </w:tcPr>
          <w:p w14:paraId="14D76AE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44 171</w:t>
            </w:r>
          </w:p>
        </w:tc>
      </w:tr>
      <w:tr w:rsidR="000564A2" w:rsidRPr="00E71D19" w14:paraId="736A4A5F"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28D4AAC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1A7745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0264F3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28B9101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мекемелерге бекітілген  мемлекеттік мүлікті сату</w:t>
            </w:r>
          </w:p>
        </w:tc>
        <w:tc>
          <w:tcPr>
            <w:tcW w:w="1559" w:type="dxa"/>
            <w:tcBorders>
              <w:top w:val="nil"/>
              <w:left w:val="nil"/>
              <w:bottom w:val="single" w:sz="4" w:space="0" w:color="auto"/>
              <w:right w:val="single" w:sz="4" w:space="0" w:color="auto"/>
            </w:tcBorders>
            <w:noWrap/>
            <w:vAlign w:val="bottom"/>
            <w:hideMark/>
          </w:tcPr>
          <w:p w14:paraId="5EAB79B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44 171</w:t>
            </w:r>
          </w:p>
        </w:tc>
      </w:tr>
      <w:tr w:rsidR="000564A2" w:rsidRPr="00E71D19" w14:paraId="0A149232"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FB406A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w:t>
            </w:r>
          </w:p>
        </w:tc>
        <w:tc>
          <w:tcPr>
            <w:tcW w:w="580" w:type="dxa"/>
            <w:tcBorders>
              <w:top w:val="nil"/>
              <w:left w:val="nil"/>
              <w:bottom w:val="single" w:sz="4" w:space="0" w:color="auto"/>
              <w:right w:val="single" w:sz="4" w:space="0" w:color="auto"/>
            </w:tcBorders>
            <w:hideMark/>
          </w:tcPr>
          <w:p w14:paraId="48706DD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C31BE6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3B620FD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түсімдер</w:t>
            </w:r>
          </w:p>
        </w:tc>
        <w:tc>
          <w:tcPr>
            <w:tcW w:w="1559" w:type="dxa"/>
            <w:tcBorders>
              <w:top w:val="nil"/>
              <w:left w:val="nil"/>
              <w:bottom w:val="single" w:sz="4" w:space="0" w:color="auto"/>
              <w:right w:val="single" w:sz="4" w:space="0" w:color="auto"/>
            </w:tcBorders>
            <w:noWrap/>
            <w:vAlign w:val="bottom"/>
            <w:hideMark/>
          </w:tcPr>
          <w:p w14:paraId="3C07960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3 079 322</w:t>
            </w:r>
          </w:p>
        </w:tc>
      </w:tr>
      <w:tr w:rsidR="000564A2" w:rsidRPr="00E71D19" w14:paraId="42B0E3F8"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2394C5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B32D76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687EB24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5F89630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түсімдер</w:t>
            </w:r>
          </w:p>
        </w:tc>
        <w:tc>
          <w:tcPr>
            <w:tcW w:w="1559" w:type="dxa"/>
            <w:tcBorders>
              <w:top w:val="nil"/>
              <w:left w:val="nil"/>
              <w:bottom w:val="single" w:sz="4" w:space="0" w:color="auto"/>
              <w:right w:val="single" w:sz="4" w:space="0" w:color="auto"/>
            </w:tcBorders>
            <w:noWrap/>
            <w:vAlign w:val="bottom"/>
            <w:hideMark/>
          </w:tcPr>
          <w:p w14:paraId="34A896E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3 079 322</w:t>
            </w:r>
          </w:p>
        </w:tc>
      </w:tr>
      <w:tr w:rsidR="000564A2" w:rsidRPr="00E71D19" w14:paraId="427CF3CE"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7267DB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AB14FB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F4BD37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5AFCF1C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түсімдер</w:t>
            </w:r>
          </w:p>
        </w:tc>
        <w:tc>
          <w:tcPr>
            <w:tcW w:w="1559" w:type="dxa"/>
            <w:tcBorders>
              <w:top w:val="nil"/>
              <w:left w:val="nil"/>
              <w:bottom w:val="single" w:sz="4" w:space="0" w:color="auto"/>
              <w:right w:val="single" w:sz="4" w:space="0" w:color="auto"/>
            </w:tcBorders>
            <w:noWrap/>
            <w:vAlign w:val="bottom"/>
            <w:hideMark/>
          </w:tcPr>
          <w:p w14:paraId="34D3F57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3 079 322</w:t>
            </w:r>
          </w:p>
        </w:tc>
      </w:tr>
      <w:tr w:rsidR="00863375" w:rsidRPr="00E71D19" w14:paraId="6BAF65A1"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EA1FF4D"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w:t>
            </w:r>
          </w:p>
        </w:tc>
        <w:tc>
          <w:tcPr>
            <w:tcW w:w="580" w:type="dxa"/>
            <w:tcBorders>
              <w:top w:val="nil"/>
              <w:left w:val="nil"/>
              <w:bottom w:val="single" w:sz="4" w:space="0" w:color="auto"/>
              <w:right w:val="single" w:sz="4" w:space="0" w:color="auto"/>
            </w:tcBorders>
            <w:hideMark/>
          </w:tcPr>
          <w:p w14:paraId="37CC022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87BF34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362FD0F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Трансферттердің түсімдері</w:t>
            </w:r>
          </w:p>
        </w:tc>
        <w:tc>
          <w:tcPr>
            <w:tcW w:w="1559" w:type="dxa"/>
            <w:tcBorders>
              <w:top w:val="nil"/>
              <w:left w:val="nil"/>
              <w:bottom w:val="single" w:sz="4" w:space="0" w:color="auto"/>
              <w:right w:val="single" w:sz="4" w:space="0" w:color="auto"/>
            </w:tcBorders>
            <w:noWrap/>
            <w:vAlign w:val="bottom"/>
            <w:hideMark/>
          </w:tcPr>
          <w:p w14:paraId="63707117" w14:textId="08B098F2"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466 976 986</w:t>
            </w:r>
          </w:p>
        </w:tc>
      </w:tr>
      <w:tr w:rsidR="00863375" w:rsidRPr="00E71D19" w14:paraId="26DCD7A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2DACF5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F5228FB"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6DFB0B3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52EAE5C5"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мемлекеттiк басқару органдарынан  трансферттер</w:t>
            </w:r>
          </w:p>
        </w:tc>
        <w:tc>
          <w:tcPr>
            <w:tcW w:w="1559" w:type="dxa"/>
            <w:tcBorders>
              <w:top w:val="nil"/>
              <w:left w:val="nil"/>
              <w:bottom w:val="single" w:sz="4" w:space="0" w:color="auto"/>
              <w:right w:val="single" w:sz="4" w:space="0" w:color="auto"/>
            </w:tcBorders>
            <w:noWrap/>
            <w:vAlign w:val="bottom"/>
            <w:hideMark/>
          </w:tcPr>
          <w:p w14:paraId="187DA2D7" w14:textId="5B24245C"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140 474 315</w:t>
            </w:r>
          </w:p>
        </w:tc>
      </w:tr>
      <w:tr w:rsidR="00863375" w:rsidRPr="00E71D19" w14:paraId="5D7F6612" w14:textId="77777777" w:rsidTr="00F04155">
        <w:trPr>
          <w:trHeight w:val="555"/>
        </w:trPr>
        <w:tc>
          <w:tcPr>
            <w:tcW w:w="459" w:type="dxa"/>
            <w:tcBorders>
              <w:top w:val="nil"/>
              <w:left w:val="single" w:sz="4" w:space="0" w:color="auto"/>
              <w:bottom w:val="single" w:sz="4" w:space="0" w:color="auto"/>
              <w:right w:val="single" w:sz="4" w:space="0" w:color="auto"/>
            </w:tcBorders>
            <w:hideMark/>
          </w:tcPr>
          <w:p w14:paraId="014977A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A7F5F8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3800062"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w:t>
            </w:r>
          </w:p>
        </w:tc>
        <w:tc>
          <w:tcPr>
            <w:tcW w:w="6667" w:type="dxa"/>
            <w:tcBorders>
              <w:top w:val="single" w:sz="4" w:space="0" w:color="auto"/>
              <w:left w:val="nil"/>
              <w:bottom w:val="single" w:sz="4" w:space="0" w:color="auto"/>
              <w:right w:val="single" w:sz="4" w:space="0" w:color="auto"/>
            </w:tcBorders>
            <w:hideMark/>
          </w:tcPr>
          <w:p w14:paraId="609B5BE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Аудандық (облыстық маңызы бар қалалардың) бюджеттерден трансферттер</w:t>
            </w:r>
          </w:p>
        </w:tc>
        <w:tc>
          <w:tcPr>
            <w:tcW w:w="1559" w:type="dxa"/>
            <w:tcBorders>
              <w:top w:val="nil"/>
              <w:left w:val="nil"/>
              <w:bottom w:val="single" w:sz="4" w:space="0" w:color="auto"/>
              <w:right w:val="single" w:sz="4" w:space="0" w:color="auto"/>
            </w:tcBorders>
            <w:noWrap/>
            <w:vAlign w:val="bottom"/>
            <w:hideMark/>
          </w:tcPr>
          <w:p w14:paraId="4320D45A" w14:textId="06682349"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140 474 315</w:t>
            </w:r>
          </w:p>
        </w:tc>
      </w:tr>
      <w:tr w:rsidR="000564A2" w:rsidRPr="00E71D19" w14:paraId="09C7179E" w14:textId="77777777" w:rsidTr="00F04155">
        <w:trPr>
          <w:trHeight w:val="555"/>
        </w:trPr>
        <w:tc>
          <w:tcPr>
            <w:tcW w:w="459" w:type="dxa"/>
            <w:tcBorders>
              <w:top w:val="nil"/>
              <w:left w:val="single" w:sz="4" w:space="0" w:color="auto"/>
              <w:bottom w:val="single" w:sz="4" w:space="0" w:color="auto"/>
              <w:right w:val="single" w:sz="4" w:space="0" w:color="auto"/>
            </w:tcBorders>
            <w:hideMark/>
          </w:tcPr>
          <w:p w14:paraId="7B7BB78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43C7A9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w:t>
            </w:r>
          </w:p>
        </w:tc>
        <w:tc>
          <w:tcPr>
            <w:tcW w:w="516" w:type="dxa"/>
            <w:tcBorders>
              <w:top w:val="nil"/>
              <w:left w:val="nil"/>
              <w:bottom w:val="single" w:sz="4" w:space="0" w:color="auto"/>
              <w:right w:val="single" w:sz="4" w:space="0" w:color="auto"/>
            </w:tcBorders>
            <w:hideMark/>
          </w:tcPr>
          <w:p w14:paraId="2F38479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1D1EC63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басқарудың жоғары тұрған органдарынан түсетiн трансферттер</w:t>
            </w:r>
          </w:p>
        </w:tc>
        <w:tc>
          <w:tcPr>
            <w:tcW w:w="1559" w:type="dxa"/>
            <w:tcBorders>
              <w:top w:val="nil"/>
              <w:left w:val="nil"/>
              <w:bottom w:val="single" w:sz="4" w:space="0" w:color="auto"/>
              <w:right w:val="single" w:sz="4" w:space="0" w:color="auto"/>
            </w:tcBorders>
            <w:noWrap/>
            <w:vAlign w:val="bottom"/>
            <w:hideMark/>
          </w:tcPr>
          <w:p w14:paraId="40A80B5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326 502 671</w:t>
            </w:r>
          </w:p>
        </w:tc>
      </w:tr>
      <w:tr w:rsidR="000564A2" w:rsidRPr="00E71D19" w14:paraId="0922E344" w14:textId="77777777" w:rsidTr="00F04155">
        <w:trPr>
          <w:trHeight w:val="315"/>
        </w:trPr>
        <w:tc>
          <w:tcPr>
            <w:tcW w:w="459" w:type="dxa"/>
            <w:tcBorders>
              <w:top w:val="nil"/>
              <w:left w:val="single" w:sz="4" w:space="0" w:color="auto"/>
              <w:bottom w:val="single" w:sz="4" w:space="0" w:color="auto"/>
              <w:right w:val="single" w:sz="4" w:space="0" w:color="auto"/>
            </w:tcBorders>
            <w:hideMark/>
          </w:tcPr>
          <w:p w14:paraId="35E1BF2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06FCC5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BFFA2F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291AAFE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Республикалық бюджеттен түсетiн трансферттер</w:t>
            </w:r>
          </w:p>
        </w:tc>
        <w:tc>
          <w:tcPr>
            <w:tcW w:w="1559" w:type="dxa"/>
            <w:tcBorders>
              <w:top w:val="nil"/>
              <w:left w:val="nil"/>
              <w:bottom w:val="single" w:sz="4" w:space="0" w:color="auto"/>
              <w:right w:val="single" w:sz="4" w:space="0" w:color="auto"/>
            </w:tcBorders>
            <w:noWrap/>
            <w:vAlign w:val="bottom"/>
            <w:hideMark/>
          </w:tcPr>
          <w:p w14:paraId="7FDAD4C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326 502 671</w:t>
            </w:r>
          </w:p>
        </w:tc>
      </w:tr>
      <w:tr w:rsidR="000564A2" w:rsidRPr="00E71D19" w14:paraId="44EB3F2F" w14:textId="77777777" w:rsidTr="00F04155">
        <w:trPr>
          <w:trHeight w:val="255"/>
        </w:trPr>
        <w:tc>
          <w:tcPr>
            <w:tcW w:w="8222" w:type="dxa"/>
            <w:gridSpan w:val="4"/>
            <w:tcBorders>
              <w:top w:val="single" w:sz="4" w:space="0" w:color="auto"/>
              <w:left w:val="single" w:sz="4" w:space="0" w:color="auto"/>
              <w:bottom w:val="single" w:sz="4" w:space="0" w:color="auto"/>
              <w:right w:val="single" w:sz="4" w:space="0" w:color="auto"/>
            </w:tcBorders>
            <w:hideMark/>
          </w:tcPr>
          <w:p w14:paraId="1A75681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Функционалдық топ</w:t>
            </w:r>
          </w:p>
        </w:tc>
        <w:tc>
          <w:tcPr>
            <w:tcW w:w="1559" w:type="dxa"/>
            <w:vMerge w:val="restart"/>
            <w:tcBorders>
              <w:top w:val="nil"/>
              <w:left w:val="single" w:sz="4" w:space="0" w:color="auto"/>
              <w:bottom w:val="single" w:sz="4" w:space="0" w:color="auto"/>
              <w:right w:val="single" w:sz="4" w:space="0" w:color="auto"/>
            </w:tcBorders>
            <w:vAlign w:val="center"/>
            <w:hideMark/>
          </w:tcPr>
          <w:p w14:paraId="25262F24" w14:textId="77777777" w:rsidR="000564A2" w:rsidRPr="00E71D19" w:rsidRDefault="000564A2" w:rsidP="000564A2">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0564A2" w:rsidRPr="00E71D19" w14:paraId="54356A4E"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0FE3D66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000000"/>
            </w:tcBorders>
            <w:hideMark/>
          </w:tcPr>
          <w:p w14:paraId="32A3F4B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бағдарламалардың  әкімшісі</w:t>
            </w:r>
          </w:p>
        </w:tc>
        <w:tc>
          <w:tcPr>
            <w:tcW w:w="1559" w:type="dxa"/>
            <w:vMerge/>
            <w:tcBorders>
              <w:top w:val="nil"/>
              <w:left w:val="single" w:sz="4" w:space="0" w:color="auto"/>
              <w:bottom w:val="single" w:sz="4" w:space="0" w:color="auto"/>
              <w:right w:val="single" w:sz="4" w:space="0" w:color="auto"/>
            </w:tcBorders>
            <w:vAlign w:val="center"/>
            <w:hideMark/>
          </w:tcPr>
          <w:p w14:paraId="56F01A7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p>
        </w:tc>
      </w:tr>
      <w:tr w:rsidR="000564A2" w:rsidRPr="00E71D19" w14:paraId="515C2D92"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03C08F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A30519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000000"/>
            </w:tcBorders>
            <w:hideMark/>
          </w:tcPr>
          <w:p w14:paraId="6AB68BE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Бағдарлама</w:t>
            </w:r>
          </w:p>
        </w:tc>
        <w:tc>
          <w:tcPr>
            <w:tcW w:w="1559" w:type="dxa"/>
            <w:vMerge/>
            <w:tcBorders>
              <w:top w:val="nil"/>
              <w:left w:val="single" w:sz="4" w:space="0" w:color="auto"/>
              <w:bottom w:val="single" w:sz="4" w:space="0" w:color="auto"/>
              <w:right w:val="single" w:sz="4" w:space="0" w:color="auto"/>
            </w:tcBorders>
            <w:vAlign w:val="center"/>
            <w:hideMark/>
          </w:tcPr>
          <w:p w14:paraId="782227C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p>
        </w:tc>
      </w:tr>
      <w:tr w:rsidR="000564A2" w:rsidRPr="00E71D19" w14:paraId="64EB0D1A"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84D09B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E79820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67D046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51ECB6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396EA63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p>
        </w:tc>
      </w:tr>
      <w:tr w:rsidR="000564A2" w:rsidRPr="00E71D19" w14:paraId="47ABE2E0"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8629416" w14:textId="77777777" w:rsidR="000564A2" w:rsidRPr="00E71D19" w:rsidRDefault="000564A2" w:rsidP="000564A2">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hideMark/>
          </w:tcPr>
          <w:p w14:paraId="68D7CA36" w14:textId="77777777" w:rsidR="000564A2" w:rsidRPr="00E71D19" w:rsidRDefault="000564A2" w:rsidP="000564A2">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hideMark/>
          </w:tcPr>
          <w:p w14:paraId="397558A1" w14:textId="77777777" w:rsidR="000564A2" w:rsidRPr="00E71D19" w:rsidRDefault="000564A2" w:rsidP="000564A2">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000000"/>
            </w:tcBorders>
            <w:hideMark/>
          </w:tcPr>
          <w:p w14:paraId="65D5D840" w14:textId="77777777" w:rsidR="000564A2" w:rsidRPr="00E71D19" w:rsidRDefault="000564A2" w:rsidP="000564A2">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bottom"/>
            <w:hideMark/>
          </w:tcPr>
          <w:p w14:paraId="57D5FF31" w14:textId="77777777" w:rsidR="000564A2" w:rsidRPr="00E71D19" w:rsidRDefault="000564A2" w:rsidP="000564A2">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0564A2" w:rsidRPr="00E71D19" w14:paraId="4AFAA99C" w14:textId="77777777" w:rsidTr="00983D8C">
        <w:trPr>
          <w:trHeight w:val="255"/>
        </w:trPr>
        <w:tc>
          <w:tcPr>
            <w:tcW w:w="459" w:type="dxa"/>
            <w:tcBorders>
              <w:top w:val="single" w:sz="4" w:space="0" w:color="auto"/>
              <w:left w:val="single" w:sz="4" w:space="0" w:color="auto"/>
              <w:bottom w:val="single" w:sz="4" w:space="0" w:color="auto"/>
              <w:right w:val="single" w:sz="4" w:space="0" w:color="auto"/>
            </w:tcBorders>
            <w:textDirection w:val="btLr"/>
            <w:vAlign w:val="bottom"/>
            <w:hideMark/>
          </w:tcPr>
          <w:p w14:paraId="282B90A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textDirection w:val="btLr"/>
            <w:vAlign w:val="bottom"/>
            <w:hideMark/>
          </w:tcPr>
          <w:p w14:paraId="2A5A2CD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textDirection w:val="btLr"/>
            <w:vAlign w:val="bottom"/>
            <w:hideMark/>
          </w:tcPr>
          <w:p w14:paraId="6078095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noWrap/>
            <w:hideMark/>
          </w:tcPr>
          <w:p w14:paraId="780ABCB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Шығындар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F5E90E" w14:textId="6B418A2D" w:rsidR="000564A2" w:rsidRPr="00E71D19" w:rsidRDefault="00863375"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593 008 500</w:t>
            </w:r>
          </w:p>
        </w:tc>
      </w:tr>
      <w:tr w:rsidR="000564A2" w:rsidRPr="00E71D19" w14:paraId="5B0172C9" w14:textId="77777777" w:rsidTr="00985EC0">
        <w:trPr>
          <w:trHeight w:val="255"/>
        </w:trPr>
        <w:tc>
          <w:tcPr>
            <w:tcW w:w="459" w:type="dxa"/>
            <w:tcBorders>
              <w:top w:val="single" w:sz="4" w:space="0" w:color="auto"/>
              <w:left w:val="single" w:sz="4" w:space="0" w:color="auto"/>
              <w:bottom w:val="single" w:sz="4" w:space="0" w:color="auto"/>
              <w:right w:val="single" w:sz="4" w:space="0" w:color="auto"/>
            </w:tcBorders>
            <w:hideMark/>
          </w:tcPr>
          <w:p w14:paraId="0D49924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80" w:type="dxa"/>
            <w:tcBorders>
              <w:top w:val="single" w:sz="4" w:space="0" w:color="auto"/>
              <w:left w:val="single" w:sz="4" w:space="0" w:color="auto"/>
              <w:bottom w:val="single" w:sz="4" w:space="0" w:color="auto"/>
              <w:right w:val="single" w:sz="4" w:space="0" w:color="auto"/>
            </w:tcBorders>
            <w:hideMark/>
          </w:tcPr>
          <w:p w14:paraId="5A7C6D2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72744B1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72713D4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Жалпы сипаттағы мемлекеттiк көрсетілетін қызметтер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D48556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5 671 442</w:t>
            </w:r>
          </w:p>
        </w:tc>
      </w:tr>
      <w:tr w:rsidR="000564A2" w:rsidRPr="00E71D19" w14:paraId="2AB30B01" w14:textId="77777777" w:rsidTr="00985EC0">
        <w:trPr>
          <w:trHeight w:val="255"/>
        </w:trPr>
        <w:tc>
          <w:tcPr>
            <w:tcW w:w="459" w:type="dxa"/>
            <w:tcBorders>
              <w:top w:val="single" w:sz="4" w:space="0" w:color="auto"/>
              <w:left w:val="single" w:sz="4" w:space="0" w:color="auto"/>
              <w:bottom w:val="single" w:sz="4" w:space="0" w:color="auto"/>
              <w:right w:val="single" w:sz="4" w:space="0" w:color="auto"/>
            </w:tcBorders>
            <w:hideMark/>
          </w:tcPr>
          <w:p w14:paraId="619D7A8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7172BAB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110</w:t>
            </w:r>
          </w:p>
        </w:tc>
        <w:tc>
          <w:tcPr>
            <w:tcW w:w="516" w:type="dxa"/>
            <w:tcBorders>
              <w:top w:val="single" w:sz="4" w:space="0" w:color="auto"/>
              <w:left w:val="single" w:sz="4" w:space="0" w:color="auto"/>
              <w:bottom w:val="single" w:sz="4" w:space="0" w:color="auto"/>
              <w:right w:val="single" w:sz="4" w:space="0" w:color="auto"/>
            </w:tcBorders>
            <w:hideMark/>
          </w:tcPr>
          <w:p w14:paraId="59724D0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11030A0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мәслихатының аппараты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A540C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145 816</w:t>
            </w:r>
          </w:p>
        </w:tc>
      </w:tr>
      <w:tr w:rsidR="000564A2" w:rsidRPr="00E71D19" w14:paraId="1239D713" w14:textId="77777777" w:rsidTr="00863375">
        <w:trPr>
          <w:trHeight w:val="255"/>
        </w:trPr>
        <w:tc>
          <w:tcPr>
            <w:tcW w:w="459" w:type="dxa"/>
            <w:tcBorders>
              <w:top w:val="nil"/>
              <w:left w:val="single" w:sz="4" w:space="0" w:color="auto"/>
              <w:bottom w:val="single" w:sz="4" w:space="0" w:color="auto"/>
              <w:right w:val="single" w:sz="4" w:space="0" w:color="auto"/>
            </w:tcBorders>
            <w:hideMark/>
          </w:tcPr>
          <w:p w14:paraId="31B9F0B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555788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AFD7BC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6983607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мәслихатының қызметін қамтамасыз ету жөніндегі қызметтер</w:t>
            </w:r>
          </w:p>
        </w:tc>
        <w:tc>
          <w:tcPr>
            <w:tcW w:w="1559" w:type="dxa"/>
            <w:tcBorders>
              <w:top w:val="nil"/>
              <w:left w:val="nil"/>
              <w:bottom w:val="single" w:sz="4" w:space="0" w:color="auto"/>
              <w:right w:val="single" w:sz="4" w:space="0" w:color="auto"/>
            </w:tcBorders>
            <w:noWrap/>
            <w:vAlign w:val="bottom"/>
            <w:hideMark/>
          </w:tcPr>
          <w:p w14:paraId="7019360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145 816</w:t>
            </w:r>
          </w:p>
        </w:tc>
      </w:tr>
      <w:tr w:rsidR="000564A2" w:rsidRPr="00E71D19" w14:paraId="6053F65E" w14:textId="77777777" w:rsidTr="00863375">
        <w:trPr>
          <w:trHeight w:val="255"/>
        </w:trPr>
        <w:tc>
          <w:tcPr>
            <w:tcW w:w="459" w:type="dxa"/>
            <w:tcBorders>
              <w:top w:val="single" w:sz="4" w:space="0" w:color="auto"/>
              <w:left w:val="single" w:sz="4" w:space="0" w:color="auto"/>
              <w:bottom w:val="single" w:sz="4" w:space="0" w:color="auto"/>
              <w:right w:val="single" w:sz="4" w:space="0" w:color="auto"/>
            </w:tcBorders>
            <w:hideMark/>
          </w:tcPr>
          <w:p w14:paraId="4FFCC08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E73DA7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120</w:t>
            </w:r>
          </w:p>
        </w:tc>
        <w:tc>
          <w:tcPr>
            <w:tcW w:w="516" w:type="dxa"/>
            <w:tcBorders>
              <w:top w:val="single" w:sz="4" w:space="0" w:color="auto"/>
              <w:left w:val="single" w:sz="4" w:space="0" w:color="auto"/>
              <w:bottom w:val="single" w:sz="4" w:space="0" w:color="auto"/>
              <w:right w:val="single" w:sz="4" w:space="0" w:color="auto"/>
            </w:tcBorders>
            <w:hideMark/>
          </w:tcPr>
          <w:p w14:paraId="2D90904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1DFC8CA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әкімінің аппараты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ABA7D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3 713 082</w:t>
            </w:r>
          </w:p>
        </w:tc>
      </w:tr>
      <w:tr w:rsidR="000564A2" w:rsidRPr="00E71D19" w14:paraId="000267CA"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01F64C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F698D4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F5D504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29DDA72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әкімінің қызметін қамтамасыз ету жөніндегі қызметтер</w:t>
            </w:r>
          </w:p>
        </w:tc>
        <w:tc>
          <w:tcPr>
            <w:tcW w:w="1559" w:type="dxa"/>
            <w:tcBorders>
              <w:top w:val="nil"/>
              <w:left w:val="nil"/>
              <w:bottom w:val="single" w:sz="4" w:space="0" w:color="auto"/>
              <w:right w:val="single" w:sz="4" w:space="0" w:color="auto"/>
            </w:tcBorders>
            <w:noWrap/>
            <w:vAlign w:val="bottom"/>
            <w:hideMark/>
          </w:tcPr>
          <w:p w14:paraId="3763856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3 003 402</w:t>
            </w:r>
          </w:p>
        </w:tc>
      </w:tr>
      <w:tr w:rsidR="000564A2" w:rsidRPr="00E71D19" w14:paraId="54AA4FF9"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75464E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BAFFEC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9CE390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67" w:type="dxa"/>
            <w:tcBorders>
              <w:top w:val="single" w:sz="4" w:space="0" w:color="auto"/>
              <w:left w:val="nil"/>
              <w:bottom w:val="single" w:sz="4" w:space="0" w:color="auto"/>
              <w:right w:val="single" w:sz="4" w:space="0" w:color="000000"/>
            </w:tcBorders>
            <w:hideMark/>
          </w:tcPr>
          <w:p w14:paraId="676E19C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Әкімдерді сайлауды қамтамасыз ету және өткізу</w:t>
            </w:r>
          </w:p>
        </w:tc>
        <w:tc>
          <w:tcPr>
            <w:tcW w:w="1559" w:type="dxa"/>
            <w:tcBorders>
              <w:top w:val="nil"/>
              <w:left w:val="nil"/>
              <w:bottom w:val="single" w:sz="4" w:space="0" w:color="auto"/>
              <w:right w:val="single" w:sz="4" w:space="0" w:color="auto"/>
            </w:tcBorders>
            <w:noWrap/>
            <w:vAlign w:val="bottom"/>
            <w:hideMark/>
          </w:tcPr>
          <w:p w14:paraId="05DEF00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709 680</w:t>
            </w:r>
          </w:p>
        </w:tc>
      </w:tr>
      <w:tr w:rsidR="000564A2" w:rsidRPr="00E71D19" w14:paraId="0CFE3ED1"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4CAD5B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4762B5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16" w:type="dxa"/>
            <w:tcBorders>
              <w:top w:val="nil"/>
              <w:left w:val="nil"/>
              <w:bottom w:val="single" w:sz="4" w:space="0" w:color="auto"/>
              <w:right w:val="single" w:sz="4" w:space="0" w:color="auto"/>
            </w:tcBorders>
            <w:hideMark/>
          </w:tcPr>
          <w:p w14:paraId="1469A29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38F499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1B07957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447 547</w:t>
            </w:r>
          </w:p>
        </w:tc>
      </w:tr>
      <w:tr w:rsidR="000564A2" w:rsidRPr="00E71D19" w14:paraId="34D25E4B" w14:textId="77777777" w:rsidTr="00F04155">
        <w:trPr>
          <w:trHeight w:val="765"/>
        </w:trPr>
        <w:tc>
          <w:tcPr>
            <w:tcW w:w="459" w:type="dxa"/>
            <w:tcBorders>
              <w:top w:val="nil"/>
              <w:left w:val="single" w:sz="4" w:space="0" w:color="auto"/>
              <w:bottom w:val="single" w:sz="4" w:space="0" w:color="auto"/>
              <w:right w:val="single" w:sz="4" w:space="0" w:color="auto"/>
            </w:tcBorders>
            <w:hideMark/>
          </w:tcPr>
          <w:p w14:paraId="10BC951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DAF8F6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31D67A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5A1DD6C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бюджетті атқару, коммуналдық меншікті басқару және бюджеттік жоспарлау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45C5156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440 690</w:t>
            </w:r>
          </w:p>
        </w:tc>
      </w:tr>
      <w:tr w:rsidR="000564A2" w:rsidRPr="00E71D19" w14:paraId="63A1682A" w14:textId="77777777" w:rsidTr="00863375">
        <w:trPr>
          <w:trHeight w:val="703"/>
        </w:trPr>
        <w:tc>
          <w:tcPr>
            <w:tcW w:w="459" w:type="dxa"/>
            <w:tcBorders>
              <w:top w:val="nil"/>
              <w:left w:val="single" w:sz="4" w:space="0" w:color="auto"/>
              <w:bottom w:val="single" w:sz="4" w:space="0" w:color="auto"/>
              <w:right w:val="single" w:sz="4" w:space="0" w:color="auto"/>
            </w:tcBorders>
            <w:hideMark/>
          </w:tcPr>
          <w:p w14:paraId="0578293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DD288E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0DC241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061</w:t>
            </w:r>
          </w:p>
        </w:tc>
        <w:tc>
          <w:tcPr>
            <w:tcW w:w="6667" w:type="dxa"/>
            <w:tcBorders>
              <w:top w:val="single" w:sz="4" w:space="0" w:color="auto"/>
              <w:left w:val="nil"/>
              <w:bottom w:val="single" w:sz="4" w:space="0" w:color="auto"/>
              <w:right w:val="single" w:sz="4" w:space="0" w:color="000000"/>
            </w:tcBorders>
            <w:hideMark/>
          </w:tcPr>
          <w:p w14:paraId="5862974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инвестициялар және мемлекеттік-жекешелік әріптестік, оның ішінде концессия мәселелері жөніндегі құжаттаманы сараптау және бағалау</w:t>
            </w:r>
          </w:p>
        </w:tc>
        <w:tc>
          <w:tcPr>
            <w:tcW w:w="1559" w:type="dxa"/>
            <w:tcBorders>
              <w:top w:val="nil"/>
              <w:left w:val="nil"/>
              <w:bottom w:val="single" w:sz="4" w:space="0" w:color="auto"/>
              <w:right w:val="single" w:sz="4" w:space="0" w:color="auto"/>
            </w:tcBorders>
            <w:noWrap/>
            <w:vAlign w:val="bottom"/>
            <w:hideMark/>
          </w:tcPr>
          <w:p w14:paraId="595316E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6 857</w:t>
            </w:r>
          </w:p>
        </w:tc>
      </w:tr>
      <w:tr w:rsidR="000564A2" w:rsidRPr="00E71D19" w14:paraId="4E8387FE"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225F67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56CF99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269</w:t>
            </w:r>
          </w:p>
        </w:tc>
        <w:tc>
          <w:tcPr>
            <w:tcW w:w="516" w:type="dxa"/>
            <w:tcBorders>
              <w:top w:val="nil"/>
              <w:left w:val="nil"/>
              <w:bottom w:val="single" w:sz="4" w:space="0" w:color="auto"/>
              <w:right w:val="single" w:sz="4" w:space="0" w:color="auto"/>
            </w:tcBorders>
            <w:hideMark/>
          </w:tcPr>
          <w:p w14:paraId="00AFDED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6048E6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дін істері басқармасы</w:t>
            </w:r>
          </w:p>
        </w:tc>
        <w:tc>
          <w:tcPr>
            <w:tcW w:w="1559" w:type="dxa"/>
            <w:tcBorders>
              <w:top w:val="nil"/>
              <w:left w:val="nil"/>
              <w:bottom w:val="single" w:sz="4" w:space="0" w:color="auto"/>
              <w:right w:val="single" w:sz="4" w:space="0" w:color="auto"/>
            </w:tcBorders>
            <w:noWrap/>
            <w:vAlign w:val="bottom"/>
            <w:hideMark/>
          </w:tcPr>
          <w:p w14:paraId="27D9183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398 432</w:t>
            </w:r>
          </w:p>
        </w:tc>
      </w:tr>
      <w:tr w:rsidR="000564A2" w:rsidRPr="00E71D19" w14:paraId="34CAEF69" w14:textId="77777777" w:rsidTr="00F04155">
        <w:trPr>
          <w:trHeight w:val="540"/>
        </w:trPr>
        <w:tc>
          <w:tcPr>
            <w:tcW w:w="459" w:type="dxa"/>
            <w:tcBorders>
              <w:top w:val="nil"/>
              <w:left w:val="single" w:sz="4" w:space="0" w:color="auto"/>
              <w:bottom w:val="single" w:sz="4" w:space="0" w:color="auto"/>
              <w:right w:val="single" w:sz="4" w:space="0" w:color="auto"/>
            </w:tcBorders>
            <w:hideMark/>
          </w:tcPr>
          <w:p w14:paraId="2704FF1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5BA7A0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DE76D1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1251582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дін істер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55AEFA7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240 151</w:t>
            </w:r>
          </w:p>
        </w:tc>
      </w:tr>
      <w:tr w:rsidR="000564A2" w:rsidRPr="00E71D19" w14:paraId="6D5816B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684F5C9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7A1128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951C6C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2143771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Өңірде діни ахуалды зерделеу және талдау</w:t>
            </w:r>
          </w:p>
        </w:tc>
        <w:tc>
          <w:tcPr>
            <w:tcW w:w="1559" w:type="dxa"/>
            <w:tcBorders>
              <w:top w:val="nil"/>
              <w:left w:val="nil"/>
              <w:bottom w:val="single" w:sz="4" w:space="0" w:color="auto"/>
              <w:right w:val="single" w:sz="4" w:space="0" w:color="auto"/>
            </w:tcBorders>
            <w:noWrap/>
            <w:vAlign w:val="bottom"/>
            <w:hideMark/>
          </w:tcPr>
          <w:p w14:paraId="343B988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158 281</w:t>
            </w:r>
          </w:p>
        </w:tc>
      </w:tr>
      <w:tr w:rsidR="000564A2" w:rsidRPr="00E71D19" w14:paraId="0D994A6E"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676D2F5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2BF19C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282</w:t>
            </w:r>
          </w:p>
        </w:tc>
        <w:tc>
          <w:tcPr>
            <w:tcW w:w="516" w:type="dxa"/>
            <w:tcBorders>
              <w:top w:val="nil"/>
              <w:left w:val="nil"/>
              <w:bottom w:val="single" w:sz="4" w:space="0" w:color="auto"/>
              <w:right w:val="single" w:sz="4" w:space="0" w:color="auto"/>
            </w:tcBorders>
            <w:hideMark/>
          </w:tcPr>
          <w:p w14:paraId="584C4E4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2636D4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тексеру комиссиясы</w:t>
            </w:r>
          </w:p>
        </w:tc>
        <w:tc>
          <w:tcPr>
            <w:tcW w:w="1559" w:type="dxa"/>
            <w:tcBorders>
              <w:top w:val="nil"/>
              <w:left w:val="nil"/>
              <w:bottom w:val="single" w:sz="4" w:space="0" w:color="auto"/>
              <w:right w:val="single" w:sz="4" w:space="0" w:color="auto"/>
            </w:tcBorders>
            <w:noWrap/>
            <w:vAlign w:val="bottom"/>
            <w:hideMark/>
          </w:tcPr>
          <w:p w14:paraId="3B64302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384 114</w:t>
            </w:r>
          </w:p>
        </w:tc>
      </w:tr>
      <w:tr w:rsidR="000564A2" w:rsidRPr="00E71D19" w14:paraId="2DA599C0" w14:textId="77777777" w:rsidTr="00F04155">
        <w:trPr>
          <w:trHeight w:val="510"/>
        </w:trPr>
        <w:tc>
          <w:tcPr>
            <w:tcW w:w="459" w:type="dxa"/>
            <w:tcBorders>
              <w:top w:val="nil"/>
              <w:left w:val="single" w:sz="4" w:space="0" w:color="auto"/>
              <w:bottom w:val="single" w:sz="4" w:space="0" w:color="auto"/>
              <w:right w:val="single" w:sz="4" w:space="0" w:color="auto"/>
            </w:tcBorders>
            <w:hideMark/>
          </w:tcPr>
          <w:p w14:paraId="4CC90FC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86F8A3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A15D43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427B2E5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Облыстың тексеру комиссиясының қызметін қамтамасыз ету жөніндегі қызметтер </w:t>
            </w:r>
          </w:p>
        </w:tc>
        <w:tc>
          <w:tcPr>
            <w:tcW w:w="1559" w:type="dxa"/>
            <w:tcBorders>
              <w:top w:val="nil"/>
              <w:left w:val="nil"/>
              <w:bottom w:val="single" w:sz="4" w:space="0" w:color="auto"/>
              <w:right w:val="single" w:sz="4" w:space="0" w:color="auto"/>
            </w:tcBorders>
            <w:noWrap/>
            <w:vAlign w:val="bottom"/>
            <w:hideMark/>
          </w:tcPr>
          <w:p w14:paraId="0AAD190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384 114</w:t>
            </w:r>
          </w:p>
        </w:tc>
      </w:tr>
      <w:tr w:rsidR="000564A2" w:rsidRPr="00E71D19" w14:paraId="38942B8F" w14:textId="77777777" w:rsidTr="00863375">
        <w:trPr>
          <w:trHeight w:val="399"/>
        </w:trPr>
        <w:tc>
          <w:tcPr>
            <w:tcW w:w="459" w:type="dxa"/>
            <w:tcBorders>
              <w:top w:val="nil"/>
              <w:left w:val="single" w:sz="4" w:space="0" w:color="auto"/>
              <w:bottom w:val="single" w:sz="4" w:space="0" w:color="auto"/>
              <w:right w:val="single" w:sz="4" w:space="0" w:color="auto"/>
            </w:tcBorders>
            <w:hideMark/>
          </w:tcPr>
          <w:p w14:paraId="450838C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7774F4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733</w:t>
            </w:r>
          </w:p>
        </w:tc>
        <w:tc>
          <w:tcPr>
            <w:tcW w:w="516" w:type="dxa"/>
            <w:tcBorders>
              <w:top w:val="nil"/>
              <w:left w:val="nil"/>
              <w:bottom w:val="single" w:sz="4" w:space="0" w:color="auto"/>
              <w:right w:val="single" w:sz="4" w:space="0" w:color="auto"/>
            </w:tcBorders>
            <w:hideMark/>
          </w:tcPr>
          <w:p w14:paraId="67297C4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D92C5E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Облыстың мемлекеттік сатып алу және коммуналдық меншік басқармасы </w:t>
            </w:r>
          </w:p>
        </w:tc>
        <w:tc>
          <w:tcPr>
            <w:tcW w:w="1559" w:type="dxa"/>
            <w:tcBorders>
              <w:top w:val="nil"/>
              <w:left w:val="nil"/>
              <w:bottom w:val="single" w:sz="4" w:space="0" w:color="auto"/>
              <w:right w:val="single" w:sz="4" w:space="0" w:color="auto"/>
            </w:tcBorders>
            <w:noWrap/>
            <w:vAlign w:val="bottom"/>
            <w:hideMark/>
          </w:tcPr>
          <w:p w14:paraId="42BF1BA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229 818</w:t>
            </w:r>
          </w:p>
        </w:tc>
      </w:tr>
      <w:tr w:rsidR="000564A2" w:rsidRPr="00E71D19" w14:paraId="0C0465FC" w14:textId="77777777" w:rsidTr="00F04155">
        <w:trPr>
          <w:trHeight w:val="555"/>
        </w:trPr>
        <w:tc>
          <w:tcPr>
            <w:tcW w:w="459" w:type="dxa"/>
            <w:tcBorders>
              <w:top w:val="nil"/>
              <w:left w:val="single" w:sz="4" w:space="0" w:color="auto"/>
              <w:bottom w:val="single" w:sz="4" w:space="0" w:color="auto"/>
              <w:right w:val="single" w:sz="4" w:space="0" w:color="auto"/>
            </w:tcBorders>
            <w:hideMark/>
          </w:tcPr>
          <w:p w14:paraId="2757E3A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1C4EA7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A64841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6D2B651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мемлекеттік активтер мен сатып алуды басқару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34D289F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226 702</w:t>
            </w:r>
          </w:p>
        </w:tc>
      </w:tr>
      <w:tr w:rsidR="000564A2" w:rsidRPr="00E71D19" w14:paraId="7D841B53" w14:textId="77777777" w:rsidTr="00F04155">
        <w:trPr>
          <w:trHeight w:val="585"/>
        </w:trPr>
        <w:tc>
          <w:tcPr>
            <w:tcW w:w="459" w:type="dxa"/>
            <w:tcBorders>
              <w:top w:val="nil"/>
              <w:left w:val="single" w:sz="4" w:space="0" w:color="auto"/>
              <w:bottom w:val="single" w:sz="4" w:space="0" w:color="auto"/>
              <w:right w:val="single" w:sz="4" w:space="0" w:color="auto"/>
            </w:tcBorders>
            <w:hideMark/>
          </w:tcPr>
          <w:p w14:paraId="1FC93B6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5F9BE5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908894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67" w:type="dxa"/>
            <w:tcBorders>
              <w:top w:val="single" w:sz="4" w:space="0" w:color="auto"/>
              <w:left w:val="nil"/>
              <w:bottom w:val="single" w:sz="4" w:space="0" w:color="auto"/>
              <w:right w:val="single" w:sz="4" w:space="0" w:color="000000"/>
            </w:tcBorders>
            <w:hideMark/>
          </w:tcPr>
          <w:p w14:paraId="3786D83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Жекешелендіру, коммуналдық меншікті басқару, жекешелендіруден кейінгі қызмет және осыған байланысты дауларды реттеу</w:t>
            </w:r>
          </w:p>
        </w:tc>
        <w:tc>
          <w:tcPr>
            <w:tcW w:w="1559" w:type="dxa"/>
            <w:tcBorders>
              <w:top w:val="nil"/>
              <w:left w:val="nil"/>
              <w:bottom w:val="single" w:sz="4" w:space="0" w:color="auto"/>
              <w:right w:val="single" w:sz="4" w:space="0" w:color="auto"/>
            </w:tcBorders>
            <w:noWrap/>
            <w:vAlign w:val="bottom"/>
            <w:hideMark/>
          </w:tcPr>
          <w:p w14:paraId="4B224A2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3 116</w:t>
            </w:r>
          </w:p>
        </w:tc>
      </w:tr>
      <w:tr w:rsidR="000564A2" w:rsidRPr="00E71D19" w14:paraId="7BEB671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01938D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2A642F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750</w:t>
            </w:r>
          </w:p>
        </w:tc>
        <w:tc>
          <w:tcPr>
            <w:tcW w:w="516" w:type="dxa"/>
            <w:tcBorders>
              <w:top w:val="nil"/>
              <w:left w:val="nil"/>
              <w:bottom w:val="single" w:sz="4" w:space="0" w:color="auto"/>
              <w:right w:val="single" w:sz="4" w:space="0" w:color="auto"/>
            </w:tcBorders>
            <w:hideMark/>
          </w:tcPr>
          <w:p w14:paraId="6F647DD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D3C4EE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стратегия және экономикалық даму басқармасы</w:t>
            </w:r>
          </w:p>
        </w:tc>
        <w:tc>
          <w:tcPr>
            <w:tcW w:w="1559" w:type="dxa"/>
            <w:tcBorders>
              <w:top w:val="nil"/>
              <w:left w:val="nil"/>
              <w:bottom w:val="single" w:sz="4" w:space="0" w:color="auto"/>
              <w:right w:val="single" w:sz="4" w:space="0" w:color="auto"/>
            </w:tcBorders>
            <w:noWrap/>
            <w:vAlign w:val="bottom"/>
            <w:hideMark/>
          </w:tcPr>
          <w:p w14:paraId="0DAB33B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157 301</w:t>
            </w:r>
          </w:p>
        </w:tc>
      </w:tr>
      <w:tr w:rsidR="000564A2" w:rsidRPr="00E71D19" w14:paraId="7F8844F6" w14:textId="77777777" w:rsidTr="00F04155">
        <w:trPr>
          <w:trHeight w:val="795"/>
        </w:trPr>
        <w:tc>
          <w:tcPr>
            <w:tcW w:w="459" w:type="dxa"/>
            <w:tcBorders>
              <w:top w:val="nil"/>
              <w:left w:val="single" w:sz="4" w:space="0" w:color="auto"/>
              <w:bottom w:val="single" w:sz="4" w:space="0" w:color="auto"/>
              <w:right w:val="single" w:sz="4" w:space="0" w:color="auto"/>
            </w:tcBorders>
            <w:hideMark/>
          </w:tcPr>
          <w:p w14:paraId="10DFC4D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390198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A30B95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3A443D4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Экономикалық саясатты, мемлекеттік жоспарлау жүйесін қалыптастыру мен дамыту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66EF25C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157 301</w:t>
            </w:r>
          </w:p>
        </w:tc>
      </w:tr>
      <w:tr w:rsidR="000564A2" w:rsidRPr="00E71D19" w14:paraId="3853DA5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9CA882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9D5301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752</w:t>
            </w:r>
          </w:p>
        </w:tc>
        <w:tc>
          <w:tcPr>
            <w:tcW w:w="516" w:type="dxa"/>
            <w:tcBorders>
              <w:top w:val="nil"/>
              <w:left w:val="nil"/>
              <w:bottom w:val="single" w:sz="4" w:space="0" w:color="auto"/>
              <w:right w:val="single" w:sz="4" w:space="0" w:color="auto"/>
            </w:tcBorders>
            <w:hideMark/>
          </w:tcPr>
          <w:p w14:paraId="62A2642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AE913C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қоғамдық даму басқармасы</w:t>
            </w:r>
          </w:p>
        </w:tc>
        <w:tc>
          <w:tcPr>
            <w:tcW w:w="1559" w:type="dxa"/>
            <w:tcBorders>
              <w:top w:val="nil"/>
              <w:left w:val="nil"/>
              <w:bottom w:val="single" w:sz="4" w:space="0" w:color="auto"/>
              <w:right w:val="single" w:sz="4" w:space="0" w:color="auto"/>
            </w:tcBorders>
            <w:noWrap/>
            <w:vAlign w:val="bottom"/>
            <w:hideMark/>
          </w:tcPr>
          <w:p w14:paraId="2AA9349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195 332</w:t>
            </w:r>
          </w:p>
        </w:tc>
      </w:tr>
      <w:tr w:rsidR="000564A2" w:rsidRPr="00E71D19" w14:paraId="1BAD3A4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03EB8EF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ED7D03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85C13A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075</w:t>
            </w:r>
          </w:p>
        </w:tc>
        <w:tc>
          <w:tcPr>
            <w:tcW w:w="6667" w:type="dxa"/>
            <w:tcBorders>
              <w:top w:val="single" w:sz="4" w:space="0" w:color="auto"/>
              <w:left w:val="nil"/>
              <w:bottom w:val="single" w:sz="4" w:space="0" w:color="auto"/>
              <w:right w:val="single" w:sz="4" w:space="0" w:color="000000"/>
            </w:tcBorders>
            <w:hideMark/>
          </w:tcPr>
          <w:p w14:paraId="3F6A5B0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Қазақстан халқы Ассамблеясының қызметін қамтамасыз ету</w:t>
            </w:r>
          </w:p>
        </w:tc>
        <w:tc>
          <w:tcPr>
            <w:tcW w:w="1559" w:type="dxa"/>
            <w:tcBorders>
              <w:top w:val="nil"/>
              <w:left w:val="nil"/>
              <w:bottom w:val="single" w:sz="4" w:space="0" w:color="auto"/>
              <w:right w:val="single" w:sz="4" w:space="0" w:color="auto"/>
            </w:tcBorders>
            <w:noWrap/>
            <w:vAlign w:val="bottom"/>
            <w:hideMark/>
          </w:tcPr>
          <w:p w14:paraId="6E32532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195 332</w:t>
            </w:r>
          </w:p>
        </w:tc>
      </w:tr>
      <w:tr w:rsidR="000564A2" w:rsidRPr="00E71D19" w14:paraId="7DAC64D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FA10B9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w:t>
            </w:r>
          </w:p>
        </w:tc>
        <w:tc>
          <w:tcPr>
            <w:tcW w:w="580" w:type="dxa"/>
            <w:tcBorders>
              <w:top w:val="nil"/>
              <w:left w:val="nil"/>
              <w:bottom w:val="single" w:sz="4" w:space="0" w:color="auto"/>
              <w:right w:val="single" w:sz="4" w:space="0" w:color="auto"/>
            </w:tcBorders>
            <w:hideMark/>
          </w:tcPr>
          <w:p w14:paraId="40472F6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5F219B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3D1947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Қорғаныс</w:t>
            </w:r>
          </w:p>
        </w:tc>
        <w:tc>
          <w:tcPr>
            <w:tcW w:w="1559" w:type="dxa"/>
            <w:tcBorders>
              <w:top w:val="nil"/>
              <w:left w:val="nil"/>
              <w:bottom w:val="single" w:sz="4" w:space="0" w:color="auto"/>
              <w:right w:val="single" w:sz="4" w:space="0" w:color="auto"/>
            </w:tcBorders>
            <w:noWrap/>
            <w:vAlign w:val="bottom"/>
            <w:hideMark/>
          </w:tcPr>
          <w:p w14:paraId="0A3A67C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8 389 976</w:t>
            </w:r>
          </w:p>
        </w:tc>
      </w:tr>
      <w:tr w:rsidR="000564A2" w:rsidRPr="00E71D19" w14:paraId="7AC6221B"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9A51EE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E9FC14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41C6016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430B2F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vAlign w:val="bottom"/>
            <w:hideMark/>
          </w:tcPr>
          <w:p w14:paraId="3B4FADA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3 200 000</w:t>
            </w:r>
          </w:p>
        </w:tc>
      </w:tr>
      <w:tr w:rsidR="000564A2" w:rsidRPr="00E71D19" w14:paraId="5F5C2015" w14:textId="77777777" w:rsidTr="00863375">
        <w:trPr>
          <w:trHeight w:val="382"/>
        </w:trPr>
        <w:tc>
          <w:tcPr>
            <w:tcW w:w="459" w:type="dxa"/>
            <w:tcBorders>
              <w:top w:val="nil"/>
              <w:left w:val="single" w:sz="4" w:space="0" w:color="auto"/>
              <w:bottom w:val="single" w:sz="4" w:space="0" w:color="auto"/>
              <w:right w:val="single" w:sz="4" w:space="0" w:color="auto"/>
            </w:tcBorders>
            <w:hideMark/>
          </w:tcPr>
          <w:p w14:paraId="1E174D5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EFF9D7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F4885F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0C4752E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Жұмылдыру дайындығы мен төтенше жағдайлардың объектілерін дамыту</w:t>
            </w:r>
          </w:p>
        </w:tc>
        <w:tc>
          <w:tcPr>
            <w:tcW w:w="1559" w:type="dxa"/>
            <w:tcBorders>
              <w:top w:val="nil"/>
              <w:left w:val="nil"/>
              <w:bottom w:val="single" w:sz="4" w:space="0" w:color="auto"/>
              <w:right w:val="single" w:sz="4" w:space="0" w:color="auto"/>
            </w:tcBorders>
            <w:vAlign w:val="bottom"/>
            <w:hideMark/>
          </w:tcPr>
          <w:p w14:paraId="274363E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3 200 000</w:t>
            </w:r>
          </w:p>
        </w:tc>
      </w:tr>
      <w:tr w:rsidR="000564A2" w:rsidRPr="00E71D19" w14:paraId="68D1A736" w14:textId="77777777" w:rsidTr="00F04155">
        <w:trPr>
          <w:trHeight w:val="810"/>
        </w:trPr>
        <w:tc>
          <w:tcPr>
            <w:tcW w:w="459" w:type="dxa"/>
            <w:tcBorders>
              <w:top w:val="nil"/>
              <w:left w:val="single" w:sz="4" w:space="0" w:color="auto"/>
              <w:bottom w:val="single" w:sz="4" w:space="0" w:color="auto"/>
              <w:right w:val="single" w:sz="4" w:space="0" w:color="auto"/>
            </w:tcBorders>
            <w:hideMark/>
          </w:tcPr>
          <w:p w14:paraId="6C47A1F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31C6C0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287</w:t>
            </w:r>
          </w:p>
        </w:tc>
        <w:tc>
          <w:tcPr>
            <w:tcW w:w="516" w:type="dxa"/>
            <w:tcBorders>
              <w:top w:val="nil"/>
              <w:left w:val="nil"/>
              <w:bottom w:val="single" w:sz="4" w:space="0" w:color="auto"/>
              <w:right w:val="single" w:sz="4" w:space="0" w:color="auto"/>
            </w:tcBorders>
            <w:hideMark/>
          </w:tcPr>
          <w:p w14:paraId="4468008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4EA4F8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бюджеттен қаржыландырылатын табиғи және техногендік сипаттағы төтенше жағдайлар, азаматтық қорғаныс саласындағы уәкілетті органдардың аумақтық органы</w:t>
            </w:r>
          </w:p>
        </w:tc>
        <w:tc>
          <w:tcPr>
            <w:tcW w:w="1559" w:type="dxa"/>
            <w:tcBorders>
              <w:top w:val="nil"/>
              <w:left w:val="nil"/>
              <w:bottom w:val="single" w:sz="4" w:space="0" w:color="auto"/>
              <w:right w:val="single" w:sz="4" w:space="0" w:color="auto"/>
            </w:tcBorders>
            <w:vAlign w:val="bottom"/>
            <w:hideMark/>
          </w:tcPr>
          <w:p w14:paraId="0BF8F4B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4 524 681</w:t>
            </w:r>
          </w:p>
        </w:tc>
      </w:tr>
      <w:tr w:rsidR="000564A2" w:rsidRPr="00E71D19" w14:paraId="4A8ECFA4" w14:textId="77777777" w:rsidTr="00F04155">
        <w:trPr>
          <w:trHeight w:val="555"/>
        </w:trPr>
        <w:tc>
          <w:tcPr>
            <w:tcW w:w="459" w:type="dxa"/>
            <w:tcBorders>
              <w:top w:val="nil"/>
              <w:left w:val="single" w:sz="4" w:space="0" w:color="auto"/>
              <w:bottom w:val="single" w:sz="4" w:space="0" w:color="auto"/>
              <w:right w:val="single" w:sz="4" w:space="0" w:color="auto"/>
            </w:tcBorders>
            <w:hideMark/>
          </w:tcPr>
          <w:p w14:paraId="4E08B76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F71D79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D69AE6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2A537AE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Аумақтық органның және ведомстволық бағынысты мемлекеттік мекемелерінің күрделі шығыстары</w:t>
            </w:r>
          </w:p>
        </w:tc>
        <w:tc>
          <w:tcPr>
            <w:tcW w:w="1559" w:type="dxa"/>
            <w:tcBorders>
              <w:top w:val="nil"/>
              <w:left w:val="nil"/>
              <w:bottom w:val="single" w:sz="4" w:space="0" w:color="auto"/>
              <w:right w:val="single" w:sz="4" w:space="0" w:color="auto"/>
            </w:tcBorders>
            <w:vAlign w:val="bottom"/>
            <w:hideMark/>
          </w:tcPr>
          <w:p w14:paraId="5F9DFA0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3 189 822</w:t>
            </w:r>
          </w:p>
        </w:tc>
      </w:tr>
      <w:tr w:rsidR="000564A2" w:rsidRPr="00E71D19" w14:paraId="4DC39384" w14:textId="77777777" w:rsidTr="00863375">
        <w:trPr>
          <w:trHeight w:val="307"/>
        </w:trPr>
        <w:tc>
          <w:tcPr>
            <w:tcW w:w="459" w:type="dxa"/>
            <w:tcBorders>
              <w:top w:val="nil"/>
              <w:left w:val="single" w:sz="4" w:space="0" w:color="auto"/>
              <w:bottom w:val="single" w:sz="4" w:space="0" w:color="auto"/>
              <w:right w:val="single" w:sz="4" w:space="0" w:color="auto"/>
            </w:tcBorders>
            <w:hideMark/>
          </w:tcPr>
          <w:p w14:paraId="63C0974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E784A5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7C8093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67" w:type="dxa"/>
            <w:tcBorders>
              <w:top w:val="single" w:sz="4" w:space="0" w:color="auto"/>
              <w:left w:val="nil"/>
              <w:bottom w:val="single" w:sz="4" w:space="0" w:color="auto"/>
              <w:right w:val="single" w:sz="4" w:space="0" w:color="000000"/>
            </w:tcBorders>
            <w:hideMark/>
          </w:tcPr>
          <w:p w14:paraId="7016BD0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ауқымдағы төтенше жағдайлардың алдын алу және оларды жою</w:t>
            </w:r>
          </w:p>
        </w:tc>
        <w:tc>
          <w:tcPr>
            <w:tcW w:w="1559" w:type="dxa"/>
            <w:tcBorders>
              <w:top w:val="nil"/>
              <w:left w:val="nil"/>
              <w:bottom w:val="single" w:sz="4" w:space="0" w:color="auto"/>
              <w:right w:val="single" w:sz="4" w:space="0" w:color="auto"/>
            </w:tcBorders>
            <w:noWrap/>
            <w:vAlign w:val="bottom"/>
            <w:hideMark/>
          </w:tcPr>
          <w:p w14:paraId="335E8FE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1 334 859</w:t>
            </w:r>
          </w:p>
        </w:tc>
      </w:tr>
      <w:tr w:rsidR="000564A2" w:rsidRPr="00E71D19" w14:paraId="25886938" w14:textId="77777777" w:rsidTr="00F04155">
        <w:trPr>
          <w:trHeight w:val="540"/>
        </w:trPr>
        <w:tc>
          <w:tcPr>
            <w:tcW w:w="459" w:type="dxa"/>
            <w:tcBorders>
              <w:top w:val="nil"/>
              <w:left w:val="single" w:sz="4" w:space="0" w:color="auto"/>
              <w:bottom w:val="single" w:sz="4" w:space="0" w:color="auto"/>
              <w:right w:val="single" w:sz="4" w:space="0" w:color="auto"/>
            </w:tcBorders>
            <w:hideMark/>
          </w:tcPr>
          <w:p w14:paraId="62FF1FC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0739DB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773</w:t>
            </w:r>
          </w:p>
        </w:tc>
        <w:tc>
          <w:tcPr>
            <w:tcW w:w="516" w:type="dxa"/>
            <w:tcBorders>
              <w:top w:val="nil"/>
              <w:left w:val="nil"/>
              <w:bottom w:val="single" w:sz="4" w:space="0" w:color="auto"/>
              <w:right w:val="single" w:sz="4" w:space="0" w:color="auto"/>
            </w:tcBorders>
            <w:hideMark/>
          </w:tcPr>
          <w:p w14:paraId="1E764FB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BDC2DD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жұмылдыру дайындығы, аумақтық және азаматтық қорғаныс басқармасы</w:t>
            </w:r>
          </w:p>
        </w:tc>
        <w:tc>
          <w:tcPr>
            <w:tcW w:w="1559" w:type="dxa"/>
            <w:tcBorders>
              <w:top w:val="nil"/>
              <w:left w:val="nil"/>
              <w:bottom w:val="single" w:sz="4" w:space="0" w:color="auto"/>
              <w:right w:val="single" w:sz="4" w:space="0" w:color="auto"/>
            </w:tcBorders>
            <w:noWrap/>
            <w:vAlign w:val="bottom"/>
            <w:hideMark/>
          </w:tcPr>
          <w:p w14:paraId="08D66FB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665 295</w:t>
            </w:r>
          </w:p>
        </w:tc>
      </w:tr>
      <w:tr w:rsidR="000564A2" w:rsidRPr="00E71D19" w14:paraId="2B990E4C" w14:textId="77777777" w:rsidTr="00F04155">
        <w:trPr>
          <w:trHeight w:val="825"/>
        </w:trPr>
        <w:tc>
          <w:tcPr>
            <w:tcW w:w="459" w:type="dxa"/>
            <w:tcBorders>
              <w:top w:val="nil"/>
              <w:left w:val="single" w:sz="4" w:space="0" w:color="auto"/>
              <w:bottom w:val="single" w:sz="4" w:space="0" w:color="auto"/>
              <w:right w:val="single" w:sz="4" w:space="0" w:color="auto"/>
            </w:tcBorders>
            <w:hideMark/>
          </w:tcPr>
          <w:p w14:paraId="7D39437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8DEEA7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AD5281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1E703D9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жұмылдыру дайындығы, аумақтық және азаматтық қорғаныс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52F8BDE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79 307</w:t>
            </w:r>
          </w:p>
        </w:tc>
      </w:tr>
      <w:tr w:rsidR="000564A2" w:rsidRPr="00E71D19" w14:paraId="275E70EB"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29C63DD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54059B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0BDD8A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0E2D7A7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Жалпыға бірдей әскери міндетті атқару шеңберіндегі іс-шаралар</w:t>
            </w:r>
          </w:p>
        </w:tc>
        <w:tc>
          <w:tcPr>
            <w:tcW w:w="1559" w:type="dxa"/>
            <w:tcBorders>
              <w:top w:val="nil"/>
              <w:left w:val="nil"/>
              <w:bottom w:val="single" w:sz="4" w:space="0" w:color="auto"/>
              <w:right w:val="single" w:sz="4" w:space="0" w:color="auto"/>
            </w:tcBorders>
            <w:noWrap/>
            <w:vAlign w:val="bottom"/>
            <w:hideMark/>
          </w:tcPr>
          <w:p w14:paraId="01BF6A5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135 509</w:t>
            </w:r>
          </w:p>
        </w:tc>
      </w:tr>
      <w:tr w:rsidR="000564A2" w:rsidRPr="00E71D19" w14:paraId="3F97B6F8" w14:textId="77777777" w:rsidTr="00863375">
        <w:trPr>
          <w:trHeight w:val="563"/>
        </w:trPr>
        <w:tc>
          <w:tcPr>
            <w:tcW w:w="459" w:type="dxa"/>
            <w:tcBorders>
              <w:top w:val="nil"/>
              <w:left w:val="single" w:sz="4" w:space="0" w:color="auto"/>
              <w:bottom w:val="single" w:sz="4" w:space="0" w:color="auto"/>
              <w:right w:val="single" w:sz="4" w:space="0" w:color="auto"/>
            </w:tcBorders>
            <w:hideMark/>
          </w:tcPr>
          <w:p w14:paraId="6D1EAE2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D0B8E3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F5B518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67" w:type="dxa"/>
            <w:tcBorders>
              <w:top w:val="single" w:sz="4" w:space="0" w:color="auto"/>
              <w:left w:val="nil"/>
              <w:bottom w:val="single" w:sz="4" w:space="0" w:color="auto"/>
              <w:right w:val="single" w:sz="4" w:space="0" w:color="000000"/>
            </w:tcBorders>
            <w:hideMark/>
          </w:tcPr>
          <w:p w14:paraId="7D52C24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Аумақтық қорғанысты даярлау және облыстық ауқымдағы аумақтық қорғаныс</w:t>
            </w:r>
          </w:p>
        </w:tc>
        <w:tc>
          <w:tcPr>
            <w:tcW w:w="1559" w:type="dxa"/>
            <w:tcBorders>
              <w:top w:val="nil"/>
              <w:left w:val="nil"/>
              <w:bottom w:val="single" w:sz="4" w:space="0" w:color="auto"/>
              <w:right w:val="single" w:sz="4" w:space="0" w:color="auto"/>
            </w:tcBorders>
            <w:noWrap/>
            <w:vAlign w:val="bottom"/>
            <w:hideMark/>
          </w:tcPr>
          <w:p w14:paraId="6AF4777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207 317</w:t>
            </w:r>
          </w:p>
        </w:tc>
      </w:tr>
      <w:tr w:rsidR="000564A2" w:rsidRPr="00E71D19" w14:paraId="264FDD93"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3A531E7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1C5657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CD19D8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009633F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ауқымдағы жұмылдыру дайындығы және жұмылдыру</w:t>
            </w:r>
          </w:p>
        </w:tc>
        <w:tc>
          <w:tcPr>
            <w:tcW w:w="1559" w:type="dxa"/>
            <w:tcBorders>
              <w:top w:val="nil"/>
              <w:left w:val="nil"/>
              <w:bottom w:val="single" w:sz="4" w:space="0" w:color="auto"/>
              <w:right w:val="single" w:sz="4" w:space="0" w:color="auto"/>
            </w:tcBorders>
            <w:noWrap/>
            <w:vAlign w:val="bottom"/>
            <w:hideMark/>
          </w:tcPr>
          <w:p w14:paraId="1D5378D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13 376</w:t>
            </w:r>
          </w:p>
        </w:tc>
      </w:tr>
      <w:tr w:rsidR="000564A2" w:rsidRPr="00E71D19" w14:paraId="30ED6156" w14:textId="77777777" w:rsidTr="00F04155">
        <w:trPr>
          <w:trHeight w:val="345"/>
        </w:trPr>
        <w:tc>
          <w:tcPr>
            <w:tcW w:w="459" w:type="dxa"/>
            <w:tcBorders>
              <w:top w:val="single" w:sz="4" w:space="0" w:color="auto"/>
              <w:left w:val="single" w:sz="4" w:space="0" w:color="auto"/>
              <w:bottom w:val="single" w:sz="4" w:space="0" w:color="auto"/>
              <w:right w:val="single" w:sz="4" w:space="0" w:color="auto"/>
            </w:tcBorders>
            <w:hideMark/>
          </w:tcPr>
          <w:p w14:paraId="60F40CF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DA2E0B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3C92F73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single" w:sz="4" w:space="0" w:color="auto"/>
              <w:bottom w:val="single" w:sz="4" w:space="0" w:color="auto"/>
              <w:right w:val="single" w:sz="4" w:space="0" w:color="auto"/>
            </w:tcBorders>
            <w:hideMark/>
          </w:tcPr>
          <w:p w14:paraId="6D22B7B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ауқымдағы төтенше жағдайлардың алдын алу және жою</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7EE02C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229 786</w:t>
            </w:r>
          </w:p>
        </w:tc>
      </w:tr>
      <w:tr w:rsidR="000564A2" w:rsidRPr="00E71D19" w14:paraId="387797D5"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1DBC004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w:t>
            </w:r>
          </w:p>
        </w:tc>
        <w:tc>
          <w:tcPr>
            <w:tcW w:w="580" w:type="dxa"/>
            <w:tcBorders>
              <w:top w:val="nil"/>
              <w:left w:val="nil"/>
              <w:bottom w:val="single" w:sz="4" w:space="0" w:color="auto"/>
              <w:right w:val="single" w:sz="4" w:space="0" w:color="auto"/>
            </w:tcBorders>
            <w:hideMark/>
          </w:tcPr>
          <w:p w14:paraId="50645E9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58CBD4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34686D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Қоғамдық тәртіп, қауіпсіздік, құқықтық, сот, қылмыстық-атқару қызметі</w:t>
            </w:r>
          </w:p>
        </w:tc>
        <w:tc>
          <w:tcPr>
            <w:tcW w:w="1559" w:type="dxa"/>
            <w:tcBorders>
              <w:top w:val="nil"/>
              <w:left w:val="nil"/>
              <w:bottom w:val="single" w:sz="4" w:space="0" w:color="auto"/>
              <w:right w:val="single" w:sz="4" w:space="0" w:color="auto"/>
            </w:tcBorders>
            <w:noWrap/>
            <w:vAlign w:val="bottom"/>
            <w:hideMark/>
          </w:tcPr>
          <w:p w14:paraId="73AFC07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23 008 852</w:t>
            </w:r>
          </w:p>
        </w:tc>
      </w:tr>
      <w:tr w:rsidR="000564A2" w:rsidRPr="00E71D19" w14:paraId="1A941803" w14:textId="77777777" w:rsidTr="00983D8C">
        <w:trPr>
          <w:trHeight w:val="330"/>
        </w:trPr>
        <w:tc>
          <w:tcPr>
            <w:tcW w:w="459" w:type="dxa"/>
            <w:tcBorders>
              <w:top w:val="nil"/>
              <w:left w:val="single" w:sz="4" w:space="0" w:color="auto"/>
              <w:bottom w:val="single" w:sz="4" w:space="0" w:color="auto"/>
              <w:right w:val="single" w:sz="4" w:space="0" w:color="auto"/>
            </w:tcBorders>
            <w:hideMark/>
          </w:tcPr>
          <w:p w14:paraId="5F0890E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6ACF06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252</w:t>
            </w:r>
          </w:p>
        </w:tc>
        <w:tc>
          <w:tcPr>
            <w:tcW w:w="516" w:type="dxa"/>
            <w:tcBorders>
              <w:top w:val="nil"/>
              <w:left w:val="nil"/>
              <w:bottom w:val="single" w:sz="4" w:space="0" w:color="auto"/>
              <w:right w:val="single" w:sz="4" w:space="0" w:color="auto"/>
            </w:tcBorders>
            <w:hideMark/>
          </w:tcPr>
          <w:p w14:paraId="138F4F2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BDC335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бюджеттен қаржыландырылатын атқарушы ішкі істер  органы</w:t>
            </w:r>
          </w:p>
        </w:tc>
        <w:tc>
          <w:tcPr>
            <w:tcW w:w="1559" w:type="dxa"/>
            <w:tcBorders>
              <w:top w:val="nil"/>
              <w:left w:val="nil"/>
              <w:bottom w:val="single" w:sz="4" w:space="0" w:color="auto"/>
              <w:right w:val="single" w:sz="4" w:space="0" w:color="auto"/>
            </w:tcBorders>
            <w:noWrap/>
            <w:vAlign w:val="bottom"/>
            <w:hideMark/>
          </w:tcPr>
          <w:p w14:paraId="49AA052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23 008 852</w:t>
            </w:r>
          </w:p>
        </w:tc>
      </w:tr>
      <w:tr w:rsidR="000564A2" w:rsidRPr="00E71D19" w14:paraId="08C8D307" w14:textId="77777777" w:rsidTr="00983D8C">
        <w:trPr>
          <w:trHeight w:val="765"/>
        </w:trPr>
        <w:tc>
          <w:tcPr>
            <w:tcW w:w="459" w:type="dxa"/>
            <w:tcBorders>
              <w:top w:val="single" w:sz="4" w:space="0" w:color="auto"/>
              <w:left w:val="single" w:sz="4" w:space="0" w:color="auto"/>
              <w:bottom w:val="single" w:sz="4" w:space="0" w:color="auto"/>
              <w:right w:val="single" w:sz="4" w:space="0" w:color="auto"/>
            </w:tcBorders>
            <w:hideMark/>
          </w:tcPr>
          <w:p w14:paraId="3E69EE1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00DF379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0E63F91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single" w:sz="4" w:space="0" w:color="auto"/>
              <w:bottom w:val="single" w:sz="4" w:space="0" w:color="auto"/>
              <w:right w:val="single" w:sz="4" w:space="0" w:color="auto"/>
            </w:tcBorders>
            <w:hideMark/>
          </w:tcPr>
          <w:p w14:paraId="2C57B66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 аумағында қоғамдық тәртіптті және қауіпсіздікті сақтауды қамтамасыз ету  саласындағы мемлекеттік саясатты іске асыру жөніндегі қызметтер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FD8AF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13 549 467</w:t>
            </w:r>
          </w:p>
        </w:tc>
      </w:tr>
      <w:tr w:rsidR="000564A2" w:rsidRPr="00E71D19" w14:paraId="46778348"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1B5472A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1BE887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5853DD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73A2B62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Қоғамдық тәртіпті қорғауға қатысатын азаматтарды көтермелеу </w:t>
            </w:r>
          </w:p>
        </w:tc>
        <w:tc>
          <w:tcPr>
            <w:tcW w:w="1559" w:type="dxa"/>
            <w:tcBorders>
              <w:top w:val="nil"/>
              <w:left w:val="nil"/>
              <w:bottom w:val="single" w:sz="4" w:space="0" w:color="auto"/>
              <w:right w:val="single" w:sz="4" w:space="0" w:color="auto"/>
            </w:tcBorders>
            <w:noWrap/>
            <w:vAlign w:val="bottom"/>
            <w:hideMark/>
          </w:tcPr>
          <w:p w14:paraId="4431D2F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3 900</w:t>
            </w:r>
          </w:p>
        </w:tc>
      </w:tr>
      <w:tr w:rsidR="000564A2" w:rsidRPr="00E71D19" w14:paraId="42F992C3"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71F43F6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231B2A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7A089B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nil"/>
              <w:bottom w:val="single" w:sz="4" w:space="0" w:color="auto"/>
              <w:right w:val="single" w:sz="4" w:space="0" w:color="000000"/>
            </w:tcBorders>
            <w:hideMark/>
          </w:tcPr>
          <w:p w14:paraId="34CFF66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органның күрделі шығыстары</w:t>
            </w:r>
          </w:p>
        </w:tc>
        <w:tc>
          <w:tcPr>
            <w:tcW w:w="1559" w:type="dxa"/>
            <w:tcBorders>
              <w:top w:val="nil"/>
              <w:left w:val="nil"/>
              <w:bottom w:val="single" w:sz="4" w:space="0" w:color="auto"/>
              <w:right w:val="single" w:sz="4" w:space="0" w:color="auto"/>
            </w:tcBorders>
            <w:noWrap/>
            <w:vAlign w:val="bottom"/>
            <w:hideMark/>
          </w:tcPr>
          <w:p w14:paraId="292D1E8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9 455 485</w:t>
            </w:r>
          </w:p>
        </w:tc>
      </w:tr>
      <w:tr w:rsidR="000564A2" w:rsidRPr="00E71D19" w14:paraId="05274916"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6DBB26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w:t>
            </w:r>
          </w:p>
        </w:tc>
        <w:tc>
          <w:tcPr>
            <w:tcW w:w="580" w:type="dxa"/>
            <w:tcBorders>
              <w:top w:val="nil"/>
              <w:left w:val="nil"/>
              <w:bottom w:val="single" w:sz="4" w:space="0" w:color="auto"/>
              <w:right w:val="single" w:sz="4" w:space="0" w:color="auto"/>
            </w:tcBorders>
            <w:hideMark/>
          </w:tcPr>
          <w:p w14:paraId="0558E05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DA2E37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CFD03C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Бiлiм беру</w:t>
            </w:r>
          </w:p>
        </w:tc>
        <w:tc>
          <w:tcPr>
            <w:tcW w:w="1559" w:type="dxa"/>
            <w:tcBorders>
              <w:top w:val="nil"/>
              <w:left w:val="nil"/>
              <w:bottom w:val="single" w:sz="4" w:space="0" w:color="auto"/>
              <w:right w:val="single" w:sz="4" w:space="0" w:color="auto"/>
            </w:tcBorders>
            <w:noWrap/>
            <w:vAlign w:val="bottom"/>
            <w:hideMark/>
          </w:tcPr>
          <w:p w14:paraId="0185CD7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268 975 054</w:t>
            </w:r>
          </w:p>
        </w:tc>
      </w:tr>
      <w:tr w:rsidR="000564A2" w:rsidRPr="00E71D19" w14:paraId="777CB514" w14:textId="77777777" w:rsidTr="00863375">
        <w:trPr>
          <w:trHeight w:val="255"/>
        </w:trPr>
        <w:tc>
          <w:tcPr>
            <w:tcW w:w="459" w:type="dxa"/>
            <w:tcBorders>
              <w:top w:val="nil"/>
              <w:left w:val="single" w:sz="4" w:space="0" w:color="auto"/>
              <w:bottom w:val="single" w:sz="4" w:space="0" w:color="auto"/>
              <w:right w:val="single" w:sz="4" w:space="0" w:color="auto"/>
            </w:tcBorders>
            <w:hideMark/>
          </w:tcPr>
          <w:p w14:paraId="4F2B8D1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4D05DE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120</w:t>
            </w:r>
          </w:p>
        </w:tc>
        <w:tc>
          <w:tcPr>
            <w:tcW w:w="516" w:type="dxa"/>
            <w:tcBorders>
              <w:top w:val="nil"/>
              <w:left w:val="nil"/>
              <w:bottom w:val="single" w:sz="4" w:space="0" w:color="auto"/>
              <w:right w:val="single" w:sz="4" w:space="0" w:color="auto"/>
            </w:tcBorders>
            <w:hideMark/>
          </w:tcPr>
          <w:p w14:paraId="58AEC6B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40996D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әкімінің аппараты</w:t>
            </w:r>
          </w:p>
        </w:tc>
        <w:tc>
          <w:tcPr>
            <w:tcW w:w="1559" w:type="dxa"/>
            <w:tcBorders>
              <w:top w:val="nil"/>
              <w:left w:val="nil"/>
              <w:bottom w:val="single" w:sz="4" w:space="0" w:color="auto"/>
              <w:right w:val="single" w:sz="4" w:space="0" w:color="auto"/>
            </w:tcBorders>
            <w:noWrap/>
            <w:vAlign w:val="bottom"/>
            <w:hideMark/>
          </w:tcPr>
          <w:p w14:paraId="3EEBCF4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18 504</w:t>
            </w:r>
          </w:p>
        </w:tc>
      </w:tr>
      <w:tr w:rsidR="000564A2" w:rsidRPr="00E71D19" w14:paraId="7597AFB2" w14:textId="77777777" w:rsidTr="00863375">
        <w:trPr>
          <w:trHeight w:val="255"/>
        </w:trPr>
        <w:tc>
          <w:tcPr>
            <w:tcW w:w="459" w:type="dxa"/>
            <w:tcBorders>
              <w:top w:val="single" w:sz="4" w:space="0" w:color="auto"/>
              <w:left w:val="single" w:sz="4" w:space="0" w:color="auto"/>
              <w:bottom w:val="single" w:sz="4" w:space="0" w:color="auto"/>
              <w:right w:val="single" w:sz="4" w:space="0" w:color="auto"/>
            </w:tcBorders>
            <w:hideMark/>
          </w:tcPr>
          <w:p w14:paraId="063BC6F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E4DA22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4352FF5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019</w:t>
            </w:r>
          </w:p>
        </w:tc>
        <w:tc>
          <w:tcPr>
            <w:tcW w:w="6667" w:type="dxa"/>
            <w:tcBorders>
              <w:top w:val="single" w:sz="4" w:space="0" w:color="auto"/>
              <w:left w:val="single" w:sz="4" w:space="0" w:color="auto"/>
              <w:bottom w:val="single" w:sz="4" w:space="0" w:color="auto"/>
              <w:right w:val="single" w:sz="4" w:space="0" w:color="auto"/>
            </w:tcBorders>
            <w:hideMark/>
          </w:tcPr>
          <w:p w14:paraId="6219D35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Сайлау процесіне қатысушыларды оқыту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3CE8A2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18 504</w:t>
            </w:r>
          </w:p>
        </w:tc>
      </w:tr>
      <w:tr w:rsidR="000564A2" w:rsidRPr="00E71D19" w14:paraId="27C3D00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73C273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9B9440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253</w:t>
            </w:r>
          </w:p>
        </w:tc>
        <w:tc>
          <w:tcPr>
            <w:tcW w:w="516" w:type="dxa"/>
            <w:tcBorders>
              <w:top w:val="nil"/>
              <w:left w:val="nil"/>
              <w:bottom w:val="single" w:sz="4" w:space="0" w:color="auto"/>
              <w:right w:val="single" w:sz="4" w:space="0" w:color="auto"/>
            </w:tcBorders>
            <w:hideMark/>
          </w:tcPr>
          <w:p w14:paraId="137341E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7B3AC0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денсаулық сақтау басқармасы</w:t>
            </w:r>
          </w:p>
        </w:tc>
        <w:tc>
          <w:tcPr>
            <w:tcW w:w="1559" w:type="dxa"/>
            <w:tcBorders>
              <w:top w:val="nil"/>
              <w:left w:val="nil"/>
              <w:bottom w:val="single" w:sz="4" w:space="0" w:color="auto"/>
              <w:right w:val="single" w:sz="4" w:space="0" w:color="auto"/>
            </w:tcBorders>
            <w:noWrap/>
            <w:vAlign w:val="bottom"/>
            <w:hideMark/>
          </w:tcPr>
          <w:p w14:paraId="52DA9CF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1 524 953</w:t>
            </w:r>
          </w:p>
        </w:tc>
      </w:tr>
      <w:tr w:rsidR="000564A2" w:rsidRPr="00E71D19" w14:paraId="21F578F1"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E1137E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59B313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DBC456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3ABF574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Кадрлардың біліктілігін арттыру және оларды қайта даярлау</w:t>
            </w:r>
          </w:p>
        </w:tc>
        <w:tc>
          <w:tcPr>
            <w:tcW w:w="1559" w:type="dxa"/>
            <w:tcBorders>
              <w:top w:val="nil"/>
              <w:left w:val="nil"/>
              <w:bottom w:val="single" w:sz="4" w:space="0" w:color="auto"/>
              <w:right w:val="single" w:sz="4" w:space="0" w:color="auto"/>
            </w:tcBorders>
            <w:noWrap/>
            <w:vAlign w:val="bottom"/>
            <w:hideMark/>
          </w:tcPr>
          <w:p w14:paraId="59836CE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14 646</w:t>
            </w:r>
          </w:p>
        </w:tc>
      </w:tr>
      <w:tr w:rsidR="000564A2" w:rsidRPr="00E71D19" w14:paraId="3007FD05" w14:textId="77777777" w:rsidTr="00F04155">
        <w:trPr>
          <w:trHeight w:val="555"/>
        </w:trPr>
        <w:tc>
          <w:tcPr>
            <w:tcW w:w="459" w:type="dxa"/>
            <w:tcBorders>
              <w:top w:val="nil"/>
              <w:left w:val="single" w:sz="4" w:space="0" w:color="auto"/>
              <w:bottom w:val="single" w:sz="4" w:space="0" w:color="auto"/>
              <w:right w:val="single" w:sz="4" w:space="0" w:color="auto"/>
            </w:tcBorders>
            <w:hideMark/>
          </w:tcPr>
          <w:p w14:paraId="612D70A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748360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84D5F3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043</w:t>
            </w:r>
          </w:p>
        </w:tc>
        <w:tc>
          <w:tcPr>
            <w:tcW w:w="6667" w:type="dxa"/>
            <w:tcBorders>
              <w:top w:val="single" w:sz="4" w:space="0" w:color="auto"/>
              <w:left w:val="nil"/>
              <w:bottom w:val="single" w:sz="4" w:space="0" w:color="auto"/>
              <w:right w:val="single" w:sz="4" w:space="0" w:color="000000"/>
            </w:tcBorders>
            <w:hideMark/>
          </w:tcPr>
          <w:p w14:paraId="6B4AB56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Техникалық және кәсіптік, орта білімнен кейінгі білім беру ұйымдарында мамандар даярлау</w:t>
            </w:r>
          </w:p>
        </w:tc>
        <w:tc>
          <w:tcPr>
            <w:tcW w:w="1559" w:type="dxa"/>
            <w:tcBorders>
              <w:top w:val="nil"/>
              <w:left w:val="nil"/>
              <w:bottom w:val="single" w:sz="4" w:space="0" w:color="auto"/>
              <w:right w:val="single" w:sz="4" w:space="0" w:color="auto"/>
            </w:tcBorders>
            <w:noWrap/>
            <w:vAlign w:val="bottom"/>
            <w:hideMark/>
          </w:tcPr>
          <w:p w14:paraId="2C1EAE0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1 306 907</w:t>
            </w:r>
          </w:p>
        </w:tc>
      </w:tr>
      <w:tr w:rsidR="000564A2" w:rsidRPr="00E71D19" w14:paraId="5F839CBF" w14:textId="77777777" w:rsidTr="00F04155">
        <w:trPr>
          <w:trHeight w:val="570"/>
        </w:trPr>
        <w:tc>
          <w:tcPr>
            <w:tcW w:w="459" w:type="dxa"/>
            <w:tcBorders>
              <w:top w:val="nil"/>
              <w:left w:val="single" w:sz="4" w:space="0" w:color="auto"/>
              <w:bottom w:val="single" w:sz="4" w:space="0" w:color="auto"/>
              <w:right w:val="single" w:sz="4" w:space="0" w:color="auto"/>
            </w:tcBorders>
            <w:hideMark/>
          </w:tcPr>
          <w:p w14:paraId="3D82698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F18440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0F6996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057</w:t>
            </w:r>
          </w:p>
        </w:tc>
        <w:tc>
          <w:tcPr>
            <w:tcW w:w="6667" w:type="dxa"/>
            <w:tcBorders>
              <w:top w:val="single" w:sz="4" w:space="0" w:color="auto"/>
              <w:left w:val="nil"/>
              <w:bottom w:val="single" w:sz="4" w:space="0" w:color="auto"/>
              <w:right w:val="single" w:sz="4" w:space="0" w:color="000000"/>
            </w:tcBorders>
            <w:hideMark/>
          </w:tcPr>
          <w:p w14:paraId="3F6814F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Жоғары, жоғары оқу орнынан кейінгі білімі бар мамандар даярлау және білім алушыларға әлеуметтік қолдау көрсету</w:t>
            </w:r>
          </w:p>
        </w:tc>
        <w:tc>
          <w:tcPr>
            <w:tcW w:w="1559" w:type="dxa"/>
            <w:tcBorders>
              <w:top w:val="nil"/>
              <w:left w:val="nil"/>
              <w:bottom w:val="single" w:sz="4" w:space="0" w:color="auto"/>
              <w:right w:val="single" w:sz="4" w:space="0" w:color="auto"/>
            </w:tcBorders>
            <w:noWrap/>
            <w:vAlign w:val="bottom"/>
            <w:hideMark/>
          </w:tcPr>
          <w:p w14:paraId="16F8BD5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203 400</w:t>
            </w:r>
          </w:p>
        </w:tc>
      </w:tr>
      <w:tr w:rsidR="000564A2" w:rsidRPr="00E71D19" w14:paraId="78CE314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72140C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1BFC42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261</w:t>
            </w:r>
          </w:p>
        </w:tc>
        <w:tc>
          <w:tcPr>
            <w:tcW w:w="516" w:type="dxa"/>
            <w:tcBorders>
              <w:top w:val="nil"/>
              <w:left w:val="nil"/>
              <w:bottom w:val="single" w:sz="4" w:space="0" w:color="auto"/>
              <w:right w:val="single" w:sz="4" w:space="0" w:color="auto"/>
            </w:tcBorders>
            <w:hideMark/>
          </w:tcPr>
          <w:p w14:paraId="24D4D12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1369905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білім басқармасы</w:t>
            </w:r>
          </w:p>
        </w:tc>
        <w:tc>
          <w:tcPr>
            <w:tcW w:w="1559" w:type="dxa"/>
            <w:tcBorders>
              <w:top w:val="nil"/>
              <w:left w:val="nil"/>
              <w:bottom w:val="single" w:sz="4" w:space="0" w:color="auto"/>
              <w:right w:val="single" w:sz="4" w:space="0" w:color="auto"/>
            </w:tcBorders>
            <w:noWrap/>
            <w:vAlign w:val="bottom"/>
            <w:hideMark/>
          </w:tcPr>
          <w:p w14:paraId="53D3A0D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212 797 473</w:t>
            </w:r>
          </w:p>
        </w:tc>
      </w:tr>
      <w:tr w:rsidR="000564A2" w:rsidRPr="00E71D19" w14:paraId="7E2A9EDB" w14:textId="77777777" w:rsidTr="00F04155">
        <w:trPr>
          <w:trHeight w:val="600"/>
        </w:trPr>
        <w:tc>
          <w:tcPr>
            <w:tcW w:w="459" w:type="dxa"/>
            <w:tcBorders>
              <w:top w:val="nil"/>
              <w:left w:val="single" w:sz="4" w:space="0" w:color="auto"/>
              <w:bottom w:val="single" w:sz="4" w:space="0" w:color="auto"/>
              <w:right w:val="single" w:sz="4" w:space="0" w:color="auto"/>
            </w:tcBorders>
            <w:hideMark/>
          </w:tcPr>
          <w:p w14:paraId="194503C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7ADB4F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E03536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50A24AD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білім беру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7D1DE01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900 476</w:t>
            </w:r>
          </w:p>
        </w:tc>
      </w:tr>
      <w:tr w:rsidR="000564A2" w:rsidRPr="00E71D19" w14:paraId="3279F810" w14:textId="77777777" w:rsidTr="00F04155">
        <w:trPr>
          <w:trHeight w:val="315"/>
        </w:trPr>
        <w:tc>
          <w:tcPr>
            <w:tcW w:w="459" w:type="dxa"/>
            <w:tcBorders>
              <w:top w:val="nil"/>
              <w:left w:val="single" w:sz="4" w:space="0" w:color="auto"/>
              <w:bottom w:val="single" w:sz="4" w:space="0" w:color="auto"/>
              <w:right w:val="single" w:sz="4" w:space="0" w:color="auto"/>
            </w:tcBorders>
            <w:hideMark/>
          </w:tcPr>
          <w:p w14:paraId="441D22E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CD1E98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BF92E4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716FFBE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білім беретін оқу бағдарламалары бойынша жалпы білім беру</w:t>
            </w:r>
          </w:p>
        </w:tc>
        <w:tc>
          <w:tcPr>
            <w:tcW w:w="1559" w:type="dxa"/>
            <w:tcBorders>
              <w:top w:val="nil"/>
              <w:left w:val="nil"/>
              <w:bottom w:val="single" w:sz="4" w:space="0" w:color="auto"/>
              <w:right w:val="single" w:sz="4" w:space="0" w:color="auto"/>
            </w:tcBorders>
            <w:noWrap/>
            <w:vAlign w:val="bottom"/>
            <w:hideMark/>
          </w:tcPr>
          <w:p w14:paraId="7020B98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2 420 903</w:t>
            </w:r>
          </w:p>
        </w:tc>
      </w:tr>
      <w:tr w:rsidR="000564A2" w:rsidRPr="00E71D19" w14:paraId="3418798E" w14:textId="77777777" w:rsidTr="00863375">
        <w:trPr>
          <w:trHeight w:val="395"/>
        </w:trPr>
        <w:tc>
          <w:tcPr>
            <w:tcW w:w="459" w:type="dxa"/>
            <w:tcBorders>
              <w:top w:val="nil"/>
              <w:left w:val="single" w:sz="4" w:space="0" w:color="auto"/>
              <w:bottom w:val="single" w:sz="4" w:space="0" w:color="auto"/>
              <w:right w:val="single" w:sz="4" w:space="0" w:color="auto"/>
            </w:tcBorders>
            <w:hideMark/>
          </w:tcPr>
          <w:p w14:paraId="0C2E421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5A9989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64F897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67" w:type="dxa"/>
            <w:tcBorders>
              <w:top w:val="single" w:sz="4" w:space="0" w:color="auto"/>
              <w:left w:val="nil"/>
              <w:bottom w:val="single" w:sz="4" w:space="0" w:color="auto"/>
              <w:right w:val="single" w:sz="4" w:space="0" w:color="000000"/>
            </w:tcBorders>
            <w:hideMark/>
          </w:tcPr>
          <w:p w14:paraId="245A2F7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білім беру ұйымдарында білім беру жүйесін ақпараттандыру</w:t>
            </w:r>
          </w:p>
        </w:tc>
        <w:tc>
          <w:tcPr>
            <w:tcW w:w="1559" w:type="dxa"/>
            <w:tcBorders>
              <w:top w:val="nil"/>
              <w:left w:val="nil"/>
              <w:bottom w:val="single" w:sz="4" w:space="0" w:color="auto"/>
              <w:right w:val="single" w:sz="4" w:space="0" w:color="auto"/>
            </w:tcBorders>
            <w:noWrap/>
            <w:vAlign w:val="bottom"/>
            <w:hideMark/>
          </w:tcPr>
          <w:p w14:paraId="32DBC4C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399 892</w:t>
            </w:r>
          </w:p>
        </w:tc>
      </w:tr>
      <w:tr w:rsidR="000564A2" w:rsidRPr="00E71D19" w14:paraId="5014B7EE" w14:textId="77777777" w:rsidTr="00F04155">
        <w:trPr>
          <w:trHeight w:val="510"/>
        </w:trPr>
        <w:tc>
          <w:tcPr>
            <w:tcW w:w="459" w:type="dxa"/>
            <w:tcBorders>
              <w:top w:val="nil"/>
              <w:left w:val="single" w:sz="4" w:space="0" w:color="auto"/>
              <w:bottom w:val="single" w:sz="4" w:space="0" w:color="auto"/>
              <w:right w:val="single" w:sz="4" w:space="0" w:color="auto"/>
            </w:tcBorders>
            <w:hideMark/>
          </w:tcPr>
          <w:p w14:paraId="29FC1B1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7A75D4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AB146A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7DF1404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білім беру ұйымдары үшін оқулықтар, оқу-әдiстемелiк кешендердін сатып алу және жеткізу</w:t>
            </w:r>
          </w:p>
        </w:tc>
        <w:tc>
          <w:tcPr>
            <w:tcW w:w="1559" w:type="dxa"/>
            <w:tcBorders>
              <w:top w:val="nil"/>
              <w:left w:val="nil"/>
              <w:bottom w:val="single" w:sz="4" w:space="0" w:color="auto"/>
              <w:right w:val="single" w:sz="4" w:space="0" w:color="auto"/>
            </w:tcBorders>
            <w:noWrap/>
            <w:vAlign w:val="bottom"/>
            <w:hideMark/>
          </w:tcPr>
          <w:p w14:paraId="2B3CA1B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2 365 975</w:t>
            </w:r>
          </w:p>
        </w:tc>
      </w:tr>
      <w:tr w:rsidR="000564A2" w:rsidRPr="00E71D19" w14:paraId="19D783A6" w14:textId="77777777" w:rsidTr="00F04155">
        <w:trPr>
          <w:trHeight w:val="495"/>
        </w:trPr>
        <w:tc>
          <w:tcPr>
            <w:tcW w:w="459" w:type="dxa"/>
            <w:tcBorders>
              <w:top w:val="nil"/>
              <w:left w:val="single" w:sz="4" w:space="0" w:color="auto"/>
              <w:bottom w:val="single" w:sz="4" w:space="0" w:color="auto"/>
              <w:right w:val="single" w:sz="4" w:space="0" w:color="auto"/>
            </w:tcBorders>
            <w:hideMark/>
          </w:tcPr>
          <w:p w14:paraId="45E1061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4B492E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E737D6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nil"/>
              <w:bottom w:val="single" w:sz="4" w:space="0" w:color="auto"/>
              <w:right w:val="single" w:sz="4" w:space="0" w:color="000000"/>
            </w:tcBorders>
            <w:hideMark/>
          </w:tcPr>
          <w:p w14:paraId="2F9DE28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Мамандандырылған білім беру ұйымдарында дарынды балаларға жалпы білім беру</w:t>
            </w:r>
          </w:p>
        </w:tc>
        <w:tc>
          <w:tcPr>
            <w:tcW w:w="1559" w:type="dxa"/>
            <w:tcBorders>
              <w:top w:val="nil"/>
              <w:left w:val="nil"/>
              <w:bottom w:val="single" w:sz="4" w:space="0" w:color="auto"/>
              <w:right w:val="single" w:sz="4" w:space="0" w:color="auto"/>
            </w:tcBorders>
            <w:noWrap/>
            <w:vAlign w:val="bottom"/>
            <w:hideMark/>
          </w:tcPr>
          <w:p w14:paraId="5709463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3 330 324</w:t>
            </w:r>
          </w:p>
        </w:tc>
      </w:tr>
      <w:tr w:rsidR="000564A2" w:rsidRPr="00E71D19" w14:paraId="3B5FB505" w14:textId="77777777" w:rsidTr="00F04155">
        <w:trPr>
          <w:trHeight w:val="540"/>
        </w:trPr>
        <w:tc>
          <w:tcPr>
            <w:tcW w:w="459" w:type="dxa"/>
            <w:tcBorders>
              <w:top w:val="nil"/>
              <w:left w:val="single" w:sz="4" w:space="0" w:color="auto"/>
              <w:bottom w:val="single" w:sz="4" w:space="0" w:color="auto"/>
              <w:right w:val="single" w:sz="4" w:space="0" w:color="auto"/>
            </w:tcBorders>
            <w:hideMark/>
          </w:tcPr>
          <w:p w14:paraId="7BE23EB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18CA9E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C5FD2D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67" w:type="dxa"/>
            <w:tcBorders>
              <w:top w:val="single" w:sz="4" w:space="0" w:color="auto"/>
              <w:left w:val="nil"/>
              <w:bottom w:val="single" w:sz="4" w:space="0" w:color="auto"/>
              <w:right w:val="single" w:sz="4" w:space="0" w:color="000000"/>
            </w:tcBorders>
            <w:hideMark/>
          </w:tcPr>
          <w:p w14:paraId="0327A77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аудандық (қалалық) ауқымдардағы мектеп олимпиадаларын, мектептен тыс іс-шараларды және конкурстар өткізу</w:t>
            </w:r>
          </w:p>
        </w:tc>
        <w:tc>
          <w:tcPr>
            <w:tcW w:w="1559" w:type="dxa"/>
            <w:tcBorders>
              <w:top w:val="nil"/>
              <w:left w:val="nil"/>
              <w:bottom w:val="single" w:sz="4" w:space="0" w:color="auto"/>
              <w:right w:val="single" w:sz="4" w:space="0" w:color="auto"/>
            </w:tcBorders>
            <w:noWrap/>
            <w:vAlign w:val="bottom"/>
            <w:hideMark/>
          </w:tcPr>
          <w:p w14:paraId="234F7C4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490 310</w:t>
            </w:r>
          </w:p>
        </w:tc>
      </w:tr>
      <w:tr w:rsidR="000564A2" w:rsidRPr="00E71D19" w14:paraId="63B5EEC6" w14:textId="77777777" w:rsidTr="00F04155">
        <w:trPr>
          <w:trHeight w:val="780"/>
        </w:trPr>
        <w:tc>
          <w:tcPr>
            <w:tcW w:w="459" w:type="dxa"/>
            <w:tcBorders>
              <w:top w:val="nil"/>
              <w:left w:val="single" w:sz="4" w:space="0" w:color="auto"/>
              <w:bottom w:val="single" w:sz="4" w:space="0" w:color="auto"/>
              <w:right w:val="single" w:sz="4" w:space="0" w:color="auto"/>
            </w:tcBorders>
            <w:hideMark/>
          </w:tcPr>
          <w:p w14:paraId="61B049A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3062E0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F21DD9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67" w:type="dxa"/>
            <w:tcBorders>
              <w:top w:val="single" w:sz="4" w:space="0" w:color="auto"/>
              <w:left w:val="nil"/>
              <w:bottom w:val="single" w:sz="4" w:space="0" w:color="auto"/>
              <w:right w:val="single" w:sz="4" w:space="0" w:color="000000"/>
            </w:tcBorders>
            <w:hideMark/>
          </w:tcPr>
          <w:p w14:paraId="313F22D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мен жасөспірімдердің психикалық денсаулығын зерттеу және халыққа психологиялық-медициналық-педагогикалық консультациялық көмек көрсету</w:t>
            </w:r>
          </w:p>
        </w:tc>
        <w:tc>
          <w:tcPr>
            <w:tcW w:w="1559" w:type="dxa"/>
            <w:tcBorders>
              <w:top w:val="nil"/>
              <w:left w:val="nil"/>
              <w:bottom w:val="single" w:sz="4" w:space="0" w:color="auto"/>
              <w:right w:val="single" w:sz="4" w:space="0" w:color="auto"/>
            </w:tcBorders>
            <w:noWrap/>
            <w:vAlign w:val="bottom"/>
            <w:hideMark/>
          </w:tcPr>
          <w:p w14:paraId="5E28F11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1 190 649</w:t>
            </w:r>
          </w:p>
        </w:tc>
      </w:tr>
      <w:tr w:rsidR="000564A2" w:rsidRPr="00E71D19" w14:paraId="4F62EA7B" w14:textId="77777777" w:rsidTr="00F04155">
        <w:trPr>
          <w:trHeight w:val="585"/>
        </w:trPr>
        <w:tc>
          <w:tcPr>
            <w:tcW w:w="459" w:type="dxa"/>
            <w:tcBorders>
              <w:top w:val="nil"/>
              <w:left w:val="single" w:sz="4" w:space="0" w:color="auto"/>
              <w:bottom w:val="single" w:sz="4" w:space="0" w:color="auto"/>
              <w:right w:val="single" w:sz="4" w:space="0" w:color="auto"/>
            </w:tcBorders>
            <w:hideMark/>
          </w:tcPr>
          <w:p w14:paraId="5595FF9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67B1FA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C79C3F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019</w:t>
            </w:r>
          </w:p>
        </w:tc>
        <w:tc>
          <w:tcPr>
            <w:tcW w:w="6667" w:type="dxa"/>
            <w:tcBorders>
              <w:top w:val="single" w:sz="4" w:space="0" w:color="auto"/>
              <w:left w:val="nil"/>
              <w:bottom w:val="single" w:sz="4" w:space="0" w:color="auto"/>
              <w:right w:val="single" w:sz="4" w:space="0" w:color="000000"/>
            </w:tcBorders>
            <w:hideMark/>
          </w:tcPr>
          <w:p w14:paraId="166008C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мемлекеттік білім беру мекемелеріне жұмыстағы жоғары көрсеткіштері үшін гранттар беру</w:t>
            </w:r>
          </w:p>
        </w:tc>
        <w:tc>
          <w:tcPr>
            <w:tcW w:w="1559" w:type="dxa"/>
            <w:tcBorders>
              <w:top w:val="nil"/>
              <w:left w:val="nil"/>
              <w:bottom w:val="single" w:sz="4" w:space="0" w:color="auto"/>
              <w:right w:val="single" w:sz="4" w:space="0" w:color="auto"/>
            </w:tcBorders>
            <w:noWrap/>
            <w:vAlign w:val="bottom"/>
            <w:hideMark/>
          </w:tcPr>
          <w:p w14:paraId="7D3E056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68 000</w:t>
            </w:r>
          </w:p>
        </w:tc>
      </w:tr>
      <w:tr w:rsidR="000564A2" w:rsidRPr="00E71D19" w14:paraId="0915ABD2" w14:textId="77777777" w:rsidTr="00F04155">
        <w:trPr>
          <w:trHeight w:val="330"/>
        </w:trPr>
        <w:tc>
          <w:tcPr>
            <w:tcW w:w="459" w:type="dxa"/>
            <w:tcBorders>
              <w:top w:val="nil"/>
              <w:left w:val="single" w:sz="4" w:space="0" w:color="auto"/>
              <w:bottom w:val="single" w:sz="4" w:space="0" w:color="auto"/>
              <w:right w:val="single" w:sz="4" w:space="0" w:color="auto"/>
            </w:tcBorders>
            <w:hideMark/>
          </w:tcPr>
          <w:p w14:paraId="20CA606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EE1229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DF8C62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024</w:t>
            </w:r>
          </w:p>
        </w:tc>
        <w:tc>
          <w:tcPr>
            <w:tcW w:w="6667" w:type="dxa"/>
            <w:tcBorders>
              <w:top w:val="single" w:sz="4" w:space="0" w:color="auto"/>
              <w:left w:val="nil"/>
              <w:bottom w:val="single" w:sz="4" w:space="0" w:color="auto"/>
              <w:right w:val="single" w:sz="4" w:space="0" w:color="000000"/>
            </w:tcBorders>
            <w:hideMark/>
          </w:tcPr>
          <w:p w14:paraId="7BD6DB6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Техникалық және кәсіптік білім беру ұйымдарында мамандар даярлау</w:t>
            </w:r>
          </w:p>
        </w:tc>
        <w:tc>
          <w:tcPr>
            <w:tcW w:w="1559" w:type="dxa"/>
            <w:tcBorders>
              <w:top w:val="nil"/>
              <w:left w:val="nil"/>
              <w:bottom w:val="single" w:sz="4" w:space="0" w:color="auto"/>
              <w:right w:val="single" w:sz="4" w:space="0" w:color="auto"/>
            </w:tcBorders>
            <w:noWrap/>
            <w:vAlign w:val="bottom"/>
            <w:hideMark/>
          </w:tcPr>
          <w:p w14:paraId="7CACB7D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16 698 121</w:t>
            </w:r>
          </w:p>
        </w:tc>
      </w:tr>
      <w:tr w:rsidR="000564A2" w:rsidRPr="00E71D19" w14:paraId="00F7EE6D" w14:textId="77777777" w:rsidTr="00F04155">
        <w:trPr>
          <w:trHeight w:val="345"/>
        </w:trPr>
        <w:tc>
          <w:tcPr>
            <w:tcW w:w="459" w:type="dxa"/>
            <w:tcBorders>
              <w:top w:val="nil"/>
              <w:left w:val="single" w:sz="4" w:space="0" w:color="auto"/>
              <w:bottom w:val="single" w:sz="4" w:space="0" w:color="auto"/>
              <w:right w:val="single" w:sz="4" w:space="0" w:color="auto"/>
            </w:tcBorders>
            <w:hideMark/>
          </w:tcPr>
          <w:p w14:paraId="1F6D3C6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CB22BB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A4389C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029</w:t>
            </w:r>
          </w:p>
        </w:tc>
        <w:tc>
          <w:tcPr>
            <w:tcW w:w="6667" w:type="dxa"/>
            <w:tcBorders>
              <w:top w:val="single" w:sz="4" w:space="0" w:color="auto"/>
              <w:left w:val="nil"/>
              <w:bottom w:val="single" w:sz="4" w:space="0" w:color="auto"/>
              <w:right w:val="single" w:sz="4" w:space="0" w:color="000000"/>
            </w:tcBorders>
            <w:hideMark/>
          </w:tcPr>
          <w:p w14:paraId="2C08AA8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Білім беру жүйесін әдістемелік және қаржылық сүйемелдеу</w:t>
            </w:r>
          </w:p>
        </w:tc>
        <w:tc>
          <w:tcPr>
            <w:tcW w:w="1559" w:type="dxa"/>
            <w:tcBorders>
              <w:top w:val="nil"/>
              <w:left w:val="nil"/>
              <w:bottom w:val="single" w:sz="4" w:space="0" w:color="auto"/>
              <w:right w:val="single" w:sz="4" w:space="0" w:color="auto"/>
            </w:tcBorders>
            <w:noWrap/>
            <w:vAlign w:val="bottom"/>
            <w:hideMark/>
          </w:tcPr>
          <w:p w14:paraId="6381ADD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2 751 412</w:t>
            </w:r>
          </w:p>
        </w:tc>
      </w:tr>
      <w:tr w:rsidR="000564A2" w:rsidRPr="00E71D19" w14:paraId="38DDDFF0"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28277B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2381A4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D53DBF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055</w:t>
            </w:r>
          </w:p>
        </w:tc>
        <w:tc>
          <w:tcPr>
            <w:tcW w:w="6667" w:type="dxa"/>
            <w:tcBorders>
              <w:top w:val="single" w:sz="4" w:space="0" w:color="auto"/>
              <w:left w:val="nil"/>
              <w:bottom w:val="single" w:sz="4" w:space="0" w:color="auto"/>
              <w:right w:val="single" w:sz="4" w:space="0" w:color="000000"/>
            </w:tcBorders>
            <w:hideMark/>
          </w:tcPr>
          <w:p w14:paraId="752AA74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мен жасөспірімдерге қосымша білім беру</w:t>
            </w:r>
          </w:p>
        </w:tc>
        <w:tc>
          <w:tcPr>
            <w:tcW w:w="1559" w:type="dxa"/>
            <w:tcBorders>
              <w:top w:val="nil"/>
              <w:left w:val="nil"/>
              <w:bottom w:val="single" w:sz="4" w:space="0" w:color="auto"/>
              <w:right w:val="single" w:sz="4" w:space="0" w:color="auto"/>
            </w:tcBorders>
            <w:noWrap/>
            <w:vAlign w:val="bottom"/>
            <w:hideMark/>
          </w:tcPr>
          <w:p w14:paraId="0061895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8 511 720</w:t>
            </w:r>
          </w:p>
        </w:tc>
      </w:tr>
      <w:tr w:rsidR="000564A2" w:rsidRPr="00E71D19" w14:paraId="616104E6" w14:textId="77777777" w:rsidTr="00F04155">
        <w:trPr>
          <w:trHeight w:val="555"/>
        </w:trPr>
        <w:tc>
          <w:tcPr>
            <w:tcW w:w="459" w:type="dxa"/>
            <w:tcBorders>
              <w:top w:val="nil"/>
              <w:left w:val="single" w:sz="4" w:space="0" w:color="auto"/>
              <w:bottom w:val="single" w:sz="4" w:space="0" w:color="auto"/>
              <w:right w:val="single" w:sz="4" w:space="0" w:color="auto"/>
            </w:tcBorders>
            <w:hideMark/>
          </w:tcPr>
          <w:p w14:paraId="32E4C92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E06235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C871E6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057</w:t>
            </w:r>
          </w:p>
        </w:tc>
        <w:tc>
          <w:tcPr>
            <w:tcW w:w="6667" w:type="dxa"/>
            <w:tcBorders>
              <w:top w:val="single" w:sz="4" w:space="0" w:color="auto"/>
              <w:left w:val="nil"/>
              <w:bottom w:val="single" w:sz="4" w:space="0" w:color="auto"/>
              <w:right w:val="single" w:sz="4" w:space="0" w:color="000000"/>
            </w:tcBorders>
            <w:hideMark/>
          </w:tcPr>
          <w:p w14:paraId="06A5D55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Жоғары, жоғары оқу орнынан кейінгі білімі бар мамандар даярлау және білім алушыларға әлеуметтік қолдау көрсету</w:t>
            </w:r>
          </w:p>
        </w:tc>
        <w:tc>
          <w:tcPr>
            <w:tcW w:w="1559" w:type="dxa"/>
            <w:tcBorders>
              <w:top w:val="nil"/>
              <w:left w:val="nil"/>
              <w:bottom w:val="single" w:sz="4" w:space="0" w:color="auto"/>
              <w:right w:val="single" w:sz="4" w:space="0" w:color="auto"/>
            </w:tcBorders>
            <w:noWrap/>
            <w:vAlign w:val="bottom"/>
            <w:hideMark/>
          </w:tcPr>
          <w:p w14:paraId="22F663D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992 244</w:t>
            </w:r>
          </w:p>
        </w:tc>
      </w:tr>
      <w:tr w:rsidR="000564A2" w:rsidRPr="00E71D19" w14:paraId="3C554B9C"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E5A1D6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2271B8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158412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081</w:t>
            </w:r>
          </w:p>
        </w:tc>
        <w:tc>
          <w:tcPr>
            <w:tcW w:w="6667" w:type="dxa"/>
            <w:tcBorders>
              <w:top w:val="single" w:sz="4" w:space="0" w:color="auto"/>
              <w:left w:val="nil"/>
              <w:bottom w:val="single" w:sz="4" w:space="0" w:color="auto"/>
              <w:right w:val="single" w:sz="4" w:space="0" w:color="000000"/>
            </w:tcBorders>
            <w:hideMark/>
          </w:tcPr>
          <w:p w14:paraId="71C8E5C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Мектепке дейінгі тәрбиелеу және оқыту</w:t>
            </w:r>
          </w:p>
        </w:tc>
        <w:tc>
          <w:tcPr>
            <w:tcW w:w="1559" w:type="dxa"/>
            <w:tcBorders>
              <w:top w:val="nil"/>
              <w:left w:val="nil"/>
              <w:bottom w:val="single" w:sz="4" w:space="0" w:color="auto"/>
              <w:right w:val="single" w:sz="4" w:space="0" w:color="auto"/>
            </w:tcBorders>
            <w:noWrap/>
            <w:vAlign w:val="bottom"/>
            <w:hideMark/>
          </w:tcPr>
          <w:p w14:paraId="43234D3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27 788 994</w:t>
            </w:r>
          </w:p>
        </w:tc>
      </w:tr>
      <w:tr w:rsidR="000564A2" w:rsidRPr="00E71D19" w14:paraId="25A7B639" w14:textId="77777777" w:rsidTr="00F04155">
        <w:trPr>
          <w:trHeight w:val="570"/>
        </w:trPr>
        <w:tc>
          <w:tcPr>
            <w:tcW w:w="459" w:type="dxa"/>
            <w:tcBorders>
              <w:top w:val="nil"/>
              <w:left w:val="single" w:sz="4" w:space="0" w:color="auto"/>
              <w:bottom w:val="single" w:sz="4" w:space="0" w:color="auto"/>
              <w:right w:val="single" w:sz="4" w:space="0" w:color="auto"/>
            </w:tcBorders>
            <w:hideMark/>
          </w:tcPr>
          <w:p w14:paraId="2F426E5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2901B8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D7D0A0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082</w:t>
            </w:r>
          </w:p>
        </w:tc>
        <w:tc>
          <w:tcPr>
            <w:tcW w:w="6667" w:type="dxa"/>
            <w:tcBorders>
              <w:top w:val="single" w:sz="4" w:space="0" w:color="auto"/>
              <w:left w:val="nil"/>
              <w:bottom w:val="single" w:sz="4" w:space="0" w:color="auto"/>
              <w:right w:val="single" w:sz="4" w:space="0" w:color="000000"/>
            </w:tcBorders>
            <w:hideMark/>
          </w:tcPr>
          <w:p w14:paraId="10F644F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бастауыш, негізгі және жалпы орта білім беру ұйымдарында жалпы білім беру</w:t>
            </w:r>
          </w:p>
        </w:tc>
        <w:tc>
          <w:tcPr>
            <w:tcW w:w="1559" w:type="dxa"/>
            <w:tcBorders>
              <w:top w:val="nil"/>
              <w:left w:val="nil"/>
              <w:bottom w:val="single" w:sz="4" w:space="0" w:color="auto"/>
              <w:right w:val="single" w:sz="4" w:space="0" w:color="auto"/>
            </w:tcBorders>
            <w:noWrap/>
            <w:vAlign w:val="bottom"/>
            <w:hideMark/>
          </w:tcPr>
          <w:p w14:paraId="52BFDDA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97 523 918</w:t>
            </w:r>
          </w:p>
        </w:tc>
      </w:tr>
      <w:tr w:rsidR="000564A2" w:rsidRPr="00E71D19" w14:paraId="3DA35803" w14:textId="77777777" w:rsidTr="00F04155">
        <w:trPr>
          <w:trHeight w:val="570"/>
        </w:trPr>
        <w:tc>
          <w:tcPr>
            <w:tcW w:w="459" w:type="dxa"/>
            <w:tcBorders>
              <w:top w:val="nil"/>
              <w:left w:val="single" w:sz="4" w:space="0" w:color="auto"/>
              <w:bottom w:val="single" w:sz="4" w:space="0" w:color="auto"/>
              <w:right w:val="single" w:sz="4" w:space="0" w:color="auto"/>
            </w:tcBorders>
            <w:hideMark/>
          </w:tcPr>
          <w:p w14:paraId="2E067F0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A43EC9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AD8F7F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083</w:t>
            </w:r>
          </w:p>
        </w:tc>
        <w:tc>
          <w:tcPr>
            <w:tcW w:w="6667" w:type="dxa"/>
            <w:tcBorders>
              <w:top w:val="single" w:sz="4" w:space="0" w:color="auto"/>
              <w:left w:val="nil"/>
              <w:bottom w:val="single" w:sz="4" w:space="0" w:color="auto"/>
              <w:right w:val="single" w:sz="4" w:space="0" w:color="000000"/>
            </w:tcBorders>
            <w:hideMark/>
          </w:tcPr>
          <w:p w14:paraId="60AC6EC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Ауылдық жерлерде оқушыларды жақын жердегі мектепке дейін тегін алып баруды және одан алып қайтуды ұйымдастыру</w:t>
            </w:r>
          </w:p>
        </w:tc>
        <w:tc>
          <w:tcPr>
            <w:tcW w:w="1559" w:type="dxa"/>
            <w:tcBorders>
              <w:top w:val="nil"/>
              <w:left w:val="nil"/>
              <w:bottom w:val="single" w:sz="4" w:space="0" w:color="auto"/>
              <w:right w:val="single" w:sz="4" w:space="0" w:color="auto"/>
            </w:tcBorders>
            <w:noWrap/>
            <w:vAlign w:val="bottom"/>
            <w:hideMark/>
          </w:tcPr>
          <w:p w14:paraId="5223ACA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227 670</w:t>
            </w:r>
          </w:p>
        </w:tc>
      </w:tr>
      <w:tr w:rsidR="000564A2" w:rsidRPr="00E71D19" w14:paraId="3A9DA7AD" w14:textId="77777777" w:rsidTr="00863375">
        <w:trPr>
          <w:trHeight w:val="740"/>
        </w:trPr>
        <w:tc>
          <w:tcPr>
            <w:tcW w:w="459" w:type="dxa"/>
            <w:tcBorders>
              <w:top w:val="single" w:sz="4" w:space="0" w:color="auto"/>
              <w:left w:val="single" w:sz="4" w:space="0" w:color="auto"/>
              <w:bottom w:val="single" w:sz="4" w:space="0" w:color="auto"/>
              <w:right w:val="single" w:sz="4" w:space="0" w:color="auto"/>
            </w:tcBorders>
            <w:hideMark/>
          </w:tcPr>
          <w:p w14:paraId="3E7440A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CE1578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3BE6CDF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086</w:t>
            </w:r>
          </w:p>
        </w:tc>
        <w:tc>
          <w:tcPr>
            <w:tcW w:w="6667" w:type="dxa"/>
            <w:tcBorders>
              <w:top w:val="single" w:sz="4" w:space="0" w:color="auto"/>
              <w:left w:val="single" w:sz="4" w:space="0" w:color="auto"/>
              <w:bottom w:val="single" w:sz="4" w:space="0" w:color="auto"/>
              <w:right w:val="single" w:sz="4" w:space="0" w:color="auto"/>
            </w:tcBorders>
            <w:hideMark/>
          </w:tcPr>
          <w:p w14:paraId="2078A8B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Жетім баланы (жетім балаларды) және ата-анасының қамқорлығынсыз қалған баланы (балаларды) асырап алған Қазақстан азаматтарына берілетін біржолғы ақшалай қаражат төлемі</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EC62F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2 401</w:t>
            </w:r>
          </w:p>
        </w:tc>
      </w:tr>
      <w:tr w:rsidR="000564A2" w:rsidRPr="00E71D19" w14:paraId="773E38A9" w14:textId="77777777" w:rsidTr="00863375">
        <w:trPr>
          <w:trHeight w:val="708"/>
        </w:trPr>
        <w:tc>
          <w:tcPr>
            <w:tcW w:w="459" w:type="dxa"/>
            <w:tcBorders>
              <w:top w:val="single" w:sz="4" w:space="0" w:color="auto"/>
              <w:left w:val="single" w:sz="4" w:space="0" w:color="auto"/>
              <w:bottom w:val="single" w:sz="4" w:space="0" w:color="auto"/>
              <w:right w:val="single" w:sz="4" w:space="0" w:color="auto"/>
            </w:tcBorders>
            <w:hideMark/>
          </w:tcPr>
          <w:p w14:paraId="4D365AA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941C65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B61C3A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087</w:t>
            </w:r>
          </w:p>
        </w:tc>
        <w:tc>
          <w:tcPr>
            <w:tcW w:w="6667" w:type="dxa"/>
            <w:tcBorders>
              <w:top w:val="single" w:sz="4" w:space="0" w:color="auto"/>
              <w:left w:val="single" w:sz="4" w:space="0" w:color="auto"/>
              <w:bottom w:val="single" w:sz="4" w:space="0" w:color="auto"/>
              <w:right w:val="single" w:sz="4" w:space="0" w:color="auto"/>
            </w:tcBorders>
            <w:hideMark/>
          </w:tcPr>
          <w:p w14:paraId="609AC5C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Жетім баланы (жетім балаларды) және ата-анасының қамқорлығынсыз қалған баланы (балаларды) күтіп-ұстауға қорғаншыға (қамқоршыға) берілетін ай сайынғы ақшалай қаражат төлемдері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A2A91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279 347</w:t>
            </w:r>
          </w:p>
        </w:tc>
      </w:tr>
      <w:tr w:rsidR="000564A2" w:rsidRPr="00E71D19" w14:paraId="2953F83D" w14:textId="77777777" w:rsidTr="00F04155">
        <w:trPr>
          <w:trHeight w:val="525"/>
        </w:trPr>
        <w:tc>
          <w:tcPr>
            <w:tcW w:w="459" w:type="dxa"/>
            <w:tcBorders>
              <w:top w:val="nil"/>
              <w:left w:val="single" w:sz="4" w:space="0" w:color="auto"/>
              <w:bottom w:val="single" w:sz="4" w:space="0" w:color="auto"/>
              <w:right w:val="single" w:sz="4" w:space="0" w:color="auto"/>
            </w:tcBorders>
            <w:hideMark/>
          </w:tcPr>
          <w:p w14:paraId="2910B30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0B0719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C02EFE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202</w:t>
            </w:r>
          </w:p>
        </w:tc>
        <w:tc>
          <w:tcPr>
            <w:tcW w:w="6667" w:type="dxa"/>
            <w:tcBorders>
              <w:top w:val="single" w:sz="4" w:space="0" w:color="auto"/>
              <w:left w:val="nil"/>
              <w:bottom w:val="single" w:sz="4" w:space="0" w:color="auto"/>
              <w:right w:val="single" w:sz="4" w:space="0" w:color="000000"/>
            </w:tcBorders>
            <w:hideMark/>
          </w:tcPr>
          <w:p w14:paraId="67BAF57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Мектепке дейінгі білім беру ұйымдарында мемлекеттік білім беру тапсырысын іске асыруға</w:t>
            </w:r>
          </w:p>
        </w:tc>
        <w:tc>
          <w:tcPr>
            <w:tcW w:w="1559" w:type="dxa"/>
            <w:tcBorders>
              <w:top w:val="nil"/>
              <w:left w:val="nil"/>
              <w:bottom w:val="single" w:sz="4" w:space="0" w:color="auto"/>
              <w:right w:val="single" w:sz="4" w:space="0" w:color="auto"/>
            </w:tcBorders>
            <w:noWrap/>
            <w:vAlign w:val="bottom"/>
            <w:hideMark/>
          </w:tcPr>
          <w:p w14:paraId="0A66EB0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9 935 414</w:t>
            </w:r>
          </w:p>
        </w:tc>
      </w:tr>
      <w:tr w:rsidR="000564A2" w:rsidRPr="00E71D19" w14:paraId="23BA1F82" w14:textId="77777777" w:rsidTr="00F04155">
        <w:trPr>
          <w:trHeight w:val="585"/>
        </w:trPr>
        <w:tc>
          <w:tcPr>
            <w:tcW w:w="459" w:type="dxa"/>
            <w:tcBorders>
              <w:top w:val="nil"/>
              <w:left w:val="single" w:sz="4" w:space="0" w:color="auto"/>
              <w:bottom w:val="single" w:sz="4" w:space="0" w:color="auto"/>
              <w:right w:val="single" w:sz="4" w:space="0" w:color="auto"/>
            </w:tcBorders>
            <w:hideMark/>
          </w:tcPr>
          <w:p w14:paraId="1566FD9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B1AB9D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B57FA8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203</w:t>
            </w:r>
          </w:p>
        </w:tc>
        <w:tc>
          <w:tcPr>
            <w:tcW w:w="6667" w:type="dxa"/>
            <w:tcBorders>
              <w:top w:val="single" w:sz="4" w:space="0" w:color="auto"/>
              <w:left w:val="nil"/>
              <w:bottom w:val="single" w:sz="4" w:space="0" w:color="auto"/>
              <w:right w:val="single" w:sz="4" w:space="0" w:color="000000"/>
            </w:tcBorders>
            <w:hideMark/>
          </w:tcPr>
          <w:p w14:paraId="3932878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орта білім беру ұйымдарында жан басына шаққандағы қаржыландыруды іске асыруға</w:t>
            </w:r>
          </w:p>
        </w:tc>
        <w:tc>
          <w:tcPr>
            <w:tcW w:w="1559" w:type="dxa"/>
            <w:tcBorders>
              <w:top w:val="nil"/>
              <w:left w:val="nil"/>
              <w:bottom w:val="single" w:sz="4" w:space="0" w:color="auto"/>
              <w:right w:val="single" w:sz="4" w:space="0" w:color="auto"/>
            </w:tcBorders>
            <w:noWrap/>
            <w:vAlign w:val="bottom"/>
            <w:hideMark/>
          </w:tcPr>
          <w:p w14:paraId="6285026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35 307 963</w:t>
            </w:r>
          </w:p>
        </w:tc>
      </w:tr>
      <w:tr w:rsidR="000564A2" w:rsidRPr="00E71D19" w14:paraId="567BF3EC" w14:textId="77777777" w:rsidTr="00863375">
        <w:trPr>
          <w:trHeight w:val="395"/>
        </w:trPr>
        <w:tc>
          <w:tcPr>
            <w:tcW w:w="459" w:type="dxa"/>
            <w:tcBorders>
              <w:top w:val="nil"/>
              <w:left w:val="single" w:sz="4" w:space="0" w:color="auto"/>
              <w:bottom w:val="single" w:sz="4" w:space="0" w:color="auto"/>
              <w:right w:val="single" w:sz="4" w:space="0" w:color="auto"/>
            </w:tcBorders>
            <w:hideMark/>
          </w:tcPr>
          <w:p w14:paraId="36577BE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538C67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E22F85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204</w:t>
            </w:r>
          </w:p>
        </w:tc>
        <w:tc>
          <w:tcPr>
            <w:tcW w:w="6667" w:type="dxa"/>
            <w:tcBorders>
              <w:top w:val="single" w:sz="4" w:space="0" w:color="auto"/>
              <w:left w:val="nil"/>
              <w:bottom w:val="single" w:sz="4" w:space="0" w:color="auto"/>
              <w:right w:val="single" w:sz="4" w:space="0" w:color="000000"/>
            </w:tcBorders>
            <w:hideMark/>
          </w:tcPr>
          <w:p w14:paraId="1E9DAFB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Жеке орта білім беру ұйымдарында мемлекеттік білім беру тапсырысын орналастыру</w:t>
            </w:r>
          </w:p>
        </w:tc>
        <w:tc>
          <w:tcPr>
            <w:tcW w:w="1559" w:type="dxa"/>
            <w:tcBorders>
              <w:top w:val="nil"/>
              <w:left w:val="nil"/>
              <w:bottom w:val="single" w:sz="4" w:space="0" w:color="auto"/>
              <w:right w:val="single" w:sz="4" w:space="0" w:color="auto"/>
            </w:tcBorders>
            <w:noWrap/>
            <w:vAlign w:val="bottom"/>
            <w:hideMark/>
          </w:tcPr>
          <w:p w14:paraId="2269F8D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1 611 740</w:t>
            </w:r>
          </w:p>
        </w:tc>
      </w:tr>
      <w:tr w:rsidR="000564A2" w:rsidRPr="00E71D19" w14:paraId="7D509196" w14:textId="77777777" w:rsidTr="00983D8C">
        <w:trPr>
          <w:trHeight w:val="255"/>
        </w:trPr>
        <w:tc>
          <w:tcPr>
            <w:tcW w:w="459" w:type="dxa"/>
            <w:tcBorders>
              <w:top w:val="nil"/>
              <w:left w:val="single" w:sz="4" w:space="0" w:color="auto"/>
              <w:bottom w:val="single" w:sz="4" w:space="0" w:color="auto"/>
              <w:right w:val="single" w:sz="4" w:space="0" w:color="auto"/>
            </w:tcBorders>
            <w:hideMark/>
          </w:tcPr>
          <w:p w14:paraId="6C4977D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986EAB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27E73B2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CD45A3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vAlign w:val="bottom"/>
            <w:hideMark/>
          </w:tcPr>
          <w:p w14:paraId="2996128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44 300 171</w:t>
            </w:r>
          </w:p>
        </w:tc>
      </w:tr>
      <w:tr w:rsidR="000564A2" w:rsidRPr="00E71D19" w14:paraId="6BFB8132" w14:textId="77777777" w:rsidTr="00983D8C">
        <w:trPr>
          <w:trHeight w:val="555"/>
        </w:trPr>
        <w:tc>
          <w:tcPr>
            <w:tcW w:w="459" w:type="dxa"/>
            <w:tcBorders>
              <w:top w:val="single" w:sz="4" w:space="0" w:color="auto"/>
              <w:left w:val="single" w:sz="4" w:space="0" w:color="auto"/>
              <w:bottom w:val="single" w:sz="4" w:space="0" w:color="auto"/>
              <w:right w:val="single" w:sz="4" w:space="0" w:color="auto"/>
            </w:tcBorders>
            <w:hideMark/>
          </w:tcPr>
          <w:p w14:paraId="16EE269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494A8B4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4BCDED4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086</w:t>
            </w:r>
          </w:p>
        </w:tc>
        <w:tc>
          <w:tcPr>
            <w:tcW w:w="6667" w:type="dxa"/>
            <w:tcBorders>
              <w:top w:val="single" w:sz="4" w:space="0" w:color="auto"/>
              <w:left w:val="single" w:sz="4" w:space="0" w:color="auto"/>
              <w:bottom w:val="single" w:sz="4" w:space="0" w:color="auto"/>
              <w:right w:val="single" w:sz="4" w:space="0" w:color="auto"/>
            </w:tcBorders>
            <w:hideMark/>
          </w:tcPr>
          <w:p w14:paraId="36145F0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Бастауыш, негізгі орта және жалпы орта білім беру объектілерін салу және реконструкциялау</w:t>
            </w:r>
          </w:p>
        </w:tc>
        <w:tc>
          <w:tcPr>
            <w:tcW w:w="1559" w:type="dxa"/>
            <w:tcBorders>
              <w:top w:val="single" w:sz="4" w:space="0" w:color="auto"/>
              <w:left w:val="single" w:sz="4" w:space="0" w:color="auto"/>
              <w:bottom w:val="single" w:sz="4" w:space="0" w:color="auto"/>
              <w:right w:val="single" w:sz="4" w:space="0" w:color="auto"/>
            </w:tcBorders>
            <w:vAlign w:val="bottom"/>
            <w:hideMark/>
          </w:tcPr>
          <w:p w14:paraId="468EB67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44 300 171</w:t>
            </w:r>
          </w:p>
        </w:tc>
      </w:tr>
      <w:tr w:rsidR="000564A2" w:rsidRPr="00E71D19" w14:paraId="3C67D10F"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A98465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ECE3B5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285</w:t>
            </w:r>
          </w:p>
        </w:tc>
        <w:tc>
          <w:tcPr>
            <w:tcW w:w="516" w:type="dxa"/>
            <w:tcBorders>
              <w:top w:val="nil"/>
              <w:left w:val="nil"/>
              <w:bottom w:val="single" w:sz="4" w:space="0" w:color="auto"/>
              <w:right w:val="single" w:sz="4" w:space="0" w:color="auto"/>
            </w:tcBorders>
            <w:hideMark/>
          </w:tcPr>
          <w:p w14:paraId="38C6342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6CB3F3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дене шынықтыру және спорт басқармасы</w:t>
            </w:r>
          </w:p>
        </w:tc>
        <w:tc>
          <w:tcPr>
            <w:tcW w:w="1559" w:type="dxa"/>
            <w:tcBorders>
              <w:top w:val="nil"/>
              <w:left w:val="nil"/>
              <w:bottom w:val="single" w:sz="4" w:space="0" w:color="auto"/>
              <w:right w:val="single" w:sz="4" w:space="0" w:color="auto"/>
            </w:tcBorders>
            <w:noWrap/>
            <w:vAlign w:val="bottom"/>
            <w:hideMark/>
          </w:tcPr>
          <w:p w14:paraId="5E45F22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10 333 953</w:t>
            </w:r>
          </w:p>
        </w:tc>
      </w:tr>
      <w:tr w:rsidR="000564A2" w:rsidRPr="00E71D19" w14:paraId="4E6CA200"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5CBEED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B965F0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2C8A74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nil"/>
              <w:bottom w:val="single" w:sz="4" w:space="0" w:color="auto"/>
              <w:right w:val="single" w:sz="4" w:space="0" w:color="000000"/>
            </w:tcBorders>
            <w:hideMark/>
          </w:tcPr>
          <w:p w14:paraId="26C5FB7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мен жасөспірімдерге  спорт бойынша қосымша білім беру</w:t>
            </w:r>
          </w:p>
        </w:tc>
        <w:tc>
          <w:tcPr>
            <w:tcW w:w="1559" w:type="dxa"/>
            <w:tcBorders>
              <w:top w:val="nil"/>
              <w:left w:val="nil"/>
              <w:bottom w:val="single" w:sz="4" w:space="0" w:color="auto"/>
              <w:right w:val="single" w:sz="4" w:space="0" w:color="auto"/>
            </w:tcBorders>
            <w:noWrap/>
            <w:vAlign w:val="bottom"/>
            <w:hideMark/>
          </w:tcPr>
          <w:p w14:paraId="144C4E8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9 146 310</w:t>
            </w:r>
          </w:p>
        </w:tc>
      </w:tr>
      <w:tr w:rsidR="000564A2" w:rsidRPr="00E71D19" w14:paraId="4CBD03FA" w14:textId="77777777" w:rsidTr="00F04155">
        <w:trPr>
          <w:trHeight w:val="540"/>
        </w:trPr>
        <w:tc>
          <w:tcPr>
            <w:tcW w:w="459" w:type="dxa"/>
            <w:tcBorders>
              <w:top w:val="nil"/>
              <w:left w:val="single" w:sz="4" w:space="0" w:color="auto"/>
              <w:bottom w:val="single" w:sz="4" w:space="0" w:color="auto"/>
              <w:right w:val="single" w:sz="4" w:space="0" w:color="auto"/>
            </w:tcBorders>
            <w:hideMark/>
          </w:tcPr>
          <w:p w14:paraId="388FAC7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AD95D7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FE2F26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67" w:type="dxa"/>
            <w:tcBorders>
              <w:top w:val="single" w:sz="4" w:space="0" w:color="auto"/>
              <w:left w:val="nil"/>
              <w:bottom w:val="single" w:sz="4" w:space="0" w:color="auto"/>
              <w:right w:val="single" w:sz="4" w:space="0" w:color="000000"/>
            </w:tcBorders>
            <w:hideMark/>
          </w:tcPr>
          <w:p w14:paraId="407A030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Мамандандырылған бiлiм беру ұйымдарында спорттағы дарынды балаларға жалпы бiлiм беру</w:t>
            </w:r>
          </w:p>
        </w:tc>
        <w:tc>
          <w:tcPr>
            <w:tcW w:w="1559" w:type="dxa"/>
            <w:tcBorders>
              <w:top w:val="nil"/>
              <w:left w:val="nil"/>
              <w:bottom w:val="single" w:sz="4" w:space="0" w:color="auto"/>
              <w:right w:val="single" w:sz="4" w:space="0" w:color="auto"/>
            </w:tcBorders>
            <w:noWrap/>
            <w:vAlign w:val="bottom"/>
            <w:hideMark/>
          </w:tcPr>
          <w:p w14:paraId="23D2100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1 187 643</w:t>
            </w:r>
          </w:p>
        </w:tc>
      </w:tr>
      <w:tr w:rsidR="000564A2" w:rsidRPr="00E71D19" w14:paraId="55BAB1F1"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0A4E733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w:t>
            </w:r>
          </w:p>
        </w:tc>
        <w:tc>
          <w:tcPr>
            <w:tcW w:w="580" w:type="dxa"/>
            <w:tcBorders>
              <w:top w:val="nil"/>
              <w:left w:val="nil"/>
              <w:bottom w:val="single" w:sz="4" w:space="0" w:color="auto"/>
              <w:right w:val="single" w:sz="4" w:space="0" w:color="auto"/>
            </w:tcBorders>
            <w:hideMark/>
          </w:tcPr>
          <w:p w14:paraId="7EA63C2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A5E68B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2E4893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w:t>
            </w:r>
          </w:p>
        </w:tc>
        <w:tc>
          <w:tcPr>
            <w:tcW w:w="1559" w:type="dxa"/>
            <w:tcBorders>
              <w:top w:val="nil"/>
              <w:left w:val="nil"/>
              <w:bottom w:val="single" w:sz="4" w:space="0" w:color="auto"/>
              <w:right w:val="single" w:sz="4" w:space="0" w:color="auto"/>
            </w:tcBorders>
            <w:noWrap/>
            <w:vAlign w:val="bottom"/>
            <w:hideMark/>
          </w:tcPr>
          <w:p w14:paraId="34705D5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42 659 778</w:t>
            </w:r>
          </w:p>
        </w:tc>
      </w:tr>
      <w:tr w:rsidR="000564A2" w:rsidRPr="00E71D19" w14:paraId="38C1EB88"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6495FB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7EAB2C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253</w:t>
            </w:r>
          </w:p>
        </w:tc>
        <w:tc>
          <w:tcPr>
            <w:tcW w:w="516" w:type="dxa"/>
            <w:tcBorders>
              <w:top w:val="nil"/>
              <w:left w:val="nil"/>
              <w:bottom w:val="single" w:sz="4" w:space="0" w:color="auto"/>
              <w:right w:val="single" w:sz="4" w:space="0" w:color="auto"/>
            </w:tcBorders>
            <w:hideMark/>
          </w:tcPr>
          <w:p w14:paraId="01DA0D9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546EB8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денсаулық сақтау басқармасы</w:t>
            </w:r>
          </w:p>
        </w:tc>
        <w:tc>
          <w:tcPr>
            <w:tcW w:w="1559" w:type="dxa"/>
            <w:tcBorders>
              <w:top w:val="nil"/>
              <w:left w:val="nil"/>
              <w:bottom w:val="single" w:sz="4" w:space="0" w:color="auto"/>
              <w:right w:val="single" w:sz="4" w:space="0" w:color="auto"/>
            </w:tcBorders>
            <w:noWrap/>
            <w:vAlign w:val="bottom"/>
            <w:hideMark/>
          </w:tcPr>
          <w:p w14:paraId="2CC5BBC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12 657 725</w:t>
            </w:r>
          </w:p>
        </w:tc>
      </w:tr>
      <w:tr w:rsidR="000564A2" w:rsidRPr="00E71D19" w14:paraId="55DE109A" w14:textId="77777777" w:rsidTr="00863375">
        <w:trPr>
          <w:trHeight w:val="555"/>
        </w:trPr>
        <w:tc>
          <w:tcPr>
            <w:tcW w:w="459" w:type="dxa"/>
            <w:tcBorders>
              <w:top w:val="nil"/>
              <w:left w:val="single" w:sz="4" w:space="0" w:color="auto"/>
              <w:bottom w:val="single" w:sz="4" w:space="0" w:color="auto"/>
              <w:right w:val="single" w:sz="4" w:space="0" w:color="auto"/>
            </w:tcBorders>
            <w:hideMark/>
          </w:tcPr>
          <w:p w14:paraId="02758E4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2DF493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B09FCD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49356D6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денсаулық сақтау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21B2727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289 015</w:t>
            </w:r>
          </w:p>
        </w:tc>
      </w:tr>
      <w:tr w:rsidR="000564A2" w:rsidRPr="00E71D19" w14:paraId="0D13498E" w14:textId="77777777" w:rsidTr="00863375">
        <w:trPr>
          <w:trHeight w:val="255"/>
        </w:trPr>
        <w:tc>
          <w:tcPr>
            <w:tcW w:w="459" w:type="dxa"/>
            <w:tcBorders>
              <w:top w:val="single" w:sz="4" w:space="0" w:color="auto"/>
              <w:left w:val="single" w:sz="4" w:space="0" w:color="auto"/>
              <w:bottom w:val="single" w:sz="4" w:space="0" w:color="auto"/>
              <w:right w:val="single" w:sz="4" w:space="0" w:color="auto"/>
            </w:tcBorders>
            <w:hideMark/>
          </w:tcPr>
          <w:p w14:paraId="432FC7D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1B11C85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1440620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single" w:sz="4" w:space="0" w:color="auto"/>
              <w:bottom w:val="single" w:sz="4" w:space="0" w:color="auto"/>
              <w:right w:val="single" w:sz="4" w:space="0" w:color="auto"/>
            </w:tcBorders>
            <w:hideMark/>
          </w:tcPr>
          <w:p w14:paraId="04FDF3B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Ана мен баланы қорғау жөніндегі көрсетілетін қызметтер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7ADA3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179 552</w:t>
            </w:r>
          </w:p>
        </w:tc>
      </w:tr>
      <w:tr w:rsidR="000564A2" w:rsidRPr="00E71D19" w14:paraId="5A9D16CE"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37F9759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820499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9B400B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67" w:type="dxa"/>
            <w:tcBorders>
              <w:top w:val="single" w:sz="4" w:space="0" w:color="auto"/>
              <w:left w:val="nil"/>
              <w:bottom w:val="single" w:sz="4" w:space="0" w:color="auto"/>
              <w:right w:val="single" w:sz="4" w:space="0" w:color="000000"/>
            </w:tcBorders>
            <w:hideMark/>
          </w:tcPr>
          <w:p w14:paraId="598D5F9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Салауатты өмір салтын насихаттау</w:t>
            </w:r>
          </w:p>
        </w:tc>
        <w:tc>
          <w:tcPr>
            <w:tcW w:w="1559" w:type="dxa"/>
            <w:tcBorders>
              <w:top w:val="nil"/>
              <w:left w:val="nil"/>
              <w:bottom w:val="single" w:sz="4" w:space="0" w:color="auto"/>
              <w:right w:val="single" w:sz="4" w:space="0" w:color="auto"/>
            </w:tcBorders>
            <w:noWrap/>
            <w:vAlign w:val="bottom"/>
            <w:hideMark/>
          </w:tcPr>
          <w:p w14:paraId="1F9963F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52 915</w:t>
            </w:r>
          </w:p>
        </w:tc>
      </w:tr>
      <w:tr w:rsidR="000564A2" w:rsidRPr="00E71D19" w14:paraId="40CE6B57" w14:textId="77777777" w:rsidTr="00F04155">
        <w:trPr>
          <w:trHeight w:val="540"/>
        </w:trPr>
        <w:tc>
          <w:tcPr>
            <w:tcW w:w="459" w:type="dxa"/>
            <w:tcBorders>
              <w:top w:val="nil"/>
              <w:left w:val="single" w:sz="4" w:space="0" w:color="auto"/>
              <w:bottom w:val="single" w:sz="4" w:space="0" w:color="auto"/>
              <w:right w:val="single" w:sz="4" w:space="0" w:color="auto"/>
            </w:tcBorders>
            <w:hideMark/>
          </w:tcPr>
          <w:p w14:paraId="5780C46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1FAE4D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12A65B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67" w:type="dxa"/>
            <w:tcBorders>
              <w:top w:val="single" w:sz="4" w:space="0" w:color="auto"/>
              <w:left w:val="nil"/>
              <w:bottom w:val="single" w:sz="4" w:space="0" w:color="auto"/>
              <w:right w:val="single" w:sz="4" w:space="0" w:color="000000"/>
            </w:tcBorders>
            <w:hideMark/>
          </w:tcPr>
          <w:p w14:paraId="228C4A1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Қазақстан Республикасында ЖИТС профилактикасы және оған қарсы күрес жөніндегі іс-шараларды іске асыру</w:t>
            </w:r>
          </w:p>
        </w:tc>
        <w:tc>
          <w:tcPr>
            <w:tcW w:w="1559" w:type="dxa"/>
            <w:tcBorders>
              <w:top w:val="nil"/>
              <w:left w:val="nil"/>
              <w:bottom w:val="single" w:sz="4" w:space="0" w:color="auto"/>
              <w:right w:val="single" w:sz="4" w:space="0" w:color="auto"/>
            </w:tcBorders>
            <w:noWrap/>
            <w:vAlign w:val="bottom"/>
            <w:hideMark/>
          </w:tcPr>
          <w:p w14:paraId="7B03187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221 228</w:t>
            </w:r>
          </w:p>
        </w:tc>
      </w:tr>
      <w:tr w:rsidR="000564A2" w:rsidRPr="00E71D19" w14:paraId="7FB281CE" w14:textId="77777777" w:rsidTr="00F04155">
        <w:trPr>
          <w:trHeight w:val="540"/>
        </w:trPr>
        <w:tc>
          <w:tcPr>
            <w:tcW w:w="459" w:type="dxa"/>
            <w:tcBorders>
              <w:top w:val="nil"/>
              <w:left w:val="single" w:sz="4" w:space="0" w:color="auto"/>
              <w:bottom w:val="single" w:sz="4" w:space="0" w:color="auto"/>
              <w:right w:val="single" w:sz="4" w:space="0" w:color="auto"/>
            </w:tcBorders>
            <w:hideMark/>
          </w:tcPr>
          <w:p w14:paraId="49F8C7D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81757C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28F2A8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016</w:t>
            </w:r>
          </w:p>
        </w:tc>
        <w:tc>
          <w:tcPr>
            <w:tcW w:w="6667" w:type="dxa"/>
            <w:tcBorders>
              <w:top w:val="single" w:sz="4" w:space="0" w:color="auto"/>
              <w:left w:val="nil"/>
              <w:bottom w:val="single" w:sz="4" w:space="0" w:color="auto"/>
              <w:right w:val="single" w:sz="4" w:space="0" w:color="000000"/>
            </w:tcBorders>
            <w:hideMark/>
          </w:tcPr>
          <w:p w14:paraId="295EA66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Азаматтарды елді мекеннен тыс жерлерде емделу үшін тегін және жеңілдетілген жол жүрумен қамтамасыз ету</w:t>
            </w:r>
          </w:p>
        </w:tc>
        <w:tc>
          <w:tcPr>
            <w:tcW w:w="1559" w:type="dxa"/>
            <w:tcBorders>
              <w:top w:val="nil"/>
              <w:left w:val="nil"/>
              <w:bottom w:val="single" w:sz="4" w:space="0" w:color="auto"/>
              <w:right w:val="single" w:sz="4" w:space="0" w:color="auto"/>
            </w:tcBorders>
            <w:noWrap/>
            <w:vAlign w:val="bottom"/>
            <w:hideMark/>
          </w:tcPr>
          <w:p w14:paraId="2F237E5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399 993</w:t>
            </w:r>
          </w:p>
        </w:tc>
      </w:tr>
      <w:tr w:rsidR="000564A2" w:rsidRPr="00E71D19" w14:paraId="62384A3E" w14:textId="77777777" w:rsidTr="00F04155">
        <w:trPr>
          <w:trHeight w:val="330"/>
        </w:trPr>
        <w:tc>
          <w:tcPr>
            <w:tcW w:w="459" w:type="dxa"/>
            <w:tcBorders>
              <w:top w:val="nil"/>
              <w:left w:val="single" w:sz="4" w:space="0" w:color="auto"/>
              <w:bottom w:val="single" w:sz="4" w:space="0" w:color="auto"/>
              <w:right w:val="single" w:sz="4" w:space="0" w:color="auto"/>
            </w:tcBorders>
            <w:hideMark/>
          </w:tcPr>
          <w:p w14:paraId="7E2AB07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6C1F14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952BF8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018</w:t>
            </w:r>
          </w:p>
        </w:tc>
        <w:tc>
          <w:tcPr>
            <w:tcW w:w="6667" w:type="dxa"/>
            <w:tcBorders>
              <w:top w:val="single" w:sz="4" w:space="0" w:color="auto"/>
              <w:left w:val="nil"/>
              <w:bottom w:val="single" w:sz="4" w:space="0" w:color="auto"/>
              <w:right w:val="single" w:sz="4" w:space="0" w:color="000000"/>
            </w:tcBorders>
            <w:hideMark/>
          </w:tcPr>
          <w:p w14:paraId="1689C25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 саласындағы ақпараттық талдамалық қызметтер</w:t>
            </w:r>
          </w:p>
        </w:tc>
        <w:tc>
          <w:tcPr>
            <w:tcW w:w="1559" w:type="dxa"/>
            <w:tcBorders>
              <w:top w:val="nil"/>
              <w:left w:val="nil"/>
              <w:bottom w:val="single" w:sz="4" w:space="0" w:color="auto"/>
              <w:right w:val="single" w:sz="4" w:space="0" w:color="auto"/>
            </w:tcBorders>
            <w:noWrap/>
            <w:vAlign w:val="bottom"/>
            <w:hideMark/>
          </w:tcPr>
          <w:p w14:paraId="3DF1042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54 633</w:t>
            </w:r>
          </w:p>
        </w:tc>
      </w:tr>
      <w:tr w:rsidR="000564A2" w:rsidRPr="00E71D19" w14:paraId="6495D96B" w14:textId="77777777" w:rsidTr="00F04155">
        <w:trPr>
          <w:trHeight w:val="315"/>
        </w:trPr>
        <w:tc>
          <w:tcPr>
            <w:tcW w:w="459" w:type="dxa"/>
            <w:tcBorders>
              <w:top w:val="nil"/>
              <w:left w:val="single" w:sz="4" w:space="0" w:color="auto"/>
              <w:bottom w:val="single" w:sz="4" w:space="0" w:color="auto"/>
              <w:right w:val="single" w:sz="4" w:space="0" w:color="auto"/>
            </w:tcBorders>
            <w:hideMark/>
          </w:tcPr>
          <w:p w14:paraId="248507B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E85AD2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94FA6E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023</w:t>
            </w:r>
          </w:p>
        </w:tc>
        <w:tc>
          <w:tcPr>
            <w:tcW w:w="6667" w:type="dxa"/>
            <w:tcBorders>
              <w:top w:val="single" w:sz="4" w:space="0" w:color="auto"/>
              <w:left w:val="nil"/>
              <w:bottom w:val="single" w:sz="4" w:space="0" w:color="auto"/>
              <w:right w:val="single" w:sz="4" w:space="0" w:color="000000"/>
            </w:tcBorders>
            <w:hideMark/>
          </w:tcPr>
          <w:p w14:paraId="4FC3A71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Медициналық және фармацевтикалық қызметкерлерді әлеуметтік қолдау</w:t>
            </w:r>
          </w:p>
        </w:tc>
        <w:tc>
          <w:tcPr>
            <w:tcW w:w="1559" w:type="dxa"/>
            <w:tcBorders>
              <w:top w:val="nil"/>
              <w:left w:val="nil"/>
              <w:bottom w:val="single" w:sz="4" w:space="0" w:color="auto"/>
              <w:right w:val="single" w:sz="4" w:space="0" w:color="auto"/>
            </w:tcBorders>
            <w:noWrap/>
            <w:vAlign w:val="bottom"/>
            <w:hideMark/>
          </w:tcPr>
          <w:p w14:paraId="1FED104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642 600</w:t>
            </w:r>
          </w:p>
        </w:tc>
      </w:tr>
      <w:tr w:rsidR="000564A2" w:rsidRPr="00E71D19" w14:paraId="58060D80" w14:textId="77777777" w:rsidTr="00F04155">
        <w:trPr>
          <w:trHeight w:val="810"/>
        </w:trPr>
        <w:tc>
          <w:tcPr>
            <w:tcW w:w="459" w:type="dxa"/>
            <w:tcBorders>
              <w:top w:val="nil"/>
              <w:left w:val="single" w:sz="4" w:space="0" w:color="auto"/>
              <w:bottom w:val="single" w:sz="4" w:space="0" w:color="auto"/>
              <w:right w:val="single" w:sz="4" w:space="0" w:color="auto"/>
            </w:tcBorders>
            <w:hideMark/>
          </w:tcPr>
          <w:p w14:paraId="63C2BA1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06A8EA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2EF654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027</w:t>
            </w:r>
          </w:p>
        </w:tc>
        <w:tc>
          <w:tcPr>
            <w:tcW w:w="6667" w:type="dxa"/>
            <w:tcBorders>
              <w:top w:val="single" w:sz="4" w:space="0" w:color="auto"/>
              <w:left w:val="nil"/>
              <w:bottom w:val="single" w:sz="4" w:space="0" w:color="auto"/>
              <w:right w:val="single" w:sz="4" w:space="0" w:color="000000"/>
            </w:tcBorders>
            <w:hideMark/>
          </w:tcPr>
          <w:p w14:paraId="450D08A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Халыққа иммундық профилактика жүргізу үшін вакциналарды және басқа медициналық иммундық биологиялық препараттарды орталықтандырылған сатып алу және сақтау</w:t>
            </w:r>
          </w:p>
        </w:tc>
        <w:tc>
          <w:tcPr>
            <w:tcW w:w="1559" w:type="dxa"/>
            <w:tcBorders>
              <w:top w:val="nil"/>
              <w:left w:val="nil"/>
              <w:bottom w:val="single" w:sz="4" w:space="0" w:color="auto"/>
              <w:right w:val="single" w:sz="4" w:space="0" w:color="auto"/>
            </w:tcBorders>
            <w:noWrap/>
            <w:vAlign w:val="bottom"/>
            <w:hideMark/>
          </w:tcPr>
          <w:p w14:paraId="2011701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1 803 948</w:t>
            </w:r>
          </w:p>
        </w:tc>
      </w:tr>
      <w:tr w:rsidR="000564A2" w:rsidRPr="00E71D19" w14:paraId="1277251C"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B40DDF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29006E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A64976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029</w:t>
            </w:r>
          </w:p>
        </w:tc>
        <w:tc>
          <w:tcPr>
            <w:tcW w:w="6667" w:type="dxa"/>
            <w:tcBorders>
              <w:top w:val="single" w:sz="4" w:space="0" w:color="auto"/>
              <w:left w:val="nil"/>
              <w:bottom w:val="single" w:sz="4" w:space="0" w:color="auto"/>
              <w:right w:val="single" w:sz="4" w:space="0" w:color="000000"/>
            </w:tcBorders>
            <w:hideMark/>
          </w:tcPr>
          <w:p w14:paraId="3011A7C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арнайы медициналық жабдықтау базалары</w:t>
            </w:r>
          </w:p>
        </w:tc>
        <w:tc>
          <w:tcPr>
            <w:tcW w:w="1559" w:type="dxa"/>
            <w:tcBorders>
              <w:top w:val="nil"/>
              <w:left w:val="nil"/>
              <w:bottom w:val="single" w:sz="4" w:space="0" w:color="auto"/>
              <w:right w:val="single" w:sz="4" w:space="0" w:color="auto"/>
            </w:tcBorders>
            <w:noWrap/>
            <w:vAlign w:val="bottom"/>
            <w:hideMark/>
          </w:tcPr>
          <w:p w14:paraId="305D9DB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95 566</w:t>
            </w:r>
          </w:p>
        </w:tc>
      </w:tr>
      <w:tr w:rsidR="000564A2" w:rsidRPr="00E71D19" w14:paraId="47C2C90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FD7512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252196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2A5F14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033</w:t>
            </w:r>
          </w:p>
        </w:tc>
        <w:tc>
          <w:tcPr>
            <w:tcW w:w="6667" w:type="dxa"/>
            <w:tcBorders>
              <w:top w:val="single" w:sz="4" w:space="0" w:color="auto"/>
              <w:left w:val="nil"/>
              <w:bottom w:val="single" w:sz="4" w:space="0" w:color="auto"/>
              <w:right w:val="single" w:sz="4" w:space="0" w:color="000000"/>
            </w:tcBorders>
            <w:hideMark/>
          </w:tcPr>
          <w:p w14:paraId="53259DE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Медициналық денсаулық сақтау ұйымдарының күрделі шығыстары</w:t>
            </w:r>
          </w:p>
        </w:tc>
        <w:tc>
          <w:tcPr>
            <w:tcW w:w="1559" w:type="dxa"/>
            <w:tcBorders>
              <w:top w:val="nil"/>
              <w:left w:val="nil"/>
              <w:bottom w:val="single" w:sz="4" w:space="0" w:color="auto"/>
              <w:right w:val="single" w:sz="4" w:space="0" w:color="auto"/>
            </w:tcBorders>
            <w:noWrap/>
            <w:vAlign w:val="bottom"/>
            <w:hideMark/>
          </w:tcPr>
          <w:p w14:paraId="6527ED2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5 799 116</w:t>
            </w:r>
          </w:p>
        </w:tc>
      </w:tr>
      <w:tr w:rsidR="000564A2" w:rsidRPr="00E71D19" w14:paraId="0F84070E" w14:textId="77777777" w:rsidTr="00F04155">
        <w:trPr>
          <w:trHeight w:val="750"/>
        </w:trPr>
        <w:tc>
          <w:tcPr>
            <w:tcW w:w="459" w:type="dxa"/>
            <w:tcBorders>
              <w:top w:val="nil"/>
              <w:left w:val="single" w:sz="4" w:space="0" w:color="auto"/>
              <w:bottom w:val="single" w:sz="4" w:space="0" w:color="auto"/>
              <w:right w:val="single" w:sz="4" w:space="0" w:color="auto"/>
            </w:tcBorders>
            <w:hideMark/>
          </w:tcPr>
          <w:p w14:paraId="16A666F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8C9A4C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AC3D20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039</w:t>
            </w:r>
          </w:p>
        </w:tc>
        <w:tc>
          <w:tcPr>
            <w:tcW w:w="6667" w:type="dxa"/>
            <w:tcBorders>
              <w:top w:val="single" w:sz="4" w:space="0" w:color="auto"/>
              <w:left w:val="nil"/>
              <w:bottom w:val="single" w:sz="4" w:space="0" w:color="auto"/>
              <w:right w:val="single" w:sz="4" w:space="0" w:color="000000"/>
            </w:tcBorders>
            <w:hideMark/>
          </w:tcPr>
          <w:p w14:paraId="055CCE3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 субъектілерінің қосымша медициналық көмектің көлемін көрсетуі, Call-орталықтардың қызметтер көрсетуі және өзге де шығыстар</w:t>
            </w:r>
          </w:p>
        </w:tc>
        <w:tc>
          <w:tcPr>
            <w:tcW w:w="1559" w:type="dxa"/>
            <w:tcBorders>
              <w:top w:val="nil"/>
              <w:left w:val="nil"/>
              <w:bottom w:val="single" w:sz="4" w:space="0" w:color="auto"/>
              <w:right w:val="single" w:sz="4" w:space="0" w:color="auto"/>
            </w:tcBorders>
            <w:noWrap/>
            <w:vAlign w:val="bottom"/>
            <w:hideMark/>
          </w:tcPr>
          <w:p w14:paraId="54605AB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264 173</w:t>
            </w:r>
          </w:p>
        </w:tc>
      </w:tr>
      <w:tr w:rsidR="000564A2" w:rsidRPr="00E71D19" w14:paraId="769D6F32" w14:textId="77777777" w:rsidTr="00F04155">
        <w:trPr>
          <w:trHeight w:val="780"/>
        </w:trPr>
        <w:tc>
          <w:tcPr>
            <w:tcW w:w="459" w:type="dxa"/>
            <w:tcBorders>
              <w:top w:val="nil"/>
              <w:left w:val="single" w:sz="4" w:space="0" w:color="auto"/>
              <w:bottom w:val="single" w:sz="4" w:space="0" w:color="auto"/>
              <w:right w:val="single" w:sz="4" w:space="0" w:color="auto"/>
            </w:tcBorders>
            <w:hideMark/>
          </w:tcPr>
          <w:p w14:paraId="570F53E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212275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D7B584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041</w:t>
            </w:r>
          </w:p>
        </w:tc>
        <w:tc>
          <w:tcPr>
            <w:tcW w:w="6667" w:type="dxa"/>
            <w:tcBorders>
              <w:top w:val="single" w:sz="4" w:space="0" w:color="auto"/>
              <w:left w:val="nil"/>
              <w:bottom w:val="single" w:sz="4" w:space="0" w:color="auto"/>
              <w:right w:val="single" w:sz="4" w:space="0" w:color="000000"/>
            </w:tcBorders>
            <w:hideMark/>
          </w:tcPr>
          <w:p w14:paraId="4FF7177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Облыстардың жергілікті өкілдік органдарының шешімі бойынша тегін медициналық көмектің кепілдік берілген көлемімен қосымша қамтамасыз ету</w:t>
            </w:r>
          </w:p>
        </w:tc>
        <w:tc>
          <w:tcPr>
            <w:tcW w:w="1559" w:type="dxa"/>
            <w:tcBorders>
              <w:top w:val="nil"/>
              <w:left w:val="nil"/>
              <w:bottom w:val="single" w:sz="4" w:space="0" w:color="auto"/>
              <w:right w:val="single" w:sz="4" w:space="0" w:color="auto"/>
            </w:tcBorders>
            <w:noWrap/>
            <w:vAlign w:val="bottom"/>
            <w:hideMark/>
          </w:tcPr>
          <w:p w14:paraId="554C992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2 854 278</w:t>
            </w:r>
          </w:p>
        </w:tc>
      </w:tr>
      <w:tr w:rsidR="000564A2" w:rsidRPr="00E71D19" w14:paraId="48DD9161" w14:textId="77777777" w:rsidTr="00F04155">
        <w:trPr>
          <w:trHeight w:val="585"/>
        </w:trPr>
        <w:tc>
          <w:tcPr>
            <w:tcW w:w="459" w:type="dxa"/>
            <w:tcBorders>
              <w:top w:val="nil"/>
              <w:left w:val="single" w:sz="4" w:space="0" w:color="auto"/>
              <w:bottom w:val="single" w:sz="4" w:space="0" w:color="auto"/>
              <w:right w:val="single" w:sz="4" w:space="0" w:color="auto"/>
            </w:tcBorders>
            <w:hideMark/>
          </w:tcPr>
          <w:p w14:paraId="10BFCA2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8BBE15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ABF800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042</w:t>
            </w:r>
          </w:p>
        </w:tc>
        <w:tc>
          <w:tcPr>
            <w:tcW w:w="6667" w:type="dxa"/>
            <w:tcBorders>
              <w:top w:val="single" w:sz="4" w:space="0" w:color="auto"/>
              <w:left w:val="nil"/>
              <w:bottom w:val="single" w:sz="4" w:space="0" w:color="auto"/>
              <w:right w:val="single" w:sz="4" w:space="0" w:color="000000"/>
            </w:tcBorders>
            <w:hideMark/>
          </w:tcPr>
          <w:p w14:paraId="2FA018D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Медициналық ұйымның сот шешімі негізінде жүзеге асырылатын жыныстық құмарлықты төмендетуге арналған іс-шараларды жүргізу</w:t>
            </w:r>
          </w:p>
        </w:tc>
        <w:tc>
          <w:tcPr>
            <w:tcW w:w="1559" w:type="dxa"/>
            <w:tcBorders>
              <w:top w:val="nil"/>
              <w:left w:val="nil"/>
              <w:bottom w:val="single" w:sz="4" w:space="0" w:color="auto"/>
              <w:right w:val="single" w:sz="4" w:space="0" w:color="auto"/>
            </w:tcBorders>
            <w:noWrap/>
            <w:vAlign w:val="bottom"/>
            <w:hideMark/>
          </w:tcPr>
          <w:p w14:paraId="2BE69B3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708</w:t>
            </w:r>
          </w:p>
        </w:tc>
      </w:tr>
      <w:tr w:rsidR="000564A2" w:rsidRPr="00E71D19" w14:paraId="655DD797"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6893E8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A30961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54FAAA0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F5A895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vAlign w:val="bottom"/>
            <w:hideMark/>
          </w:tcPr>
          <w:p w14:paraId="3F52C50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30 002 053</w:t>
            </w:r>
          </w:p>
        </w:tc>
      </w:tr>
      <w:tr w:rsidR="000564A2" w:rsidRPr="00E71D19" w14:paraId="78638F6F"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C24963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2A3BE6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ECD64D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038</w:t>
            </w:r>
          </w:p>
        </w:tc>
        <w:tc>
          <w:tcPr>
            <w:tcW w:w="6667" w:type="dxa"/>
            <w:tcBorders>
              <w:top w:val="single" w:sz="4" w:space="0" w:color="auto"/>
              <w:left w:val="nil"/>
              <w:bottom w:val="single" w:sz="4" w:space="0" w:color="auto"/>
              <w:right w:val="single" w:sz="4" w:space="0" w:color="000000"/>
            </w:tcBorders>
            <w:hideMark/>
          </w:tcPr>
          <w:p w14:paraId="08A3698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Деңсаулық сақтау объектілерін салу және реконструкциялау</w:t>
            </w:r>
          </w:p>
        </w:tc>
        <w:tc>
          <w:tcPr>
            <w:tcW w:w="1559" w:type="dxa"/>
            <w:tcBorders>
              <w:top w:val="nil"/>
              <w:left w:val="nil"/>
              <w:bottom w:val="single" w:sz="4" w:space="0" w:color="auto"/>
              <w:right w:val="single" w:sz="4" w:space="0" w:color="auto"/>
            </w:tcBorders>
            <w:vAlign w:val="bottom"/>
            <w:hideMark/>
          </w:tcPr>
          <w:p w14:paraId="00131D9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30 002 053</w:t>
            </w:r>
          </w:p>
        </w:tc>
      </w:tr>
      <w:tr w:rsidR="000564A2" w:rsidRPr="00E71D19" w14:paraId="0B21B917"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E82842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w:t>
            </w:r>
          </w:p>
        </w:tc>
        <w:tc>
          <w:tcPr>
            <w:tcW w:w="580" w:type="dxa"/>
            <w:tcBorders>
              <w:top w:val="nil"/>
              <w:left w:val="nil"/>
              <w:bottom w:val="single" w:sz="4" w:space="0" w:color="auto"/>
              <w:right w:val="single" w:sz="4" w:space="0" w:color="auto"/>
            </w:tcBorders>
            <w:hideMark/>
          </w:tcPr>
          <w:p w14:paraId="1014596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7B7B09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CFDA22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Әлеуметтiк көмек және әлеуметтiк қамсыздандыру</w:t>
            </w:r>
          </w:p>
        </w:tc>
        <w:tc>
          <w:tcPr>
            <w:tcW w:w="1559" w:type="dxa"/>
            <w:tcBorders>
              <w:top w:val="nil"/>
              <w:left w:val="nil"/>
              <w:bottom w:val="single" w:sz="4" w:space="0" w:color="auto"/>
              <w:right w:val="single" w:sz="4" w:space="0" w:color="auto"/>
            </w:tcBorders>
            <w:noWrap/>
            <w:vAlign w:val="bottom"/>
            <w:hideMark/>
          </w:tcPr>
          <w:p w14:paraId="0943DA7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21 954 234</w:t>
            </w:r>
          </w:p>
        </w:tc>
      </w:tr>
      <w:tr w:rsidR="000564A2" w:rsidRPr="00E71D19" w14:paraId="5D641899" w14:textId="77777777" w:rsidTr="00F04155">
        <w:trPr>
          <w:trHeight w:val="300"/>
        </w:trPr>
        <w:tc>
          <w:tcPr>
            <w:tcW w:w="459" w:type="dxa"/>
            <w:tcBorders>
              <w:top w:val="single" w:sz="4" w:space="0" w:color="auto"/>
              <w:left w:val="single" w:sz="4" w:space="0" w:color="auto"/>
              <w:bottom w:val="single" w:sz="4" w:space="0" w:color="auto"/>
              <w:right w:val="single" w:sz="4" w:space="0" w:color="auto"/>
            </w:tcBorders>
            <w:hideMark/>
          </w:tcPr>
          <w:p w14:paraId="27C66C5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23810C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256</w:t>
            </w:r>
          </w:p>
        </w:tc>
        <w:tc>
          <w:tcPr>
            <w:tcW w:w="516" w:type="dxa"/>
            <w:tcBorders>
              <w:top w:val="single" w:sz="4" w:space="0" w:color="auto"/>
              <w:left w:val="single" w:sz="4" w:space="0" w:color="auto"/>
              <w:bottom w:val="single" w:sz="4" w:space="0" w:color="auto"/>
              <w:right w:val="single" w:sz="4" w:space="0" w:color="auto"/>
            </w:tcBorders>
            <w:hideMark/>
          </w:tcPr>
          <w:p w14:paraId="3BE8E98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7153B93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жұмыспен қамтуды үйлестіру және әлеуметтік бағдарламалар басқармасы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F51CF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19 000 179</w:t>
            </w:r>
          </w:p>
        </w:tc>
      </w:tr>
      <w:tr w:rsidR="000564A2" w:rsidRPr="00E71D19" w14:paraId="7EA3A6EA" w14:textId="77777777" w:rsidTr="00863375">
        <w:trPr>
          <w:trHeight w:val="735"/>
        </w:trPr>
        <w:tc>
          <w:tcPr>
            <w:tcW w:w="459" w:type="dxa"/>
            <w:tcBorders>
              <w:top w:val="nil"/>
              <w:left w:val="single" w:sz="4" w:space="0" w:color="auto"/>
              <w:bottom w:val="single" w:sz="4" w:space="0" w:color="auto"/>
              <w:right w:val="single" w:sz="4" w:space="0" w:color="auto"/>
            </w:tcBorders>
            <w:hideMark/>
          </w:tcPr>
          <w:p w14:paraId="6410979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B959A2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546EF5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6D594A3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жұмыспен қамтуды қамтамасыз ету  және халық үшін әлеуметтік бағдарламаларды іске асыру саласында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1580860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318 486</w:t>
            </w:r>
          </w:p>
        </w:tc>
      </w:tr>
      <w:tr w:rsidR="000564A2" w:rsidRPr="00E71D19" w14:paraId="776FEA5A" w14:textId="77777777" w:rsidTr="00863375">
        <w:trPr>
          <w:trHeight w:val="972"/>
        </w:trPr>
        <w:tc>
          <w:tcPr>
            <w:tcW w:w="459" w:type="dxa"/>
            <w:tcBorders>
              <w:top w:val="single" w:sz="4" w:space="0" w:color="auto"/>
              <w:left w:val="single" w:sz="4" w:space="0" w:color="auto"/>
              <w:bottom w:val="single" w:sz="4" w:space="0" w:color="auto"/>
              <w:right w:val="single" w:sz="4" w:space="0" w:color="auto"/>
            </w:tcBorders>
            <w:hideMark/>
          </w:tcPr>
          <w:p w14:paraId="67476B6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9F0F75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6C4E583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single" w:sz="4" w:space="0" w:color="auto"/>
              <w:bottom w:val="single" w:sz="4" w:space="0" w:color="auto"/>
              <w:right w:val="single" w:sz="4" w:space="0" w:color="auto"/>
            </w:tcBorders>
            <w:hideMark/>
          </w:tcPr>
          <w:p w14:paraId="149A2C7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Жалпы үлгідегі медициналық-әлеуметтік мекемелерде (ұйымдарда), арнаулы әлеуметтік қызметтер көрсету орталықтарында, әлеуметтік қызмет көрсету орталықтарында қарттар мен мүгедектігі бар адамдарға арнаулы әлеуметтік қызметтер көрсету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A9856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2 561 931</w:t>
            </w:r>
          </w:p>
        </w:tc>
      </w:tr>
      <w:tr w:rsidR="000564A2" w:rsidRPr="00E71D19" w14:paraId="3B9FF52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B7E7D6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E9D91E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DF2978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3EAB8BE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Мүгедектігі бар адамдарға әлеуметтік қолдау</w:t>
            </w:r>
          </w:p>
        </w:tc>
        <w:tc>
          <w:tcPr>
            <w:tcW w:w="1559" w:type="dxa"/>
            <w:tcBorders>
              <w:top w:val="nil"/>
              <w:left w:val="nil"/>
              <w:bottom w:val="single" w:sz="4" w:space="0" w:color="auto"/>
              <w:right w:val="single" w:sz="4" w:space="0" w:color="auto"/>
            </w:tcBorders>
            <w:noWrap/>
            <w:vAlign w:val="bottom"/>
            <w:hideMark/>
          </w:tcPr>
          <w:p w14:paraId="5623EF4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235 423</w:t>
            </w:r>
          </w:p>
        </w:tc>
      </w:tr>
      <w:tr w:rsidR="000564A2" w:rsidRPr="00E71D19" w14:paraId="6AB6F67F" w14:textId="77777777" w:rsidTr="00863375">
        <w:trPr>
          <w:trHeight w:val="1287"/>
        </w:trPr>
        <w:tc>
          <w:tcPr>
            <w:tcW w:w="459" w:type="dxa"/>
            <w:tcBorders>
              <w:top w:val="nil"/>
              <w:left w:val="single" w:sz="4" w:space="0" w:color="auto"/>
              <w:bottom w:val="single" w:sz="4" w:space="0" w:color="auto"/>
              <w:right w:val="single" w:sz="4" w:space="0" w:color="auto"/>
            </w:tcBorders>
            <w:hideMark/>
          </w:tcPr>
          <w:p w14:paraId="028D8C8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B54CDF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F6E5C0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013</w:t>
            </w:r>
          </w:p>
        </w:tc>
        <w:tc>
          <w:tcPr>
            <w:tcW w:w="6667" w:type="dxa"/>
            <w:tcBorders>
              <w:top w:val="single" w:sz="4" w:space="0" w:color="auto"/>
              <w:left w:val="nil"/>
              <w:bottom w:val="single" w:sz="4" w:space="0" w:color="auto"/>
              <w:right w:val="single" w:sz="4" w:space="0" w:color="000000"/>
            </w:tcBorders>
            <w:hideMark/>
          </w:tcPr>
          <w:p w14:paraId="57CDDE4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Психоневрологиялық медициналық-әлеуметтік мекемелерде (ұйымдарда), арнаулы әлеуметтік қызметтер көрсету орталықтарында, әлеуметтік қызмет көрсету орталықтарында психоневрологиялық аурулармен ауыратын мүгедектігі бар адамдар үшін арнаулы әлеуметтік қызметтер көрсету</w:t>
            </w:r>
          </w:p>
        </w:tc>
        <w:tc>
          <w:tcPr>
            <w:tcW w:w="1559" w:type="dxa"/>
            <w:tcBorders>
              <w:top w:val="nil"/>
              <w:left w:val="nil"/>
              <w:bottom w:val="single" w:sz="4" w:space="0" w:color="auto"/>
              <w:right w:val="single" w:sz="4" w:space="0" w:color="auto"/>
            </w:tcBorders>
            <w:noWrap/>
            <w:vAlign w:val="bottom"/>
            <w:hideMark/>
          </w:tcPr>
          <w:p w14:paraId="0FD49DD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2 574 531</w:t>
            </w:r>
          </w:p>
        </w:tc>
      </w:tr>
      <w:tr w:rsidR="000564A2" w:rsidRPr="00E71D19" w14:paraId="040EAF09" w14:textId="77777777" w:rsidTr="00F04155">
        <w:trPr>
          <w:trHeight w:val="585"/>
        </w:trPr>
        <w:tc>
          <w:tcPr>
            <w:tcW w:w="459" w:type="dxa"/>
            <w:tcBorders>
              <w:top w:val="nil"/>
              <w:left w:val="single" w:sz="4" w:space="0" w:color="auto"/>
              <w:bottom w:val="single" w:sz="4" w:space="0" w:color="auto"/>
              <w:right w:val="single" w:sz="4" w:space="0" w:color="auto"/>
            </w:tcBorders>
            <w:hideMark/>
          </w:tcPr>
          <w:p w14:paraId="081B605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D4BF3A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5CE0AE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014</w:t>
            </w:r>
          </w:p>
        </w:tc>
        <w:tc>
          <w:tcPr>
            <w:tcW w:w="6667" w:type="dxa"/>
            <w:tcBorders>
              <w:top w:val="single" w:sz="4" w:space="0" w:color="auto"/>
              <w:left w:val="nil"/>
              <w:bottom w:val="single" w:sz="4" w:space="0" w:color="auto"/>
              <w:right w:val="single" w:sz="4" w:space="0" w:color="000000"/>
            </w:tcBorders>
            <w:hideMark/>
          </w:tcPr>
          <w:p w14:paraId="4C86231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Оңалту орталықтарында қарттарға, мүгедектігі бар адамдарға, оның ішінде мүгедектігі бар балаларға арнаулы әлеуметтік қызметтер көрсету </w:t>
            </w:r>
          </w:p>
        </w:tc>
        <w:tc>
          <w:tcPr>
            <w:tcW w:w="1559" w:type="dxa"/>
            <w:tcBorders>
              <w:top w:val="nil"/>
              <w:left w:val="nil"/>
              <w:bottom w:val="single" w:sz="4" w:space="0" w:color="auto"/>
              <w:right w:val="single" w:sz="4" w:space="0" w:color="auto"/>
            </w:tcBorders>
            <w:noWrap/>
            <w:vAlign w:val="bottom"/>
            <w:hideMark/>
          </w:tcPr>
          <w:p w14:paraId="50FC8F3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909 895</w:t>
            </w:r>
          </w:p>
        </w:tc>
      </w:tr>
      <w:tr w:rsidR="000564A2" w:rsidRPr="00E71D19" w14:paraId="4AE4398B" w14:textId="77777777" w:rsidTr="00983D8C">
        <w:trPr>
          <w:trHeight w:val="1244"/>
        </w:trPr>
        <w:tc>
          <w:tcPr>
            <w:tcW w:w="459" w:type="dxa"/>
            <w:tcBorders>
              <w:top w:val="nil"/>
              <w:left w:val="single" w:sz="4" w:space="0" w:color="auto"/>
              <w:bottom w:val="single" w:sz="4" w:space="0" w:color="auto"/>
              <w:right w:val="single" w:sz="4" w:space="0" w:color="auto"/>
            </w:tcBorders>
            <w:hideMark/>
          </w:tcPr>
          <w:p w14:paraId="425DAA6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E5E61B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5D6B95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015</w:t>
            </w:r>
          </w:p>
        </w:tc>
        <w:tc>
          <w:tcPr>
            <w:tcW w:w="6667" w:type="dxa"/>
            <w:tcBorders>
              <w:top w:val="single" w:sz="4" w:space="0" w:color="auto"/>
              <w:left w:val="nil"/>
              <w:bottom w:val="single" w:sz="4" w:space="0" w:color="auto"/>
              <w:right w:val="single" w:sz="4" w:space="0" w:color="000000"/>
            </w:tcBorders>
            <w:hideMark/>
          </w:tcPr>
          <w:p w14:paraId="39900F2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Балалар психоневрологиялық медициналық-әлеуметтік мекемелерінде (ұйымдарда), арнаулы әлеуметтік қызметтер көрсету орталықтарында, әлеуметтік қызмет көрсету орталықтарында психоневрологиялық патологиялары бар мүгедектігі бар балалар үшін арнаулы әлеуметтік қызметтер көрсету</w:t>
            </w:r>
          </w:p>
        </w:tc>
        <w:tc>
          <w:tcPr>
            <w:tcW w:w="1559" w:type="dxa"/>
            <w:tcBorders>
              <w:top w:val="nil"/>
              <w:left w:val="nil"/>
              <w:bottom w:val="single" w:sz="4" w:space="0" w:color="auto"/>
              <w:right w:val="single" w:sz="4" w:space="0" w:color="auto"/>
            </w:tcBorders>
            <w:noWrap/>
            <w:vAlign w:val="bottom"/>
            <w:hideMark/>
          </w:tcPr>
          <w:p w14:paraId="66A1090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1 008 508</w:t>
            </w:r>
          </w:p>
        </w:tc>
      </w:tr>
      <w:tr w:rsidR="000564A2" w:rsidRPr="00E71D19" w14:paraId="5F96C202" w14:textId="77777777" w:rsidTr="00983D8C">
        <w:trPr>
          <w:trHeight w:val="555"/>
        </w:trPr>
        <w:tc>
          <w:tcPr>
            <w:tcW w:w="459" w:type="dxa"/>
            <w:tcBorders>
              <w:top w:val="single" w:sz="4" w:space="0" w:color="auto"/>
              <w:left w:val="single" w:sz="4" w:space="0" w:color="auto"/>
              <w:bottom w:val="single" w:sz="4" w:space="0" w:color="auto"/>
              <w:right w:val="single" w:sz="4" w:space="0" w:color="auto"/>
            </w:tcBorders>
            <w:hideMark/>
          </w:tcPr>
          <w:p w14:paraId="308067D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491C242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57A3DAD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053</w:t>
            </w:r>
          </w:p>
        </w:tc>
        <w:tc>
          <w:tcPr>
            <w:tcW w:w="6667" w:type="dxa"/>
            <w:tcBorders>
              <w:top w:val="single" w:sz="4" w:space="0" w:color="auto"/>
              <w:left w:val="single" w:sz="4" w:space="0" w:color="auto"/>
              <w:bottom w:val="single" w:sz="4" w:space="0" w:color="auto"/>
              <w:right w:val="single" w:sz="4" w:space="0" w:color="auto"/>
            </w:tcBorders>
            <w:hideMark/>
          </w:tcPr>
          <w:p w14:paraId="440F287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Кохлеарлық импланттарға дәлдеп сөйлеу процессорларын ауыстыру және келтіру бойынша қызмет көрсету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48F7C0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101 587</w:t>
            </w:r>
          </w:p>
        </w:tc>
      </w:tr>
      <w:tr w:rsidR="000564A2" w:rsidRPr="00E71D19" w14:paraId="0B368995" w14:textId="77777777" w:rsidTr="00F04155">
        <w:trPr>
          <w:trHeight w:val="825"/>
        </w:trPr>
        <w:tc>
          <w:tcPr>
            <w:tcW w:w="459" w:type="dxa"/>
            <w:tcBorders>
              <w:top w:val="nil"/>
              <w:left w:val="single" w:sz="4" w:space="0" w:color="auto"/>
              <w:bottom w:val="single" w:sz="4" w:space="0" w:color="auto"/>
              <w:right w:val="single" w:sz="4" w:space="0" w:color="auto"/>
            </w:tcBorders>
            <w:hideMark/>
          </w:tcPr>
          <w:p w14:paraId="359DA4E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BCC64D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B45A96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064</w:t>
            </w:r>
          </w:p>
        </w:tc>
        <w:tc>
          <w:tcPr>
            <w:tcW w:w="6667" w:type="dxa"/>
            <w:tcBorders>
              <w:top w:val="single" w:sz="4" w:space="0" w:color="auto"/>
              <w:left w:val="nil"/>
              <w:bottom w:val="single" w:sz="4" w:space="0" w:color="auto"/>
              <w:right w:val="single" w:sz="4" w:space="0" w:color="000000"/>
            </w:tcBorders>
            <w:hideMark/>
          </w:tcPr>
          <w:p w14:paraId="6A7FD24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Еңбек мобильділігі орталықтары мен мансап орталықтарының жұмыспен қамту мәселелері жөніндегі азаматтарды әлеуметтік қолдау бойынша қызметін қамтамасыз ету</w:t>
            </w:r>
          </w:p>
        </w:tc>
        <w:tc>
          <w:tcPr>
            <w:tcW w:w="1559" w:type="dxa"/>
            <w:tcBorders>
              <w:top w:val="nil"/>
              <w:left w:val="nil"/>
              <w:bottom w:val="single" w:sz="4" w:space="0" w:color="auto"/>
              <w:right w:val="single" w:sz="4" w:space="0" w:color="auto"/>
            </w:tcBorders>
            <w:noWrap/>
            <w:vAlign w:val="bottom"/>
            <w:hideMark/>
          </w:tcPr>
          <w:p w14:paraId="44B2676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1 334 450</w:t>
            </w:r>
          </w:p>
        </w:tc>
      </w:tr>
      <w:tr w:rsidR="000564A2" w:rsidRPr="00E71D19" w14:paraId="5EDCA478" w14:textId="77777777" w:rsidTr="00863375">
        <w:trPr>
          <w:trHeight w:val="573"/>
        </w:trPr>
        <w:tc>
          <w:tcPr>
            <w:tcW w:w="459" w:type="dxa"/>
            <w:tcBorders>
              <w:top w:val="nil"/>
              <w:left w:val="single" w:sz="4" w:space="0" w:color="auto"/>
              <w:bottom w:val="single" w:sz="4" w:space="0" w:color="auto"/>
              <w:right w:val="single" w:sz="4" w:space="0" w:color="auto"/>
            </w:tcBorders>
            <w:hideMark/>
          </w:tcPr>
          <w:p w14:paraId="4648C97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1656D6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B23422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066</w:t>
            </w:r>
          </w:p>
        </w:tc>
        <w:tc>
          <w:tcPr>
            <w:tcW w:w="6667" w:type="dxa"/>
            <w:tcBorders>
              <w:top w:val="single" w:sz="4" w:space="0" w:color="auto"/>
              <w:left w:val="nil"/>
              <w:bottom w:val="single" w:sz="4" w:space="0" w:color="auto"/>
              <w:right w:val="single" w:sz="4" w:space="0" w:color="000000"/>
            </w:tcBorders>
            <w:hideMark/>
          </w:tcPr>
          <w:p w14:paraId="72AE2A2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Сенім білдірілген агентке жастардың кәсіпкерлік бастамасына жәрдемдесу үшін бюджеттік кредиттер беру жөніндегі қызметтеріне ақы төлеу</w:t>
            </w:r>
          </w:p>
        </w:tc>
        <w:tc>
          <w:tcPr>
            <w:tcW w:w="1559" w:type="dxa"/>
            <w:tcBorders>
              <w:top w:val="nil"/>
              <w:left w:val="nil"/>
              <w:bottom w:val="single" w:sz="4" w:space="0" w:color="auto"/>
              <w:right w:val="single" w:sz="4" w:space="0" w:color="auto"/>
            </w:tcBorders>
            <w:noWrap/>
            <w:vAlign w:val="bottom"/>
            <w:hideMark/>
          </w:tcPr>
          <w:p w14:paraId="1E95409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26 000</w:t>
            </w:r>
          </w:p>
        </w:tc>
      </w:tr>
      <w:tr w:rsidR="000564A2" w:rsidRPr="00E71D19" w14:paraId="1A151A06"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A9EEC1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DD4130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BEC051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068</w:t>
            </w:r>
          </w:p>
        </w:tc>
        <w:tc>
          <w:tcPr>
            <w:tcW w:w="6667" w:type="dxa"/>
            <w:tcBorders>
              <w:top w:val="single" w:sz="4" w:space="0" w:color="auto"/>
              <w:left w:val="nil"/>
              <w:bottom w:val="single" w:sz="4" w:space="0" w:color="auto"/>
              <w:right w:val="single" w:sz="4" w:space="0" w:color="000000"/>
            </w:tcBorders>
            <w:hideMark/>
          </w:tcPr>
          <w:p w14:paraId="188BE04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Жұмыспен қамту бағдарламасы</w:t>
            </w:r>
          </w:p>
        </w:tc>
        <w:tc>
          <w:tcPr>
            <w:tcW w:w="1559" w:type="dxa"/>
            <w:tcBorders>
              <w:top w:val="nil"/>
              <w:left w:val="nil"/>
              <w:bottom w:val="single" w:sz="4" w:space="0" w:color="auto"/>
              <w:right w:val="single" w:sz="4" w:space="0" w:color="auto"/>
            </w:tcBorders>
            <w:noWrap/>
            <w:vAlign w:val="bottom"/>
            <w:hideMark/>
          </w:tcPr>
          <w:p w14:paraId="4927E1F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6 186 998</w:t>
            </w:r>
          </w:p>
        </w:tc>
      </w:tr>
      <w:tr w:rsidR="000564A2" w:rsidRPr="00E71D19" w14:paraId="5A6DF120" w14:textId="77777777" w:rsidTr="00F04155">
        <w:trPr>
          <w:trHeight w:val="600"/>
        </w:trPr>
        <w:tc>
          <w:tcPr>
            <w:tcW w:w="459" w:type="dxa"/>
            <w:tcBorders>
              <w:top w:val="nil"/>
              <w:left w:val="single" w:sz="4" w:space="0" w:color="auto"/>
              <w:bottom w:val="single" w:sz="4" w:space="0" w:color="auto"/>
              <w:right w:val="single" w:sz="4" w:space="0" w:color="auto"/>
            </w:tcBorders>
            <w:hideMark/>
          </w:tcPr>
          <w:p w14:paraId="369428B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CEB4B8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9BD395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069</w:t>
            </w:r>
          </w:p>
        </w:tc>
        <w:tc>
          <w:tcPr>
            <w:tcW w:w="6667" w:type="dxa"/>
            <w:tcBorders>
              <w:top w:val="single" w:sz="4" w:space="0" w:color="auto"/>
              <w:left w:val="nil"/>
              <w:bottom w:val="single" w:sz="4" w:space="0" w:color="auto"/>
              <w:right w:val="single" w:sz="4" w:space="0" w:color="000000"/>
            </w:tcBorders>
            <w:hideMark/>
          </w:tcPr>
          <w:p w14:paraId="0B4E44A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Мүгедектігі бар адамдарды жұмысқа орналастыру үшін арнайы жұмыс орындарын құруға жұмыс берушінің шығындарын субсидиялау</w:t>
            </w:r>
          </w:p>
        </w:tc>
        <w:tc>
          <w:tcPr>
            <w:tcW w:w="1559" w:type="dxa"/>
            <w:tcBorders>
              <w:top w:val="nil"/>
              <w:left w:val="nil"/>
              <w:bottom w:val="single" w:sz="4" w:space="0" w:color="auto"/>
              <w:right w:val="single" w:sz="4" w:space="0" w:color="auto"/>
            </w:tcBorders>
            <w:noWrap/>
            <w:vAlign w:val="bottom"/>
            <w:hideMark/>
          </w:tcPr>
          <w:p w14:paraId="54ABB5E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17 835</w:t>
            </w:r>
          </w:p>
        </w:tc>
      </w:tr>
      <w:tr w:rsidR="000564A2" w:rsidRPr="00E71D19" w14:paraId="02009F89"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6C837C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A10E7B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596658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w:t>
            </w:r>
          </w:p>
        </w:tc>
        <w:tc>
          <w:tcPr>
            <w:tcW w:w="6667" w:type="dxa"/>
            <w:tcBorders>
              <w:top w:val="single" w:sz="4" w:space="0" w:color="auto"/>
              <w:left w:val="nil"/>
              <w:bottom w:val="single" w:sz="4" w:space="0" w:color="auto"/>
              <w:right w:val="single" w:sz="4" w:space="0" w:color="000000"/>
            </w:tcBorders>
            <w:hideMark/>
          </w:tcPr>
          <w:p w14:paraId="35C26E5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ағымдағы  трансферттер</w:t>
            </w:r>
          </w:p>
        </w:tc>
        <w:tc>
          <w:tcPr>
            <w:tcW w:w="1559" w:type="dxa"/>
            <w:tcBorders>
              <w:top w:val="nil"/>
              <w:left w:val="nil"/>
              <w:bottom w:val="single" w:sz="4" w:space="0" w:color="auto"/>
              <w:right w:val="single" w:sz="4" w:space="0" w:color="auto"/>
            </w:tcBorders>
            <w:noWrap/>
            <w:vAlign w:val="bottom"/>
            <w:hideMark/>
          </w:tcPr>
          <w:p w14:paraId="7F0F1E0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3 724 535</w:t>
            </w:r>
          </w:p>
        </w:tc>
      </w:tr>
      <w:tr w:rsidR="000564A2" w:rsidRPr="00E71D19" w14:paraId="15699DF0" w14:textId="77777777" w:rsidTr="00863375">
        <w:trPr>
          <w:trHeight w:val="255"/>
        </w:trPr>
        <w:tc>
          <w:tcPr>
            <w:tcW w:w="459" w:type="dxa"/>
            <w:tcBorders>
              <w:top w:val="nil"/>
              <w:left w:val="single" w:sz="4" w:space="0" w:color="auto"/>
              <w:bottom w:val="single" w:sz="4" w:space="0" w:color="auto"/>
              <w:right w:val="single" w:sz="4" w:space="0" w:color="auto"/>
            </w:tcBorders>
            <w:hideMark/>
          </w:tcPr>
          <w:p w14:paraId="6CF4F0E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BCADF9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261</w:t>
            </w:r>
          </w:p>
        </w:tc>
        <w:tc>
          <w:tcPr>
            <w:tcW w:w="516" w:type="dxa"/>
            <w:tcBorders>
              <w:top w:val="nil"/>
              <w:left w:val="nil"/>
              <w:bottom w:val="single" w:sz="4" w:space="0" w:color="auto"/>
              <w:right w:val="single" w:sz="4" w:space="0" w:color="auto"/>
            </w:tcBorders>
            <w:hideMark/>
          </w:tcPr>
          <w:p w14:paraId="00F025E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17E9FEE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білім басқармасы</w:t>
            </w:r>
          </w:p>
        </w:tc>
        <w:tc>
          <w:tcPr>
            <w:tcW w:w="1559" w:type="dxa"/>
            <w:tcBorders>
              <w:top w:val="nil"/>
              <w:left w:val="nil"/>
              <w:bottom w:val="single" w:sz="4" w:space="0" w:color="auto"/>
              <w:right w:val="single" w:sz="4" w:space="0" w:color="auto"/>
            </w:tcBorders>
            <w:noWrap/>
            <w:vAlign w:val="bottom"/>
            <w:hideMark/>
          </w:tcPr>
          <w:p w14:paraId="06E4DFC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724 856</w:t>
            </w:r>
          </w:p>
        </w:tc>
      </w:tr>
      <w:tr w:rsidR="000564A2" w:rsidRPr="00E71D19" w14:paraId="5F007F27" w14:textId="77777777" w:rsidTr="00863375">
        <w:trPr>
          <w:trHeight w:val="540"/>
        </w:trPr>
        <w:tc>
          <w:tcPr>
            <w:tcW w:w="459" w:type="dxa"/>
            <w:tcBorders>
              <w:top w:val="single" w:sz="4" w:space="0" w:color="auto"/>
              <w:left w:val="single" w:sz="4" w:space="0" w:color="auto"/>
              <w:bottom w:val="single" w:sz="4" w:space="0" w:color="auto"/>
              <w:right w:val="single" w:sz="4" w:space="0" w:color="auto"/>
            </w:tcBorders>
            <w:hideMark/>
          </w:tcPr>
          <w:p w14:paraId="0FDCCAB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4593AA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0E2C50B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015</w:t>
            </w:r>
          </w:p>
        </w:tc>
        <w:tc>
          <w:tcPr>
            <w:tcW w:w="6667" w:type="dxa"/>
            <w:tcBorders>
              <w:top w:val="single" w:sz="4" w:space="0" w:color="auto"/>
              <w:left w:val="single" w:sz="4" w:space="0" w:color="auto"/>
              <w:bottom w:val="single" w:sz="4" w:space="0" w:color="auto"/>
              <w:right w:val="single" w:sz="4" w:space="0" w:color="auto"/>
            </w:tcBorders>
            <w:hideMark/>
          </w:tcPr>
          <w:p w14:paraId="5521E44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Жетiм балаларды, ата-анасының қамқорлығынсыз қалған балаларды әлеуметтік қамсыздандыру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3F147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416 571</w:t>
            </w:r>
          </w:p>
        </w:tc>
      </w:tr>
      <w:tr w:rsidR="000564A2" w:rsidRPr="00E71D19" w14:paraId="00A49FF4" w14:textId="77777777" w:rsidTr="00F04155">
        <w:trPr>
          <w:trHeight w:val="345"/>
        </w:trPr>
        <w:tc>
          <w:tcPr>
            <w:tcW w:w="459" w:type="dxa"/>
            <w:tcBorders>
              <w:top w:val="nil"/>
              <w:left w:val="single" w:sz="4" w:space="0" w:color="auto"/>
              <w:bottom w:val="single" w:sz="4" w:space="0" w:color="auto"/>
              <w:right w:val="single" w:sz="4" w:space="0" w:color="auto"/>
            </w:tcBorders>
            <w:hideMark/>
          </w:tcPr>
          <w:p w14:paraId="311AF34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1F3CB2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0C5614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092</w:t>
            </w:r>
          </w:p>
        </w:tc>
        <w:tc>
          <w:tcPr>
            <w:tcW w:w="6667" w:type="dxa"/>
            <w:tcBorders>
              <w:top w:val="single" w:sz="4" w:space="0" w:color="auto"/>
              <w:left w:val="nil"/>
              <w:bottom w:val="single" w:sz="4" w:space="0" w:color="auto"/>
              <w:right w:val="single" w:sz="4" w:space="0" w:color="000000"/>
            </w:tcBorders>
            <w:hideMark/>
          </w:tcPr>
          <w:p w14:paraId="1F3186A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Патронат тәрбиешілерге берілген баланы (балаларды) асырап бағу </w:t>
            </w:r>
          </w:p>
        </w:tc>
        <w:tc>
          <w:tcPr>
            <w:tcW w:w="1559" w:type="dxa"/>
            <w:tcBorders>
              <w:top w:val="nil"/>
              <w:left w:val="nil"/>
              <w:bottom w:val="single" w:sz="4" w:space="0" w:color="auto"/>
              <w:right w:val="single" w:sz="4" w:space="0" w:color="auto"/>
            </w:tcBorders>
            <w:noWrap/>
            <w:vAlign w:val="bottom"/>
            <w:hideMark/>
          </w:tcPr>
          <w:p w14:paraId="4A06C44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308 285</w:t>
            </w:r>
          </w:p>
        </w:tc>
      </w:tr>
      <w:tr w:rsidR="000564A2" w:rsidRPr="00E71D19" w14:paraId="5D2A1566"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699040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73D00D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7A575F5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4F2C32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vAlign w:val="bottom"/>
            <w:hideMark/>
          </w:tcPr>
          <w:p w14:paraId="7035DB4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2 158 678</w:t>
            </w:r>
          </w:p>
        </w:tc>
      </w:tr>
      <w:tr w:rsidR="000564A2" w:rsidRPr="00E71D19" w14:paraId="57D7B623"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3283C56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438774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544B27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039</w:t>
            </w:r>
          </w:p>
        </w:tc>
        <w:tc>
          <w:tcPr>
            <w:tcW w:w="6667" w:type="dxa"/>
            <w:tcBorders>
              <w:top w:val="single" w:sz="4" w:space="0" w:color="auto"/>
              <w:left w:val="nil"/>
              <w:bottom w:val="single" w:sz="4" w:space="0" w:color="auto"/>
              <w:right w:val="single" w:sz="4" w:space="0" w:color="000000"/>
            </w:tcBorders>
            <w:hideMark/>
          </w:tcPr>
          <w:p w14:paraId="37803B2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Әлеуметтік қамтамасыз ету объектілерін салу және реконструкциялау</w:t>
            </w:r>
          </w:p>
        </w:tc>
        <w:tc>
          <w:tcPr>
            <w:tcW w:w="1559" w:type="dxa"/>
            <w:tcBorders>
              <w:top w:val="nil"/>
              <w:left w:val="nil"/>
              <w:bottom w:val="single" w:sz="4" w:space="0" w:color="auto"/>
              <w:right w:val="single" w:sz="4" w:space="0" w:color="auto"/>
            </w:tcBorders>
            <w:vAlign w:val="bottom"/>
            <w:hideMark/>
          </w:tcPr>
          <w:p w14:paraId="4D69330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2 158 678</w:t>
            </w:r>
          </w:p>
        </w:tc>
      </w:tr>
      <w:tr w:rsidR="000564A2" w:rsidRPr="00E71D19" w14:paraId="0C5B2CCC"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09733CB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4EC6CA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752</w:t>
            </w:r>
          </w:p>
        </w:tc>
        <w:tc>
          <w:tcPr>
            <w:tcW w:w="516" w:type="dxa"/>
            <w:tcBorders>
              <w:top w:val="nil"/>
              <w:left w:val="nil"/>
              <w:bottom w:val="single" w:sz="4" w:space="0" w:color="auto"/>
              <w:right w:val="single" w:sz="4" w:space="0" w:color="auto"/>
            </w:tcBorders>
            <w:hideMark/>
          </w:tcPr>
          <w:p w14:paraId="1D11236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587ED0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қоғамдық даму басқармасы</w:t>
            </w:r>
          </w:p>
        </w:tc>
        <w:tc>
          <w:tcPr>
            <w:tcW w:w="1559" w:type="dxa"/>
            <w:tcBorders>
              <w:top w:val="nil"/>
              <w:left w:val="nil"/>
              <w:bottom w:val="single" w:sz="4" w:space="0" w:color="auto"/>
              <w:right w:val="single" w:sz="4" w:space="0" w:color="auto"/>
            </w:tcBorders>
            <w:noWrap/>
            <w:vAlign w:val="bottom"/>
            <w:hideMark/>
          </w:tcPr>
          <w:p w14:paraId="3A9BF6E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70 521</w:t>
            </w:r>
          </w:p>
        </w:tc>
      </w:tr>
      <w:tr w:rsidR="000564A2" w:rsidRPr="00E71D19" w14:paraId="7879EBE3" w14:textId="77777777" w:rsidTr="00F04155">
        <w:trPr>
          <w:trHeight w:val="570"/>
        </w:trPr>
        <w:tc>
          <w:tcPr>
            <w:tcW w:w="459" w:type="dxa"/>
            <w:tcBorders>
              <w:top w:val="nil"/>
              <w:left w:val="single" w:sz="4" w:space="0" w:color="auto"/>
              <w:bottom w:val="single" w:sz="4" w:space="0" w:color="auto"/>
              <w:right w:val="single" w:sz="4" w:space="0" w:color="auto"/>
            </w:tcBorders>
            <w:hideMark/>
          </w:tcPr>
          <w:p w14:paraId="20D248C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E3EDCC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CA77F2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050</w:t>
            </w:r>
          </w:p>
        </w:tc>
        <w:tc>
          <w:tcPr>
            <w:tcW w:w="6667" w:type="dxa"/>
            <w:tcBorders>
              <w:top w:val="single" w:sz="4" w:space="0" w:color="auto"/>
              <w:left w:val="nil"/>
              <w:bottom w:val="single" w:sz="4" w:space="0" w:color="auto"/>
              <w:right w:val="single" w:sz="4" w:space="0" w:color="000000"/>
            </w:tcBorders>
            <w:hideMark/>
          </w:tcPr>
          <w:p w14:paraId="10C5C70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Қазақстан Республикасында мүгедектігі бар адамдардың құқықтарын қамтамасыз ету және өмір сүру сапасын жақсарту</w:t>
            </w:r>
          </w:p>
        </w:tc>
        <w:tc>
          <w:tcPr>
            <w:tcW w:w="1559" w:type="dxa"/>
            <w:tcBorders>
              <w:top w:val="nil"/>
              <w:left w:val="nil"/>
              <w:bottom w:val="single" w:sz="4" w:space="0" w:color="auto"/>
              <w:right w:val="single" w:sz="4" w:space="0" w:color="auto"/>
            </w:tcBorders>
            <w:noWrap/>
            <w:vAlign w:val="bottom"/>
            <w:hideMark/>
          </w:tcPr>
          <w:p w14:paraId="0E6FF79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70 521</w:t>
            </w:r>
          </w:p>
        </w:tc>
      </w:tr>
      <w:tr w:rsidR="000564A2" w:rsidRPr="00E71D19" w14:paraId="6FF2B60F"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85B5EB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w:t>
            </w:r>
          </w:p>
        </w:tc>
        <w:tc>
          <w:tcPr>
            <w:tcW w:w="580" w:type="dxa"/>
            <w:tcBorders>
              <w:top w:val="nil"/>
              <w:left w:val="nil"/>
              <w:bottom w:val="single" w:sz="4" w:space="0" w:color="auto"/>
              <w:right w:val="single" w:sz="4" w:space="0" w:color="auto"/>
            </w:tcBorders>
            <w:hideMark/>
          </w:tcPr>
          <w:p w14:paraId="644DB16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39BA04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461625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Тұрғын үй-коммуналдық шаруашылық</w:t>
            </w:r>
          </w:p>
        </w:tc>
        <w:tc>
          <w:tcPr>
            <w:tcW w:w="1559" w:type="dxa"/>
            <w:tcBorders>
              <w:top w:val="nil"/>
              <w:left w:val="nil"/>
              <w:bottom w:val="single" w:sz="4" w:space="0" w:color="auto"/>
              <w:right w:val="single" w:sz="4" w:space="0" w:color="auto"/>
            </w:tcBorders>
            <w:noWrap/>
            <w:vAlign w:val="bottom"/>
            <w:hideMark/>
          </w:tcPr>
          <w:p w14:paraId="3705AE0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34 166 833</w:t>
            </w:r>
          </w:p>
        </w:tc>
      </w:tr>
      <w:tr w:rsidR="000564A2" w:rsidRPr="00E71D19" w14:paraId="4651C1FA" w14:textId="77777777" w:rsidTr="00F04155">
        <w:trPr>
          <w:trHeight w:val="525"/>
        </w:trPr>
        <w:tc>
          <w:tcPr>
            <w:tcW w:w="459" w:type="dxa"/>
            <w:tcBorders>
              <w:top w:val="nil"/>
              <w:left w:val="single" w:sz="4" w:space="0" w:color="auto"/>
              <w:bottom w:val="single" w:sz="4" w:space="0" w:color="auto"/>
              <w:right w:val="single" w:sz="4" w:space="0" w:color="auto"/>
            </w:tcBorders>
            <w:hideMark/>
          </w:tcPr>
          <w:p w14:paraId="4D3F440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F218DA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279</w:t>
            </w:r>
          </w:p>
        </w:tc>
        <w:tc>
          <w:tcPr>
            <w:tcW w:w="516" w:type="dxa"/>
            <w:tcBorders>
              <w:top w:val="nil"/>
              <w:left w:val="nil"/>
              <w:bottom w:val="single" w:sz="4" w:space="0" w:color="auto"/>
              <w:right w:val="single" w:sz="4" w:space="0" w:color="auto"/>
            </w:tcBorders>
            <w:hideMark/>
          </w:tcPr>
          <w:p w14:paraId="1543C94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48CCC6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энергетика және тұрғын үй-коммуналдық шаруашылық басқармасы</w:t>
            </w:r>
          </w:p>
        </w:tc>
        <w:tc>
          <w:tcPr>
            <w:tcW w:w="1559" w:type="dxa"/>
            <w:tcBorders>
              <w:top w:val="nil"/>
              <w:left w:val="nil"/>
              <w:bottom w:val="single" w:sz="4" w:space="0" w:color="auto"/>
              <w:right w:val="single" w:sz="4" w:space="0" w:color="auto"/>
            </w:tcBorders>
            <w:noWrap/>
            <w:vAlign w:val="bottom"/>
            <w:hideMark/>
          </w:tcPr>
          <w:p w14:paraId="088A8D0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34 166 833</w:t>
            </w:r>
          </w:p>
        </w:tc>
      </w:tr>
      <w:tr w:rsidR="000564A2" w:rsidRPr="00E71D19" w14:paraId="270D937E" w14:textId="77777777" w:rsidTr="00F04155">
        <w:trPr>
          <w:trHeight w:val="780"/>
        </w:trPr>
        <w:tc>
          <w:tcPr>
            <w:tcW w:w="459" w:type="dxa"/>
            <w:tcBorders>
              <w:top w:val="nil"/>
              <w:left w:val="single" w:sz="4" w:space="0" w:color="auto"/>
              <w:bottom w:val="single" w:sz="4" w:space="0" w:color="auto"/>
              <w:right w:val="single" w:sz="4" w:space="0" w:color="auto"/>
            </w:tcBorders>
            <w:hideMark/>
          </w:tcPr>
          <w:p w14:paraId="498B6BA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4AD219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0ED408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28D0F26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энергетика және тұрғын үй-коммуналдық шаруашылық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72F11DB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321 463</w:t>
            </w:r>
          </w:p>
        </w:tc>
      </w:tr>
      <w:tr w:rsidR="000564A2" w:rsidRPr="00E71D19" w14:paraId="4A0B68BA" w14:textId="77777777" w:rsidTr="00F04155">
        <w:trPr>
          <w:trHeight w:val="255"/>
        </w:trPr>
        <w:tc>
          <w:tcPr>
            <w:tcW w:w="459" w:type="dxa"/>
            <w:tcBorders>
              <w:top w:val="single" w:sz="4" w:space="0" w:color="auto"/>
              <w:left w:val="single" w:sz="4" w:space="0" w:color="auto"/>
              <w:bottom w:val="single" w:sz="4" w:space="0" w:color="auto"/>
              <w:right w:val="single" w:sz="4" w:space="0" w:color="auto"/>
            </w:tcBorders>
            <w:hideMark/>
          </w:tcPr>
          <w:p w14:paraId="4EE005D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34CE45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37E1CD2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67" w:type="dxa"/>
            <w:tcBorders>
              <w:top w:val="single" w:sz="4" w:space="0" w:color="auto"/>
              <w:left w:val="single" w:sz="4" w:space="0" w:color="auto"/>
              <w:bottom w:val="single" w:sz="4" w:space="0" w:color="auto"/>
              <w:right w:val="single" w:sz="4" w:space="0" w:color="auto"/>
            </w:tcBorders>
            <w:hideMark/>
          </w:tcPr>
          <w:p w14:paraId="6C8742C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Елдi мекендердi газдандыру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C1AC52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1 837 460</w:t>
            </w:r>
          </w:p>
        </w:tc>
      </w:tr>
      <w:tr w:rsidR="000564A2" w:rsidRPr="00E71D19" w14:paraId="530D90E9" w14:textId="77777777" w:rsidTr="00863375">
        <w:trPr>
          <w:trHeight w:val="765"/>
        </w:trPr>
        <w:tc>
          <w:tcPr>
            <w:tcW w:w="459" w:type="dxa"/>
            <w:tcBorders>
              <w:top w:val="nil"/>
              <w:left w:val="single" w:sz="4" w:space="0" w:color="auto"/>
              <w:bottom w:val="single" w:sz="4" w:space="0" w:color="auto"/>
              <w:right w:val="single" w:sz="4" w:space="0" w:color="auto"/>
            </w:tcBorders>
            <w:hideMark/>
          </w:tcPr>
          <w:p w14:paraId="32BD7A7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A0F16D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FEC357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032</w:t>
            </w:r>
          </w:p>
        </w:tc>
        <w:tc>
          <w:tcPr>
            <w:tcW w:w="6667" w:type="dxa"/>
            <w:tcBorders>
              <w:top w:val="single" w:sz="4" w:space="0" w:color="auto"/>
              <w:left w:val="nil"/>
              <w:bottom w:val="single" w:sz="4" w:space="0" w:color="auto"/>
              <w:right w:val="single" w:sz="4" w:space="0" w:color="000000"/>
            </w:tcBorders>
            <w:hideMark/>
          </w:tcPr>
          <w:p w14:paraId="43CCA7C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Ауыз сумен жабдықтаудың баламасыз көздерi болып табылатын сумен жабдықтаудың аса маңызды топтық және жергілікті жүйелерiнен ауыз су беру жөніндегі қызметтердің құнын субсидиялау </w:t>
            </w:r>
          </w:p>
        </w:tc>
        <w:tc>
          <w:tcPr>
            <w:tcW w:w="1559" w:type="dxa"/>
            <w:tcBorders>
              <w:top w:val="nil"/>
              <w:left w:val="nil"/>
              <w:bottom w:val="single" w:sz="4" w:space="0" w:color="auto"/>
              <w:right w:val="single" w:sz="4" w:space="0" w:color="auto"/>
            </w:tcBorders>
            <w:noWrap/>
            <w:vAlign w:val="bottom"/>
            <w:hideMark/>
          </w:tcPr>
          <w:p w14:paraId="1D4DF71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1 516 250</w:t>
            </w:r>
          </w:p>
        </w:tc>
      </w:tr>
      <w:tr w:rsidR="000564A2" w:rsidRPr="00E71D19" w14:paraId="21E6F806" w14:textId="77777777" w:rsidTr="00863375">
        <w:trPr>
          <w:trHeight w:val="932"/>
        </w:trPr>
        <w:tc>
          <w:tcPr>
            <w:tcW w:w="459" w:type="dxa"/>
            <w:tcBorders>
              <w:top w:val="single" w:sz="4" w:space="0" w:color="auto"/>
              <w:left w:val="single" w:sz="4" w:space="0" w:color="auto"/>
              <w:bottom w:val="single" w:sz="4" w:space="0" w:color="auto"/>
              <w:right w:val="single" w:sz="4" w:space="0" w:color="auto"/>
            </w:tcBorders>
            <w:hideMark/>
          </w:tcPr>
          <w:p w14:paraId="4A7D2D2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F39602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172B444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041</w:t>
            </w:r>
          </w:p>
        </w:tc>
        <w:tc>
          <w:tcPr>
            <w:tcW w:w="6667" w:type="dxa"/>
            <w:tcBorders>
              <w:top w:val="single" w:sz="4" w:space="0" w:color="auto"/>
              <w:left w:val="single" w:sz="4" w:space="0" w:color="auto"/>
              <w:bottom w:val="single" w:sz="4" w:space="0" w:color="auto"/>
              <w:right w:val="single" w:sz="4" w:space="0" w:color="auto"/>
            </w:tcBorders>
            <w:hideMark/>
          </w:tcPr>
          <w:p w14:paraId="71E694B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Профилактикалық дезинсекция мен дератизация жүргізу (инфекциялық және паразиттік аурулардың табиғи ошақтарының аумағындағы, сондай-ақ инфекциялық және паразиттік аурулардың ошақтарындағы дезинсекция мен дератизацияны қоспағанда)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5E4B45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129 330</w:t>
            </w:r>
          </w:p>
        </w:tc>
      </w:tr>
      <w:tr w:rsidR="000564A2" w:rsidRPr="00E71D19" w14:paraId="39C3FEA8" w14:textId="77777777" w:rsidTr="00F04155">
        <w:trPr>
          <w:trHeight w:val="600"/>
        </w:trPr>
        <w:tc>
          <w:tcPr>
            <w:tcW w:w="459" w:type="dxa"/>
            <w:tcBorders>
              <w:top w:val="nil"/>
              <w:left w:val="single" w:sz="4" w:space="0" w:color="auto"/>
              <w:bottom w:val="single" w:sz="4" w:space="0" w:color="auto"/>
              <w:right w:val="single" w:sz="4" w:space="0" w:color="auto"/>
            </w:tcBorders>
            <w:hideMark/>
          </w:tcPr>
          <w:p w14:paraId="34C5BB2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0AA5B4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27C99E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054</w:t>
            </w:r>
          </w:p>
        </w:tc>
        <w:tc>
          <w:tcPr>
            <w:tcW w:w="6667" w:type="dxa"/>
            <w:tcBorders>
              <w:top w:val="single" w:sz="4" w:space="0" w:color="auto"/>
              <w:left w:val="nil"/>
              <w:bottom w:val="single" w:sz="4" w:space="0" w:color="auto"/>
              <w:right w:val="single" w:sz="4" w:space="0" w:color="000000"/>
            </w:tcBorders>
            <w:hideMark/>
          </w:tcPr>
          <w:p w14:paraId="4128BDA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Жеке тұрғын үй қорынан алынған тұрғынжай үшін азамматардың жекелеген санаттарына төлемдер</w:t>
            </w:r>
          </w:p>
        </w:tc>
        <w:tc>
          <w:tcPr>
            <w:tcW w:w="1559" w:type="dxa"/>
            <w:tcBorders>
              <w:top w:val="nil"/>
              <w:left w:val="nil"/>
              <w:bottom w:val="single" w:sz="4" w:space="0" w:color="auto"/>
              <w:right w:val="single" w:sz="4" w:space="0" w:color="auto"/>
            </w:tcBorders>
            <w:noWrap/>
            <w:vAlign w:val="bottom"/>
            <w:hideMark/>
          </w:tcPr>
          <w:p w14:paraId="52FFC8B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50 000</w:t>
            </w:r>
          </w:p>
        </w:tc>
      </w:tr>
      <w:tr w:rsidR="000564A2" w:rsidRPr="00E71D19" w14:paraId="79DD8FEC"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F0D354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8C1616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DC33F6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114</w:t>
            </w:r>
          </w:p>
        </w:tc>
        <w:tc>
          <w:tcPr>
            <w:tcW w:w="6667" w:type="dxa"/>
            <w:tcBorders>
              <w:top w:val="single" w:sz="4" w:space="0" w:color="auto"/>
              <w:left w:val="nil"/>
              <w:bottom w:val="single" w:sz="4" w:space="0" w:color="auto"/>
              <w:right w:val="single" w:sz="4" w:space="0" w:color="000000"/>
            </w:tcBorders>
            <w:hideMark/>
          </w:tcPr>
          <w:p w14:paraId="6664441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даму трансферттері</w:t>
            </w:r>
          </w:p>
        </w:tc>
        <w:tc>
          <w:tcPr>
            <w:tcW w:w="1559" w:type="dxa"/>
            <w:tcBorders>
              <w:top w:val="nil"/>
              <w:left w:val="nil"/>
              <w:bottom w:val="single" w:sz="4" w:space="0" w:color="auto"/>
              <w:right w:val="single" w:sz="4" w:space="0" w:color="auto"/>
            </w:tcBorders>
            <w:noWrap/>
            <w:vAlign w:val="bottom"/>
            <w:hideMark/>
          </w:tcPr>
          <w:p w14:paraId="2F94C88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30 312 330</w:t>
            </w:r>
          </w:p>
        </w:tc>
      </w:tr>
      <w:tr w:rsidR="000564A2" w:rsidRPr="00E71D19" w14:paraId="09FE4C41" w14:textId="77777777" w:rsidTr="00F04155">
        <w:trPr>
          <w:trHeight w:val="330"/>
        </w:trPr>
        <w:tc>
          <w:tcPr>
            <w:tcW w:w="459" w:type="dxa"/>
            <w:tcBorders>
              <w:top w:val="nil"/>
              <w:left w:val="single" w:sz="4" w:space="0" w:color="auto"/>
              <w:bottom w:val="single" w:sz="4" w:space="0" w:color="auto"/>
              <w:right w:val="single" w:sz="4" w:space="0" w:color="auto"/>
            </w:tcBorders>
            <w:hideMark/>
          </w:tcPr>
          <w:p w14:paraId="43E7495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w:t>
            </w:r>
          </w:p>
        </w:tc>
        <w:tc>
          <w:tcPr>
            <w:tcW w:w="580" w:type="dxa"/>
            <w:tcBorders>
              <w:top w:val="nil"/>
              <w:left w:val="nil"/>
              <w:bottom w:val="single" w:sz="4" w:space="0" w:color="auto"/>
              <w:right w:val="single" w:sz="4" w:space="0" w:color="auto"/>
            </w:tcBorders>
            <w:hideMark/>
          </w:tcPr>
          <w:p w14:paraId="1AF6861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E82421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62E7F9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Мәдениет, спорт, туризм және ақпараттық кеңістiк</w:t>
            </w:r>
          </w:p>
        </w:tc>
        <w:tc>
          <w:tcPr>
            <w:tcW w:w="1559" w:type="dxa"/>
            <w:tcBorders>
              <w:top w:val="nil"/>
              <w:left w:val="nil"/>
              <w:bottom w:val="single" w:sz="4" w:space="0" w:color="auto"/>
              <w:right w:val="single" w:sz="4" w:space="0" w:color="auto"/>
            </w:tcBorders>
            <w:noWrap/>
            <w:vAlign w:val="bottom"/>
            <w:hideMark/>
          </w:tcPr>
          <w:p w14:paraId="20E19AD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19 967 259</w:t>
            </w:r>
          </w:p>
        </w:tc>
      </w:tr>
      <w:tr w:rsidR="000564A2" w:rsidRPr="00E71D19" w14:paraId="69611756"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BC00FC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22A786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0258B32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1FDD7C1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vAlign w:val="bottom"/>
            <w:hideMark/>
          </w:tcPr>
          <w:p w14:paraId="0EEE5C8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973 973</w:t>
            </w:r>
          </w:p>
        </w:tc>
      </w:tr>
      <w:tr w:rsidR="000564A2" w:rsidRPr="00E71D19" w14:paraId="57275456"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4CC92C1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CAD2CC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A9B672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017</w:t>
            </w:r>
          </w:p>
        </w:tc>
        <w:tc>
          <w:tcPr>
            <w:tcW w:w="6667" w:type="dxa"/>
            <w:tcBorders>
              <w:top w:val="single" w:sz="4" w:space="0" w:color="auto"/>
              <w:left w:val="nil"/>
              <w:bottom w:val="single" w:sz="4" w:space="0" w:color="auto"/>
              <w:right w:val="single" w:sz="4" w:space="0" w:color="000000"/>
            </w:tcBorders>
            <w:hideMark/>
          </w:tcPr>
          <w:p w14:paraId="36D1C22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Cпорт объектілерін дамыту</w:t>
            </w:r>
          </w:p>
        </w:tc>
        <w:tc>
          <w:tcPr>
            <w:tcW w:w="1559" w:type="dxa"/>
            <w:tcBorders>
              <w:top w:val="nil"/>
              <w:left w:val="nil"/>
              <w:bottom w:val="single" w:sz="4" w:space="0" w:color="auto"/>
              <w:right w:val="single" w:sz="4" w:space="0" w:color="auto"/>
            </w:tcBorders>
            <w:vAlign w:val="bottom"/>
            <w:hideMark/>
          </w:tcPr>
          <w:p w14:paraId="28120A7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973 973</w:t>
            </w:r>
          </w:p>
        </w:tc>
      </w:tr>
      <w:tr w:rsidR="000564A2" w:rsidRPr="00E71D19" w14:paraId="3693CA05"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ADB456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9034CC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285</w:t>
            </w:r>
          </w:p>
        </w:tc>
        <w:tc>
          <w:tcPr>
            <w:tcW w:w="516" w:type="dxa"/>
            <w:tcBorders>
              <w:top w:val="nil"/>
              <w:left w:val="nil"/>
              <w:bottom w:val="single" w:sz="4" w:space="0" w:color="auto"/>
              <w:right w:val="single" w:sz="4" w:space="0" w:color="auto"/>
            </w:tcBorders>
            <w:hideMark/>
          </w:tcPr>
          <w:p w14:paraId="3EA6250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6E714C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дене шынықтыру және спорт басқармасы</w:t>
            </w:r>
          </w:p>
        </w:tc>
        <w:tc>
          <w:tcPr>
            <w:tcW w:w="1559" w:type="dxa"/>
            <w:tcBorders>
              <w:top w:val="nil"/>
              <w:left w:val="nil"/>
              <w:bottom w:val="single" w:sz="4" w:space="0" w:color="auto"/>
              <w:right w:val="single" w:sz="4" w:space="0" w:color="auto"/>
            </w:tcBorders>
            <w:noWrap/>
            <w:vAlign w:val="bottom"/>
            <w:hideMark/>
          </w:tcPr>
          <w:p w14:paraId="6A14AF3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5 989 396</w:t>
            </w:r>
          </w:p>
        </w:tc>
      </w:tr>
      <w:tr w:rsidR="000564A2" w:rsidRPr="00E71D19" w14:paraId="1BBB7241" w14:textId="77777777" w:rsidTr="00F04155">
        <w:trPr>
          <w:trHeight w:val="600"/>
        </w:trPr>
        <w:tc>
          <w:tcPr>
            <w:tcW w:w="459" w:type="dxa"/>
            <w:tcBorders>
              <w:top w:val="nil"/>
              <w:left w:val="single" w:sz="4" w:space="0" w:color="auto"/>
              <w:bottom w:val="single" w:sz="4" w:space="0" w:color="auto"/>
              <w:right w:val="single" w:sz="4" w:space="0" w:color="auto"/>
            </w:tcBorders>
            <w:noWrap/>
            <w:vAlign w:val="bottom"/>
            <w:hideMark/>
          </w:tcPr>
          <w:p w14:paraId="5EB9FC4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noWrap/>
            <w:vAlign w:val="bottom"/>
            <w:hideMark/>
          </w:tcPr>
          <w:p w14:paraId="200F2CA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1317AE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6244E78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дене шынықтыру және спорт саласында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087215D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116 554</w:t>
            </w:r>
          </w:p>
        </w:tc>
      </w:tr>
      <w:tr w:rsidR="000564A2" w:rsidRPr="00E71D19" w14:paraId="5B3A02A8" w14:textId="77777777" w:rsidTr="00F04155">
        <w:trPr>
          <w:trHeight w:val="315"/>
        </w:trPr>
        <w:tc>
          <w:tcPr>
            <w:tcW w:w="459" w:type="dxa"/>
            <w:tcBorders>
              <w:top w:val="nil"/>
              <w:left w:val="single" w:sz="4" w:space="0" w:color="auto"/>
              <w:bottom w:val="single" w:sz="4" w:space="0" w:color="auto"/>
              <w:right w:val="single" w:sz="4" w:space="0" w:color="auto"/>
            </w:tcBorders>
            <w:hideMark/>
          </w:tcPr>
          <w:p w14:paraId="011AE91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06D5AD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E42E67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67911C7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деңгейде спорт жарыстарын өткізу</w:t>
            </w:r>
          </w:p>
        </w:tc>
        <w:tc>
          <w:tcPr>
            <w:tcW w:w="1559" w:type="dxa"/>
            <w:tcBorders>
              <w:top w:val="nil"/>
              <w:left w:val="nil"/>
              <w:bottom w:val="single" w:sz="4" w:space="0" w:color="auto"/>
              <w:right w:val="single" w:sz="4" w:space="0" w:color="auto"/>
            </w:tcBorders>
            <w:noWrap/>
            <w:vAlign w:val="bottom"/>
            <w:hideMark/>
          </w:tcPr>
          <w:p w14:paraId="44FDE4A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132 232</w:t>
            </w:r>
          </w:p>
        </w:tc>
      </w:tr>
      <w:tr w:rsidR="000564A2" w:rsidRPr="00E71D19" w14:paraId="4C34410B" w14:textId="77777777" w:rsidTr="00F04155">
        <w:trPr>
          <w:trHeight w:val="825"/>
        </w:trPr>
        <w:tc>
          <w:tcPr>
            <w:tcW w:w="459" w:type="dxa"/>
            <w:tcBorders>
              <w:top w:val="nil"/>
              <w:left w:val="single" w:sz="4" w:space="0" w:color="auto"/>
              <w:bottom w:val="single" w:sz="4" w:space="0" w:color="auto"/>
              <w:right w:val="single" w:sz="4" w:space="0" w:color="auto"/>
            </w:tcBorders>
            <w:hideMark/>
          </w:tcPr>
          <w:p w14:paraId="5B84CA0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046ACE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26415A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549E70B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Әртүрлі спорт түрлері бойынша облыстың құрама командаларының  мүшелерін дайындау және республикалық және халықаралық спорт жарыстарына қатысуы </w:t>
            </w:r>
          </w:p>
        </w:tc>
        <w:tc>
          <w:tcPr>
            <w:tcW w:w="1559" w:type="dxa"/>
            <w:tcBorders>
              <w:top w:val="nil"/>
              <w:left w:val="nil"/>
              <w:bottom w:val="single" w:sz="4" w:space="0" w:color="auto"/>
              <w:right w:val="single" w:sz="4" w:space="0" w:color="auto"/>
            </w:tcBorders>
            <w:noWrap/>
            <w:vAlign w:val="bottom"/>
            <w:hideMark/>
          </w:tcPr>
          <w:p w14:paraId="5D5620C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4 675 292</w:t>
            </w:r>
          </w:p>
        </w:tc>
      </w:tr>
      <w:tr w:rsidR="000564A2" w:rsidRPr="00E71D19" w14:paraId="187500B5"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0BB0192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DC235B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E94EA4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67" w:type="dxa"/>
            <w:tcBorders>
              <w:top w:val="single" w:sz="4" w:space="0" w:color="auto"/>
              <w:left w:val="nil"/>
              <w:bottom w:val="single" w:sz="4" w:space="0" w:color="auto"/>
              <w:right w:val="single" w:sz="4" w:space="0" w:color="000000"/>
            </w:tcBorders>
            <w:hideMark/>
          </w:tcPr>
          <w:p w14:paraId="51EBA1D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Туристік қызметті реттеу</w:t>
            </w:r>
          </w:p>
        </w:tc>
        <w:tc>
          <w:tcPr>
            <w:tcW w:w="1559" w:type="dxa"/>
            <w:tcBorders>
              <w:top w:val="nil"/>
              <w:left w:val="nil"/>
              <w:bottom w:val="single" w:sz="4" w:space="0" w:color="auto"/>
              <w:right w:val="single" w:sz="4" w:space="0" w:color="auto"/>
            </w:tcBorders>
            <w:noWrap/>
            <w:vAlign w:val="bottom"/>
            <w:hideMark/>
          </w:tcPr>
          <w:p w14:paraId="57ACBA5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19 548</w:t>
            </w:r>
          </w:p>
        </w:tc>
      </w:tr>
      <w:tr w:rsidR="000564A2" w:rsidRPr="00E71D19" w14:paraId="27358384" w14:textId="77777777" w:rsidTr="00863375">
        <w:trPr>
          <w:trHeight w:val="493"/>
        </w:trPr>
        <w:tc>
          <w:tcPr>
            <w:tcW w:w="459" w:type="dxa"/>
            <w:tcBorders>
              <w:top w:val="nil"/>
              <w:left w:val="single" w:sz="4" w:space="0" w:color="auto"/>
              <w:bottom w:val="single" w:sz="4" w:space="0" w:color="auto"/>
              <w:right w:val="single" w:sz="4" w:space="0" w:color="auto"/>
            </w:tcBorders>
            <w:hideMark/>
          </w:tcPr>
          <w:p w14:paraId="5BA8F19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B487BB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6BF7AE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032</w:t>
            </w:r>
          </w:p>
        </w:tc>
        <w:tc>
          <w:tcPr>
            <w:tcW w:w="6667" w:type="dxa"/>
            <w:tcBorders>
              <w:top w:val="single" w:sz="4" w:space="0" w:color="auto"/>
              <w:left w:val="nil"/>
              <w:bottom w:val="single" w:sz="4" w:space="0" w:color="auto"/>
              <w:right w:val="single" w:sz="4" w:space="0" w:color="000000"/>
            </w:tcBorders>
            <w:hideMark/>
          </w:tcPr>
          <w:p w14:paraId="1ADB560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Ведомстволық бағыныстағы мемлекеттік мекемелер мен ұйымдардың күрделі шығыстары</w:t>
            </w:r>
          </w:p>
        </w:tc>
        <w:tc>
          <w:tcPr>
            <w:tcW w:w="1559" w:type="dxa"/>
            <w:tcBorders>
              <w:top w:val="nil"/>
              <w:left w:val="nil"/>
              <w:bottom w:val="single" w:sz="4" w:space="0" w:color="auto"/>
              <w:right w:val="single" w:sz="4" w:space="0" w:color="auto"/>
            </w:tcBorders>
            <w:noWrap/>
            <w:vAlign w:val="bottom"/>
            <w:hideMark/>
          </w:tcPr>
          <w:p w14:paraId="6B7FF70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960 804</w:t>
            </w:r>
          </w:p>
        </w:tc>
      </w:tr>
      <w:tr w:rsidR="000564A2" w:rsidRPr="00E71D19" w14:paraId="7E07FFDF" w14:textId="77777777" w:rsidTr="00863375">
        <w:trPr>
          <w:trHeight w:val="557"/>
        </w:trPr>
        <w:tc>
          <w:tcPr>
            <w:tcW w:w="459" w:type="dxa"/>
            <w:tcBorders>
              <w:top w:val="nil"/>
              <w:left w:val="single" w:sz="4" w:space="0" w:color="auto"/>
              <w:bottom w:val="single" w:sz="4" w:space="0" w:color="auto"/>
              <w:right w:val="single" w:sz="4" w:space="0" w:color="auto"/>
            </w:tcBorders>
            <w:hideMark/>
          </w:tcPr>
          <w:p w14:paraId="4B03380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589D6B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3FEE05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044</w:t>
            </w:r>
          </w:p>
        </w:tc>
        <w:tc>
          <w:tcPr>
            <w:tcW w:w="6667" w:type="dxa"/>
            <w:tcBorders>
              <w:top w:val="single" w:sz="4" w:space="0" w:color="auto"/>
              <w:left w:val="nil"/>
              <w:bottom w:val="single" w:sz="4" w:space="0" w:color="auto"/>
              <w:right w:val="single" w:sz="4" w:space="0" w:color="000000"/>
            </w:tcBorders>
            <w:hideMark/>
          </w:tcPr>
          <w:p w14:paraId="03F1CD8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Кәсіпкерлік субъектілерінің санитариялық-гигиеналық тораптарды күтіп-ұстауға арналған шығындарының бір бөлігін субсидиялау</w:t>
            </w:r>
          </w:p>
        </w:tc>
        <w:tc>
          <w:tcPr>
            <w:tcW w:w="1559" w:type="dxa"/>
            <w:tcBorders>
              <w:top w:val="nil"/>
              <w:left w:val="nil"/>
              <w:bottom w:val="single" w:sz="4" w:space="0" w:color="auto"/>
              <w:right w:val="single" w:sz="4" w:space="0" w:color="auto"/>
            </w:tcBorders>
            <w:noWrap/>
            <w:vAlign w:val="bottom"/>
            <w:hideMark/>
          </w:tcPr>
          <w:p w14:paraId="6E66EFB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84 966</w:t>
            </w:r>
          </w:p>
        </w:tc>
      </w:tr>
      <w:tr w:rsidR="000564A2" w:rsidRPr="00E71D19" w14:paraId="024867D2" w14:textId="77777777" w:rsidTr="00983D8C">
        <w:trPr>
          <w:trHeight w:val="255"/>
        </w:trPr>
        <w:tc>
          <w:tcPr>
            <w:tcW w:w="459" w:type="dxa"/>
            <w:tcBorders>
              <w:top w:val="nil"/>
              <w:left w:val="single" w:sz="4" w:space="0" w:color="auto"/>
              <w:bottom w:val="single" w:sz="4" w:space="0" w:color="auto"/>
              <w:right w:val="single" w:sz="4" w:space="0" w:color="auto"/>
            </w:tcBorders>
            <w:hideMark/>
          </w:tcPr>
          <w:p w14:paraId="13F0028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99DB9E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743</w:t>
            </w:r>
          </w:p>
        </w:tc>
        <w:tc>
          <w:tcPr>
            <w:tcW w:w="516" w:type="dxa"/>
            <w:tcBorders>
              <w:top w:val="nil"/>
              <w:left w:val="nil"/>
              <w:bottom w:val="single" w:sz="4" w:space="0" w:color="auto"/>
              <w:right w:val="single" w:sz="4" w:space="0" w:color="auto"/>
            </w:tcBorders>
            <w:hideMark/>
          </w:tcPr>
          <w:p w14:paraId="32F1A9F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C13051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Облыстың цифрлық технологиялар басқармасы </w:t>
            </w:r>
          </w:p>
        </w:tc>
        <w:tc>
          <w:tcPr>
            <w:tcW w:w="1559" w:type="dxa"/>
            <w:tcBorders>
              <w:top w:val="nil"/>
              <w:left w:val="nil"/>
              <w:bottom w:val="single" w:sz="4" w:space="0" w:color="auto"/>
              <w:right w:val="single" w:sz="4" w:space="0" w:color="auto"/>
            </w:tcBorders>
            <w:noWrap/>
            <w:vAlign w:val="bottom"/>
            <w:hideMark/>
          </w:tcPr>
          <w:p w14:paraId="00B6DCF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868 283</w:t>
            </w:r>
          </w:p>
        </w:tc>
      </w:tr>
      <w:tr w:rsidR="000564A2" w:rsidRPr="00E71D19" w14:paraId="399492A5" w14:textId="77777777" w:rsidTr="00983D8C">
        <w:trPr>
          <w:trHeight w:val="810"/>
        </w:trPr>
        <w:tc>
          <w:tcPr>
            <w:tcW w:w="459" w:type="dxa"/>
            <w:tcBorders>
              <w:top w:val="single" w:sz="4" w:space="0" w:color="auto"/>
              <w:left w:val="single" w:sz="4" w:space="0" w:color="auto"/>
              <w:bottom w:val="single" w:sz="4" w:space="0" w:color="auto"/>
              <w:right w:val="single" w:sz="4" w:space="0" w:color="auto"/>
            </w:tcBorders>
            <w:hideMark/>
          </w:tcPr>
          <w:p w14:paraId="2EC3A69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22DA3F1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9B30CD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single" w:sz="4" w:space="0" w:color="auto"/>
              <w:bottom w:val="single" w:sz="4" w:space="0" w:color="auto"/>
              <w:right w:val="single" w:sz="4" w:space="0" w:color="auto"/>
            </w:tcBorders>
            <w:hideMark/>
          </w:tcPr>
          <w:p w14:paraId="55006E2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ақпараттандыру, мемлекеттік қызметтер көрсету, жобалық басқару жөніндегі мемлекеттік саясатты іске асыру жөніндегі қызметтер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C8DDE4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785 061</w:t>
            </w:r>
          </w:p>
        </w:tc>
      </w:tr>
      <w:tr w:rsidR="000564A2" w:rsidRPr="00E71D19" w14:paraId="41A8CF32" w14:textId="77777777" w:rsidTr="00F04155">
        <w:trPr>
          <w:trHeight w:val="525"/>
        </w:trPr>
        <w:tc>
          <w:tcPr>
            <w:tcW w:w="459" w:type="dxa"/>
            <w:tcBorders>
              <w:top w:val="nil"/>
              <w:left w:val="single" w:sz="4" w:space="0" w:color="auto"/>
              <w:bottom w:val="single" w:sz="4" w:space="0" w:color="auto"/>
              <w:right w:val="single" w:sz="4" w:space="0" w:color="auto"/>
            </w:tcBorders>
            <w:hideMark/>
          </w:tcPr>
          <w:p w14:paraId="13CAA9C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0DFBEA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2A1456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67" w:type="dxa"/>
            <w:tcBorders>
              <w:top w:val="single" w:sz="4" w:space="0" w:color="auto"/>
              <w:left w:val="nil"/>
              <w:bottom w:val="single" w:sz="4" w:space="0" w:color="auto"/>
              <w:right w:val="single" w:sz="4" w:space="0" w:color="000000"/>
            </w:tcBorders>
            <w:hideMark/>
          </w:tcPr>
          <w:p w14:paraId="7FF0B0F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"Ақпараттық технологиялар орталығы" мемлекеттік мекемесінің қызметін қамтамасыз ету</w:t>
            </w:r>
          </w:p>
        </w:tc>
        <w:tc>
          <w:tcPr>
            <w:tcW w:w="1559" w:type="dxa"/>
            <w:tcBorders>
              <w:top w:val="nil"/>
              <w:left w:val="nil"/>
              <w:bottom w:val="single" w:sz="4" w:space="0" w:color="auto"/>
              <w:right w:val="single" w:sz="4" w:space="0" w:color="auto"/>
            </w:tcBorders>
            <w:noWrap/>
            <w:vAlign w:val="bottom"/>
            <w:hideMark/>
          </w:tcPr>
          <w:p w14:paraId="4FC1320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83 222</w:t>
            </w:r>
          </w:p>
        </w:tc>
      </w:tr>
      <w:tr w:rsidR="000564A2" w:rsidRPr="00E71D19" w14:paraId="450A3B70" w14:textId="77777777" w:rsidTr="00F04155">
        <w:trPr>
          <w:trHeight w:val="315"/>
        </w:trPr>
        <w:tc>
          <w:tcPr>
            <w:tcW w:w="459" w:type="dxa"/>
            <w:tcBorders>
              <w:top w:val="nil"/>
              <w:left w:val="single" w:sz="4" w:space="0" w:color="auto"/>
              <w:bottom w:val="single" w:sz="4" w:space="0" w:color="auto"/>
              <w:right w:val="single" w:sz="4" w:space="0" w:color="auto"/>
            </w:tcBorders>
            <w:hideMark/>
          </w:tcPr>
          <w:p w14:paraId="042181C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47CE6F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748</w:t>
            </w:r>
          </w:p>
        </w:tc>
        <w:tc>
          <w:tcPr>
            <w:tcW w:w="516" w:type="dxa"/>
            <w:tcBorders>
              <w:top w:val="nil"/>
              <w:left w:val="nil"/>
              <w:bottom w:val="single" w:sz="4" w:space="0" w:color="auto"/>
              <w:right w:val="single" w:sz="4" w:space="0" w:color="auto"/>
            </w:tcBorders>
            <w:hideMark/>
          </w:tcPr>
          <w:p w14:paraId="16B48D1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79631A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мәдениет, тілдерді дамыту және архив ісі басқармасы</w:t>
            </w:r>
          </w:p>
        </w:tc>
        <w:tc>
          <w:tcPr>
            <w:tcW w:w="1559" w:type="dxa"/>
            <w:tcBorders>
              <w:top w:val="nil"/>
              <w:left w:val="nil"/>
              <w:bottom w:val="single" w:sz="4" w:space="0" w:color="auto"/>
              <w:right w:val="single" w:sz="4" w:space="0" w:color="auto"/>
            </w:tcBorders>
            <w:noWrap/>
            <w:vAlign w:val="bottom"/>
            <w:hideMark/>
          </w:tcPr>
          <w:p w14:paraId="47FCB72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10 181 375</w:t>
            </w:r>
          </w:p>
        </w:tc>
      </w:tr>
      <w:tr w:rsidR="000564A2" w:rsidRPr="00E71D19" w14:paraId="6B321B78" w14:textId="77777777" w:rsidTr="00F04155">
        <w:trPr>
          <w:trHeight w:val="525"/>
        </w:trPr>
        <w:tc>
          <w:tcPr>
            <w:tcW w:w="459" w:type="dxa"/>
            <w:tcBorders>
              <w:top w:val="nil"/>
              <w:left w:val="single" w:sz="4" w:space="0" w:color="auto"/>
              <w:bottom w:val="single" w:sz="4" w:space="0" w:color="auto"/>
              <w:right w:val="single" w:sz="4" w:space="0" w:color="auto"/>
            </w:tcBorders>
            <w:hideMark/>
          </w:tcPr>
          <w:p w14:paraId="3497185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38DCDF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2229EE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55378DB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Жергiлiктi деңгейде мәдениет, тілдерді дамыту және архив ісі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4F437D7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243 975</w:t>
            </w:r>
          </w:p>
        </w:tc>
      </w:tr>
      <w:tr w:rsidR="000564A2" w:rsidRPr="00E71D19" w14:paraId="5E71E8EF"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7C54BC7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9CFBE7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1CB620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427B9AB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Мемлекеттiк тiлдi және Қазақстан халқының басқа да тiлдерін дамыту</w:t>
            </w:r>
          </w:p>
        </w:tc>
        <w:tc>
          <w:tcPr>
            <w:tcW w:w="1559" w:type="dxa"/>
            <w:tcBorders>
              <w:top w:val="nil"/>
              <w:left w:val="nil"/>
              <w:bottom w:val="single" w:sz="4" w:space="0" w:color="auto"/>
              <w:right w:val="single" w:sz="4" w:space="0" w:color="auto"/>
            </w:tcBorders>
            <w:noWrap/>
            <w:vAlign w:val="bottom"/>
            <w:hideMark/>
          </w:tcPr>
          <w:p w14:paraId="1AEBADA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62 409</w:t>
            </w:r>
          </w:p>
        </w:tc>
      </w:tr>
      <w:tr w:rsidR="000564A2" w:rsidRPr="00E71D19" w14:paraId="1A80E7B8"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302100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12E02B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D2BBB7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01C4986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Мәдени-демалыс жұмысын қолдау</w:t>
            </w:r>
          </w:p>
        </w:tc>
        <w:tc>
          <w:tcPr>
            <w:tcW w:w="1559" w:type="dxa"/>
            <w:tcBorders>
              <w:top w:val="nil"/>
              <w:left w:val="nil"/>
              <w:bottom w:val="single" w:sz="4" w:space="0" w:color="auto"/>
              <w:right w:val="single" w:sz="4" w:space="0" w:color="auto"/>
            </w:tcBorders>
            <w:noWrap/>
            <w:vAlign w:val="bottom"/>
            <w:hideMark/>
          </w:tcPr>
          <w:p w14:paraId="6E179A2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3 057 900</w:t>
            </w:r>
          </w:p>
        </w:tc>
      </w:tr>
      <w:tr w:rsidR="000564A2" w:rsidRPr="00E71D19" w14:paraId="491DE779" w14:textId="77777777" w:rsidTr="00F04155">
        <w:trPr>
          <w:trHeight w:val="555"/>
        </w:trPr>
        <w:tc>
          <w:tcPr>
            <w:tcW w:w="459" w:type="dxa"/>
            <w:tcBorders>
              <w:top w:val="nil"/>
              <w:left w:val="single" w:sz="4" w:space="0" w:color="auto"/>
              <w:bottom w:val="single" w:sz="4" w:space="0" w:color="auto"/>
              <w:right w:val="single" w:sz="4" w:space="0" w:color="auto"/>
            </w:tcBorders>
            <w:hideMark/>
          </w:tcPr>
          <w:p w14:paraId="5E462E7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571AD6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515186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67" w:type="dxa"/>
            <w:tcBorders>
              <w:top w:val="single" w:sz="4" w:space="0" w:color="auto"/>
              <w:left w:val="nil"/>
              <w:bottom w:val="single" w:sz="4" w:space="0" w:color="auto"/>
              <w:right w:val="single" w:sz="4" w:space="0" w:color="000000"/>
            </w:tcBorders>
            <w:hideMark/>
          </w:tcPr>
          <w:p w14:paraId="05565A8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Тарихи-мәдени мұраны сақтауды және оған қолжетімділікті қамтамасыз ету</w:t>
            </w:r>
          </w:p>
        </w:tc>
        <w:tc>
          <w:tcPr>
            <w:tcW w:w="1559" w:type="dxa"/>
            <w:tcBorders>
              <w:top w:val="nil"/>
              <w:left w:val="nil"/>
              <w:bottom w:val="single" w:sz="4" w:space="0" w:color="auto"/>
              <w:right w:val="single" w:sz="4" w:space="0" w:color="auto"/>
            </w:tcBorders>
            <w:noWrap/>
            <w:vAlign w:val="bottom"/>
            <w:hideMark/>
          </w:tcPr>
          <w:p w14:paraId="5CDA989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1 194 523</w:t>
            </w:r>
          </w:p>
        </w:tc>
      </w:tr>
      <w:tr w:rsidR="000564A2" w:rsidRPr="00E71D19" w14:paraId="20545839"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B45F36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596DC0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784DCA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67" w:type="dxa"/>
            <w:tcBorders>
              <w:top w:val="single" w:sz="4" w:space="0" w:color="auto"/>
              <w:left w:val="nil"/>
              <w:bottom w:val="single" w:sz="4" w:space="0" w:color="auto"/>
              <w:right w:val="single" w:sz="4" w:space="0" w:color="000000"/>
            </w:tcBorders>
            <w:hideMark/>
          </w:tcPr>
          <w:p w14:paraId="6F12BFA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Театр және музыка өнерін қолдау</w:t>
            </w:r>
          </w:p>
        </w:tc>
        <w:tc>
          <w:tcPr>
            <w:tcW w:w="1559" w:type="dxa"/>
            <w:tcBorders>
              <w:top w:val="nil"/>
              <w:left w:val="nil"/>
              <w:bottom w:val="single" w:sz="4" w:space="0" w:color="auto"/>
              <w:right w:val="single" w:sz="4" w:space="0" w:color="auto"/>
            </w:tcBorders>
            <w:noWrap/>
            <w:vAlign w:val="bottom"/>
            <w:hideMark/>
          </w:tcPr>
          <w:p w14:paraId="3D4F253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2 213 629</w:t>
            </w:r>
          </w:p>
        </w:tc>
      </w:tr>
      <w:tr w:rsidR="000564A2" w:rsidRPr="00E71D19" w14:paraId="709DBBD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EC94BF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B74F51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0EC28F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67" w:type="dxa"/>
            <w:tcBorders>
              <w:top w:val="single" w:sz="4" w:space="0" w:color="auto"/>
              <w:left w:val="nil"/>
              <w:bottom w:val="single" w:sz="4" w:space="0" w:color="auto"/>
              <w:right w:val="single" w:sz="4" w:space="0" w:color="000000"/>
            </w:tcBorders>
            <w:hideMark/>
          </w:tcPr>
          <w:p w14:paraId="7EEC2D8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кiтапханалардың жұмыс iстеуiн қамтамасыз ету</w:t>
            </w:r>
          </w:p>
        </w:tc>
        <w:tc>
          <w:tcPr>
            <w:tcW w:w="1559" w:type="dxa"/>
            <w:tcBorders>
              <w:top w:val="nil"/>
              <w:left w:val="nil"/>
              <w:bottom w:val="single" w:sz="4" w:space="0" w:color="auto"/>
              <w:right w:val="single" w:sz="4" w:space="0" w:color="auto"/>
            </w:tcBorders>
            <w:noWrap/>
            <w:vAlign w:val="bottom"/>
            <w:hideMark/>
          </w:tcPr>
          <w:p w14:paraId="459B447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621 506</w:t>
            </w:r>
          </w:p>
        </w:tc>
      </w:tr>
      <w:tr w:rsidR="000564A2" w:rsidRPr="00E71D19" w14:paraId="0E0C653D" w14:textId="77777777" w:rsidTr="00863375">
        <w:trPr>
          <w:trHeight w:val="255"/>
        </w:trPr>
        <w:tc>
          <w:tcPr>
            <w:tcW w:w="459" w:type="dxa"/>
            <w:tcBorders>
              <w:top w:val="nil"/>
              <w:left w:val="single" w:sz="4" w:space="0" w:color="auto"/>
              <w:bottom w:val="single" w:sz="4" w:space="0" w:color="auto"/>
              <w:right w:val="single" w:sz="4" w:space="0" w:color="auto"/>
            </w:tcBorders>
            <w:hideMark/>
          </w:tcPr>
          <w:p w14:paraId="6E3B9BD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FD7643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52BB63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010</w:t>
            </w:r>
          </w:p>
        </w:tc>
        <w:tc>
          <w:tcPr>
            <w:tcW w:w="6667" w:type="dxa"/>
            <w:tcBorders>
              <w:top w:val="single" w:sz="4" w:space="0" w:color="auto"/>
              <w:left w:val="nil"/>
              <w:bottom w:val="single" w:sz="4" w:space="0" w:color="auto"/>
              <w:right w:val="single" w:sz="4" w:space="0" w:color="000000"/>
            </w:tcBorders>
            <w:hideMark/>
          </w:tcPr>
          <w:p w14:paraId="78F9628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Архив қорының сақталуын қамтамасыз ету</w:t>
            </w:r>
          </w:p>
        </w:tc>
        <w:tc>
          <w:tcPr>
            <w:tcW w:w="1559" w:type="dxa"/>
            <w:tcBorders>
              <w:top w:val="nil"/>
              <w:left w:val="nil"/>
              <w:bottom w:val="single" w:sz="4" w:space="0" w:color="auto"/>
              <w:right w:val="single" w:sz="4" w:space="0" w:color="auto"/>
            </w:tcBorders>
            <w:noWrap/>
            <w:vAlign w:val="bottom"/>
            <w:hideMark/>
          </w:tcPr>
          <w:p w14:paraId="124577A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898 055</w:t>
            </w:r>
          </w:p>
        </w:tc>
      </w:tr>
      <w:tr w:rsidR="000564A2" w:rsidRPr="00E71D19" w14:paraId="3985DF67" w14:textId="77777777" w:rsidTr="00863375">
        <w:trPr>
          <w:trHeight w:val="255"/>
        </w:trPr>
        <w:tc>
          <w:tcPr>
            <w:tcW w:w="459" w:type="dxa"/>
            <w:tcBorders>
              <w:top w:val="single" w:sz="4" w:space="0" w:color="auto"/>
              <w:left w:val="single" w:sz="4" w:space="0" w:color="auto"/>
              <w:bottom w:val="single" w:sz="4" w:space="0" w:color="auto"/>
              <w:right w:val="single" w:sz="4" w:space="0" w:color="auto"/>
            </w:tcBorders>
            <w:hideMark/>
          </w:tcPr>
          <w:p w14:paraId="54AC396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6E230A3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514CE6F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w:t>
            </w:r>
          </w:p>
        </w:tc>
        <w:tc>
          <w:tcPr>
            <w:tcW w:w="6667" w:type="dxa"/>
            <w:tcBorders>
              <w:top w:val="single" w:sz="4" w:space="0" w:color="auto"/>
              <w:left w:val="single" w:sz="4" w:space="0" w:color="auto"/>
              <w:bottom w:val="single" w:sz="4" w:space="0" w:color="auto"/>
              <w:right w:val="single" w:sz="4" w:space="0" w:color="auto"/>
            </w:tcBorders>
            <w:hideMark/>
          </w:tcPr>
          <w:p w14:paraId="0E45175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ағымдағы трансферттер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B9DA31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1 889 378</w:t>
            </w:r>
          </w:p>
        </w:tc>
      </w:tr>
      <w:tr w:rsidR="000564A2" w:rsidRPr="00E71D19" w14:paraId="1657A67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FD8418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657442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752</w:t>
            </w:r>
          </w:p>
        </w:tc>
        <w:tc>
          <w:tcPr>
            <w:tcW w:w="516" w:type="dxa"/>
            <w:tcBorders>
              <w:top w:val="nil"/>
              <w:left w:val="nil"/>
              <w:bottom w:val="single" w:sz="4" w:space="0" w:color="auto"/>
              <w:right w:val="single" w:sz="4" w:space="0" w:color="auto"/>
            </w:tcBorders>
            <w:hideMark/>
          </w:tcPr>
          <w:p w14:paraId="5CDE005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BBF7BE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қоғамдық даму басқармасы</w:t>
            </w:r>
          </w:p>
        </w:tc>
        <w:tc>
          <w:tcPr>
            <w:tcW w:w="1559" w:type="dxa"/>
            <w:tcBorders>
              <w:top w:val="nil"/>
              <w:left w:val="nil"/>
              <w:bottom w:val="single" w:sz="4" w:space="0" w:color="auto"/>
              <w:right w:val="single" w:sz="4" w:space="0" w:color="auto"/>
            </w:tcBorders>
            <w:noWrap/>
            <w:vAlign w:val="bottom"/>
            <w:hideMark/>
          </w:tcPr>
          <w:p w14:paraId="0C00D0D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1 954 232</w:t>
            </w:r>
          </w:p>
        </w:tc>
      </w:tr>
      <w:tr w:rsidR="000564A2" w:rsidRPr="00E71D19" w14:paraId="54C27285" w14:textId="77777777" w:rsidTr="00F04155">
        <w:trPr>
          <w:trHeight w:val="615"/>
        </w:trPr>
        <w:tc>
          <w:tcPr>
            <w:tcW w:w="459" w:type="dxa"/>
            <w:tcBorders>
              <w:top w:val="nil"/>
              <w:left w:val="single" w:sz="4" w:space="0" w:color="auto"/>
              <w:bottom w:val="single" w:sz="4" w:space="0" w:color="auto"/>
              <w:right w:val="single" w:sz="4" w:space="0" w:color="auto"/>
            </w:tcBorders>
            <w:hideMark/>
          </w:tcPr>
          <w:p w14:paraId="3B9AC49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B7534D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A780CD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0A9188E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қоғамдық даму саласында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0C3E800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565 681</w:t>
            </w:r>
          </w:p>
        </w:tc>
      </w:tr>
      <w:tr w:rsidR="000564A2" w:rsidRPr="00E71D19" w14:paraId="6E99F47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2B03A5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DBA4C1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F068C5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nil"/>
              <w:bottom w:val="single" w:sz="4" w:space="0" w:color="auto"/>
              <w:right w:val="single" w:sz="4" w:space="0" w:color="000000"/>
            </w:tcBorders>
            <w:hideMark/>
          </w:tcPr>
          <w:p w14:paraId="69439CA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Жастар саясаты саласында іс-шараларды іске асыру</w:t>
            </w:r>
          </w:p>
        </w:tc>
        <w:tc>
          <w:tcPr>
            <w:tcW w:w="1559" w:type="dxa"/>
            <w:tcBorders>
              <w:top w:val="nil"/>
              <w:left w:val="nil"/>
              <w:bottom w:val="single" w:sz="4" w:space="0" w:color="auto"/>
              <w:right w:val="single" w:sz="4" w:space="0" w:color="auto"/>
            </w:tcBorders>
            <w:noWrap/>
            <w:vAlign w:val="bottom"/>
            <w:hideMark/>
          </w:tcPr>
          <w:p w14:paraId="61DCCC6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115 243</w:t>
            </w:r>
          </w:p>
        </w:tc>
      </w:tr>
      <w:tr w:rsidR="000564A2" w:rsidRPr="00E71D19" w14:paraId="1019BAC1" w14:textId="77777777" w:rsidTr="00F04155">
        <w:trPr>
          <w:trHeight w:val="315"/>
        </w:trPr>
        <w:tc>
          <w:tcPr>
            <w:tcW w:w="459" w:type="dxa"/>
            <w:tcBorders>
              <w:top w:val="nil"/>
              <w:left w:val="single" w:sz="4" w:space="0" w:color="auto"/>
              <w:bottom w:val="single" w:sz="4" w:space="0" w:color="auto"/>
              <w:right w:val="single" w:sz="4" w:space="0" w:color="auto"/>
            </w:tcBorders>
            <w:hideMark/>
          </w:tcPr>
          <w:p w14:paraId="2345494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419425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812249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67" w:type="dxa"/>
            <w:tcBorders>
              <w:top w:val="single" w:sz="4" w:space="0" w:color="auto"/>
              <w:left w:val="nil"/>
              <w:bottom w:val="single" w:sz="4" w:space="0" w:color="auto"/>
              <w:right w:val="single" w:sz="4" w:space="0" w:color="000000"/>
            </w:tcBorders>
            <w:hideMark/>
          </w:tcPr>
          <w:p w14:paraId="7B12CF2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ақпараттық саясат жүргізу жөніндегі қызметтер</w:t>
            </w:r>
          </w:p>
        </w:tc>
        <w:tc>
          <w:tcPr>
            <w:tcW w:w="1559" w:type="dxa"/>
            <w:tcBorders>
              <w:top w:val="nil"/>
              <w:left w:val="nil"/>
              <w:bottom w:val="single" w:sz="4" w:space="0" w:color="auto"/>
              <w:right w:val="single" w:sz="4" w:space="0" w:color="auto"/>
            </w:tcBorders>
            <w:noWrap/>
            <w:vAlign w:val="bottom"/>
            <w:hideMark/>
          </w:tcPr>
          <w:p w14:paraId="1BA1251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1 273 308</w:t>
            </w:r>
          </w:p>
        </w:tc>
      </w:tr>
      <w:tr w:rsidR="000564A2" w:rsidRPr="00E71D19" w14:paraId="753C2CCF" w14:textId="77777777" w:rsidTr="00863375">
        <w:trPr>
          <w:trHeight w:val="801"/>
        </w:trPr>
        <w:tc>
          <w:tcPr>
            <w:tcW w:w="459" w:type="dxa"/>
            <w:tcBorders>
              <w:top w:val="single" w:sz="4" w:space="0" w:color="auto"/>
              <w:left w:val="single" w:sz="4" w:space="0" w:color="auto"/>
              <w:bottom w:val="single" w:sz="4" w:space="0" w:color="auto"/>
              <w:right w:val="single" w:sz="4" w:space="0" w:color="auto"/>
            </w:tcBorders>
            <w:hideMark/>
          </w:tcPr>
          <w:p w14:paraId="461E433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w:t>
            </w:r>
          </w:p>
        </w:tc>
        <w:tc>
          <w:tcPr>
            <w:tcW w:w="580" w:type="dxa"/>
            <w:tcBorders>
              <w:top w:val="single" w:sz="4" w:space="0" w:color="auto"/>
              <w:left w:val="single" w:sz="4" w:space="0" w:color="auto"/>
              <w:bottom w:val="single" w:sz="4" w:space="0" w:color="auto"/>
              <w:right w:val="single" w:sz="4" w:space="0" w:color="auto"/>
            </w:tcBorders>
            <w:hideMark/>
          </w:tcPr>
          <w:p w14:paraId="1204C12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5B722BB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single" w:sz="4" w:space="0" w:color="auto"/>
              <w:bottom w:val="single" w:sz="4" w:space="0" w:color="auto"/>
              <w:right w:val="single" w:sz="4" w:space="0" w:color="auto"/>
            </w:tcBorders>
            <w:hideMark/>
          </w:tcPr>
          <w:p w14:paraId="4604CB3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су, орман, балық шаруашылығы, ерекше қорғалатын табиғи аумақтар, қоршаған ортаны және жануарлар дүниесін қорғау, жер қатынастары</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F43FB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53 223 665</w:t>
            </w:r>
          </w:p>
        </w:tc>
      </w:tr>
      <w:tr w:rsidR="000564A2" w:rsidRPr="00E71D19" w14:paraId="60CF28BB"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08FF44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D9B94B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251</w:t>
            </w:r>
          </w:p>
        </w:tc>
        <w:tc>
          <w:tcPr>
            <w:tcW w:w="516" w:type="dxa"/>
            <w:tcBorders>
              <w:top w:val="nil"/>
              <w:left w:val="nil"/>
              <w:bottom w:val="single" w:sz="4" w:space="0" w:color="auto"/>
              <w:right w:val="single" w:sz="4" w:space="0" w:color="auto"/>
            </w:tcBorders>
            <w:hideMark/>
          </w:tcPr>
          <w:p w14:paraId="64A54EE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4CFE72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жер қатынастары  басқармасы</w:t>
            </w:r>
          </w:p>
        </w:tc>
        <w:tc>
          <w:tcPr>
            <w:tcW w:w="1559" w:type="dxa"/>
            <w:tcBorders>
              <w:top w:val="nil"/>
              <w:left w:val="nil"/>
              <w:bottom w:val="single" w:sz="4" w:space="0" w:color="auto"/>
              <w:right w:val="single" w:sz="4" w:space="0" w:color="auto"/>
            </w:tcBorders>
            <w:noWrap/>
            <w:vAlign w:val="bottom"/>
            <w:hideMark/>
          </w:tcPr>
          <w:p w14:paraId="26E2AB3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138 168</w:t>
            </w:r>
          </w:p>
        </w:tc>
      </w:tr>
      <w:tr w:rsidR="000564A2" w:rsidRPr="00E71D19" w14:paraId="6C76E5B7" w14:textId="77777777" w:rsidTr="00F04155">
        <w:trPr>
          <w:trHeight w:val="540"/>
        </w:trPr>
        <w:tc>
          <w:tcPr>
            <w:tcW w:w="459" w:type="dxa"/>
            <w:tcBorders>
              <w:top w:val="nil"/>
              <w:left w:val="single" w:sz="4" w:space="0" w:color="auto"/>
              <w:bottom w:val="single" w:sz="4" w:space="0" w:color="auto"/>
              <w:right w:val="single" w:sz="4" w:space="0" w:color="auto"/>
            </w:tcBorders>
            <w:hideMark/>
          </w:tcPr>
          <w:p w14:paraId="065A804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8F7DE5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818779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1DB064C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Облыс аумағында жер қатынастарын реттеу саласындағы мемлекеттік саясатты іске асыру жөніндегі қызметтер </w:t>
            </w:r>
          </w:p>
        </w:tc>
        <w:tc>
          <w:tcPr>
            <w:tcW w:w="1559" w:type="dxa"/>
            <w:tcBorders>
              <w:top w:val="nil"/>
              <w:left w:val="nil"/>
              <w:bottom w:val="single" w:sz="4" w:space="0" w:color="auto"/>
              <w:right w:val="single" w:sz="4" w:space="0" w:color="auto"/>
            </w:tcBorders>
            <w:noWrap/>
            <w:vAlign w:val="bottom"/>
            <w:hideMark/>
          </w:tcPr>
          <w:p w14:paraId="1316CB0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105 051</w:t>
            </w:r>
          </w:p>
        </w:tc>
      </w:tr>
      <w:tr w:rsidR="000564A2" w:rsidRPr="00E71D19" w14:paraId="2473C3B7" w14:textId="77777777" w:rsidTr="00F04155">
        <w:trPr>
          <w:trHeight w:val="315"/>
        </w:trPr>
        <w:tc>
          <w:tcPr>
            <w:tcW w:w="459" w:type="dxa"/>
            <w:tcBorders>
              <w:top w:val="single" w:sz="4" w:space="0" w:color="auto"/>
              <w:left w:val="single" w:sz="4" w:space="0" w:color="auto"/>
              <w:bottom w:val="single" w:sz="4" w:space="0" w:color="auto"/>
              <w:right w:val="single" w:sz="4" w:space="0" w:color="auto"/>
            </w:tcBorders>
            <w:hideMark/>
          </w:tcPr>
          <w:p w14:paraId="28577D1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3F66AC8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60F49FD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single" w:sz="4" w:space="0" w:color="auto"/>
              <w:bottom w:val="single" w:sz="4" w:space="0" w:color="auto"/>
              <w:right w:val="single" w:sz="4" w:space="0" w:color="auto"/>
            </w:tcBorders>
            <w:hideMark/>
          </w:tcPr>
          <w:p w14:paraId="23A4BFD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 қатынастарын реттеу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5F7E0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33 117</w:t>
            </w:r>
          </w:p>
        </w:tc>
      </w:tr>
      <w:tr w:rsidR="000564A2" w:rsidRPr="00E71D19" w14:paraId="5F1003E9" w14:textId="77777777" w:rsidTr="00863375">
        <w:trPr>
          <w:trHeight w:val="261"/>
        </w:trPr>
        <w:tc>
          <w:tcPr>
            <w:tcW w:w="459" w:type="dxa"/>
            <w:tcBorders>
              <w:top w:val="nil"/>
              <w:left w:val="single" w:sz="4" w:space="0" w:color="auto"/>
              <w:bottom w:val="single" w:sz="4" w:space="0" w:color="auto"/>
              <w:right w:val="single" w:sz="4" w:space="0" w:color="auto"/>
            </w:tcBorders>
            <w:hideMark/>
          </w:tcPr>
          <w:p w14:paraId="08281B2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5A65F3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254</w:t>
            </w:r>
          </w:p>
        </w:tc>
        <w:tc>
          <w:tcPr>
            <w:tcW w:w="516" w:type="dxa"/>
            <w:tcBorders>
              <w:top w:val="nil"/>
              <w:left w:val="nil"/>
              <w:bottom w:val="single" w:sz="4" w:space="0" w:color="auto"/>
              <w:right w:val="single" w:sz="4" w:space="0" w:color="auto"/>
            </w:tcBorders>
            <w:hideMark/>
          </w:tcPr>
          <w:p w14:paraId="5A9F95B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373FC4C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табиғи ресурстар және табиғат пайдалануды реттеу басқармасы</w:t>
            </w:r>
          </w:p>
        </w:tc>
        <w:tc>
          <w:tcPr>
            <w:tcW w:w="1559" w:type="dxa"/>
            <w:tcBorders>
              <w:top w:val="nil"/>
              <w:left w:val="nil"/>
              <w:bottom w:val="single" w:sz="4" w:space="0" w:color="auto"/>
              <w:right w:val="single" w:sz="4" w:space="0" w:color="auto"/>
            </w:tcBorders>
            <w:noWrap/>
            <w:vAlign w:val="bottom"/>
            <w:hideMark/>
          </w:tcPr>
          <w:p w14:paraId="246C053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6 108 543</w:t>
            </w:r>
          </w:p>
        </w:tc>
      </w:tr>
      <w:tr w:rsidR="000564A2" w:rsidRPr="00E71D19" w14:paraId="321D4CE3" w14:textId="77777777" w:rsidTr="00F04155">
        <w:trPr>
          <w:trHeight w:val="570"/>
        </w:trPr>
        <w:tc>
          <w:tcPr>
            <w:tcW w:w="459" w:type="dxa"/>
            <w:tcBorders>
              <w:top w:val="nil"/>
              <w:left w:val="single" w:sz="4" w:space="0" w:color="auto"/>
              <w:bottom w:val="single" w:sz="4" w:space="0" w:color="auto"/>
              <w:right w:val="single" w:sz="4" w:space="0" w:color="auto"/>
            </w:tcBorders>
            <w:hideMark/>
          </w:tcPr>
          <w:p w14:paraId="0472FD0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A62BBC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8CABC4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24A4BFD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қоршаған ортаны қорғау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5F61483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149 181</w:t>
            </w:r>
          </w:p>
        </w:tc>
      </w:tr>
      <w:tr w:rsidR="000564A2" w:rsidRPr="00E71D19" w14:paraId="049D4E7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91B7C8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E86102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82592D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747EF53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Су қорғау аймақтары мен су объектiлерi белдеулерiн белгiлеу</w:t>
            </w:r>
          </w:p>
        </w:tc>
        <w:tc>
          <w:tcPr>
            <w:tcW w:w="1559" w:type="dxa"/>
            <w:tcBorders>
              <w:top w:val="nil"/>
              <w:left w:val="nil"/>
              <w:bottom w:val="single" w:sz="4" w:space="0" w:color="auto"/>
              <w:right w:val="single" w:sz="4" w:space="0" w:color="auto"/>
            </w:tcBorders>
            <w:noWrap/>
            <w:vAlign w:val="bottom"/>
            <w:hideMark/>
          </w:tcPr>
          <w:p w14:paraId="4591C77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52 454</w:t>
            </w:r>
          </w:p>
        </w:tc>
      </w:tr>
      <w:tr w:rsidR="000564A2" w:rsidRPr="00E71D19" w14:paraId="3E2A324C" w14:textId="77777777" w:rsidTr="00F04155">
        <w:trPr>
          <w:trHeight w:val="510"/>
        </w:trPr>
        <w:tc>
          <w:tcPr>
            <w:tcW w:w="459" w:type="dxa"/>
            <w:tcBorders>
              <w:top w:val="nil"/>
              <w:left w:val="single" w:sz="4" w:space="0" w:color="auto"/>
              <w:bottom w:val="single" w:sz="4" w:space="0" w:color="auto"/>
              <w:right w:val="single" w:sz="4" w:space="0" w:color="auto"/>
            </w:tcBorders>
            <w:hideMark/>
          </w:tcPr>
          <w:p w14:paraId="21D8BE5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30BF56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CD1BD9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25642A6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Коммуналдық меншіктегі су шаруашылығы құрылыстарының жұмыс істеуін қамтамасыз ету</w:t>
            </w:r>
          </w:p>
        </w:tc>
        <w:tc>
          <w:tcPr>
            <w:tcW w:w="1559" w:type="dxa"/>
            <w:tcBorders>
              <w:top w:val="nil"/>
              <w:left w:val="nil"/>
              <w:bottom w:val="single" w:sz="4" w:space="0" w:color="auto"/>
              <w:right w:val="single" w:sz="4" w:space="0" w:color="auto"/>
            </w:tcBorders>
            <w:noWrap/>
            <w:vAlign w:val="bottom"/>
            <w:hideMark/>
          </w:tcPr>
          <w:p w14:paraId="0EBB2FE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194 228</w:t>
            </w:r>
          </w:p>
        </w:tc>
      </w:tr>
      <w:tr w:rsidR="000564A2" w:rsidRPr="00E71D19" w14:paraId="39F3DEC3"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3D864F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FA69CB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5D706D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652EA20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Ормандарды сақтау, қорғау, молайту және орман өсiру</w:t>
            </w:r>
          </w:p>
        </w:tc>
        <w:tc>
          <w:tcPr>
            <w:tcW w:w="1559" w:type="dxa"/>
            <w:tcBorders>
              <w:top w:val="nil"/>
              <w:left w:val="nil"/>
              <w:bottom w:val="single" w:sz="4" w:space="0" w:color="auto"/>
              <w:right w:val="single" w:sz="4" w:space="0" w:color="auto"/>
            </w:tcBorders>
            <w:noWrap/>
            <w:vAlign w:val="bottom"/>
            <w:hideMark/>
          </w:tcPr>
          <w:p w14:paraId="490AAF4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3 170 878</w:t>
            </w:r>
          </w:p>
        </w:tc>
      </w:tr>
      <w:tr w:rsidR="000564A2" w:rsidRPr="00E71D19" w14:paraId="323A30FA"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BB5A4B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27E1F4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B82FC9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nil"/>
              <w:bottom w:val="single" w:sz="4" w:space="0" w:color="auto"/>
              <w:right w:val="single" w:sz="4" w:space="0" w:color="000000"/>
            </w:tcBorders>
            <w:hideMark/>
          </w:tcPr>
          <w:p w14:paraId="0B20711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Жануарлар дүниесін қорғау </w:t>
            </w:r>
          </w:p>
        </w:tc>
        <w:tc>
          <w:tcPr>
            <w:tcW w:w="1559" w:type="dxa"/>
            <w:tcBorders>
              <w:top w:val="nil"/>
              <w:left w:val="nil"/>
              <w:bottom w:val="single" w:sz="4" w:space="0" w:color="auto"/>
              <w:right w:val="single" w:sz="4" w:space="0" w:color="auto"/>
            </w:tcBorders>
            <w:noWrap/>
            <w:vAlign w:val="bottom"/>
            <w:hideMark/>
          </w:tcPr>
          <w:p w14:paraId="769E4E9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4 962</w:t>
            </w:r>
          </w:p>
        </w:tc>
      </w:tr>
      <w:tr w:rsidR="000564A2" w:rsidRPr="00E71D19" w14:paraId="27443083"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D75C82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A8C582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51DF3C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67" w:type="dxa"/>
            <w:tcBorders>
              <w:top w:val="single" w:sz="4" w:space="0" w:color="auto"/>
              <w:left w:val="nil"/>
              <w:bottom w:val="single" w:sz="4" w:space="0" w:color="auto"/>
              <w:right w:val="single" w:sz="4" w:space="0" w:color="000000"/>
            </w:tcBorders>
            <w:hideMark/>
          </w:tcPr>
          <w:p w14:paraId="491E1AE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Қоршаған ортаны қорғау бойынша іс-шаралар </w:t>
            </w:r>
          </w:p>
        </w:tc>
        <w:tc>
          <w:tcPr>
            <w:tcW w:w="1559" w:type="dxa"/>
            <w:tcBorders>
              <w:top w:val="nil"/>
              <w:left w:val="nil"/>
              <w:bottom w:val="single" w:sz="4" w:space="0" w:color="auto"/>
              <w:right w:val="single" w:sz="4" w:space="0" w:color="auto"/>
            </w:tcBorders>
            <w:noWrap/>
            <w:vAlign w:val="bottom"/>
            <w:hideMark/>
          </w:tcPr>
          <w:p w14:paraId="22FB8C5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1 766 237</w:t>
            </w:r>
          </w:p>
        </w:tc>
      </w:tr>
      <w:tr w:rsidR="000564A2" w:rsidRPr="00E71D19" w14:paraId="6320A3DC" w14:textId="77777777" w:rsidTr="00863375">
        <w:trPr>
          <w:trHeight w:val="523"/>
        </w:trPr>
        <w:tc>
          <w:tcPr>
            <w:tcW w:w="459" w:type="dxa"/>
            <w:tcBorders>
              <w:top w:val="nil"/>
              <w:left w:val="single" w:sz="4" w:space="0" w:color="auto"/>
              <w:bottom w:val="single" w:sz="4" w:space="0" w:color="auto"/>
              <w:right w:val="single" w:sz="4" w:space="0" w:color="auto"/>
            </w:tcBorders>
            <w:hideMark/>
          </w:tcPr>
          <w:p w14:paraId="7E05E6E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379346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BDBCAF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034</w:t>
            </w:r>
          </w:p>
        </w:tc>
        <w:tc>
          <w:tcPr>
            <w:tcW w:w="6667" w:type="dxa"/>
            <w:tcBorders>
              <w:top w:val="single" w:sz="4" w:space="0" w:color="auto"/>
              <w:left w:val="nil"/>
              <w:bottom w:val="single" w:sz="4" w:space="0" w:color="auto"/>
              <w:right w:val="single" w:sz="4" w:space="0" w:color="000000"/>
            </w:tcBorders>
            <w:hideMark/>
          </w:tcPr>
          <w:p w14:paraId="5A05B85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Акваөсіру (балық өсіру шаруашылығы), сондай-ақ асыл тұқымды балық өсіру өнімінің өнімділігі мен сапасын арттыруды субсидиялау</w:t>
            </w:r>
          </w:p>
        </w:tc>
        <w:tc>
          <w:tcPr>
            <w:tcW w:w="1559" w:type="dxa"/>
            <w:tcBorders>
              <w:top w:val="nil"/>
              <w:left w:val="nil"/>
              <w:bottom w:val="single" w:sz="4" w:space="0" w:color="auto"/>
              <w:right w:val="single" w:sz="4" w:space="0" w:color="auto"/>
            </w:tcBorders>
            <w:noWrap/>
            <w:vAlign w:val="bottom"/>
            <w:hideMark/>
          </w:tcPr>
          <w:p w14:paraId="287D1F2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26 491</w:t>
            </w:r>
          </w:p>
        </w:tc>
      </w:tr>
      <w:tr w:rsidR="000564A2" w:rsidRPr="00E71D19" w14:paraId="58F64E91" w14:textId="77777777" w:rsidTr="00F04155">
        <w:trPr>
          <w:trHeight w:val="600"/>
        </w:trPr>
        <w:tc>
          <w:tcPr>
            <w:tcW w:w="459" w:type="dxa"/>
            <w:tcBorders>
              <w:top w:val="nil"/>
              <w:left w:val="single" w:sz="4" w:space="0" w:color="auto"/>
              <w:bottom w:val="single" w:sz="4" w:space="0" w:color="auto"/>
              <w:right w:val="single" w:sz="4" w:space="0" w:color="auto"/>
            </w:tcBorders>
            <w:hideMark/>
          </w:tcPr>
          <w:p w14:paraId="763B0B7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2336DD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A0A493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104</w:t>
            </w:r>
          </w:p>
        </w:tc>
        <w:tc>
          <w:tcPr>
            <w:tcW w:w="6667" w:type="dxa"/>
            <w:tcBorders>
              <w:top w:val="single" w:sz="4" w:space="0" w:color="auto"/>
              <w:left w:val="nil"/>
              <w:bottom w:val="single" w:sz="4" w:space="0" w:color="auto"/>
              <w:right w:val="single" w:sz="4" w:space="0" w:color="000000"/>
            </w:tcBorders>
            <w:hideMark/>
          </w:tcPr>
          <w:p w14:paraId="17A6C67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Инвестициялық салымдар кезінде балық шаруашылығы субъектісі шеккен шығыстардың бір бөлігін өтеу</w:t>
            </w:r>
          </w:p>
        </w:tc>
        <w:tc>
          <w:tcPr>
            <w:tcW w:w="1559" w:type="dxa"/>
            <w:tcBorders>
              <w:top w:val="nil"/>
              <w:left w:val="nil"/>
              <w:bottom w:val="single" w:sz="4" w:space="0" w:color="auto"/>
              <w:right w:val="single" w:sz="4" w:space="0" w:color="auto"/>
            </w:tcBorders>
            <w:noWrap/>
            <w:vAlign w:val="bottom"/>
            <w:hideMark/>
          </w:tcPr>
          <w:p w14:paraId="741807F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744 112</w:t>
            </w:r>
          </w:p>
        </w:tc>
      </w:tr>
      <w:tr w:rsidR="000564A2" w:rsidRPr="00E71D19" w14:paraId="5C72735A"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C31079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FFCE97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255</w:t>
            </w:r>
          </w:p>
        </w:tc>
        <w:tc>
          <w:tcPr>
            <w:tcW w:w="516" w:type="dxa"/>
            <w:tcBorders>
              <w:top w:val="nil"/>
              <w:left w:val="nil"/>
              <w:bottom w:val="single" w:sz="4" w:space="0" w:color="auto"/>
              <w:right w:val="single" w:sz="4" w:space="0" w:color="auto"/>
            </w:tcBorders>
            <w:hideMark/>
          </w:tcPr>
          <w:p w14:paraId="2494A03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4D43EA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ауыл шаруашылығы басқармасы</w:t>
            </w:r>
          </w:p>
        </w:tc>
        <w:tc>
          <w:tcPr>
            <w:tcW w:w="1559" w:type="dxa"/>
            <w:tcBorders>
              <w:top w:val="nil"/>
              <w:left w:val="nil"/>
              <w:bottom w:val="single" w:sz="4" w:space="0" w:color="auto"/>
              <w:right w:val="single" w:sz="4" w:space="0" w:color="auto"/>
            </w:tcBorders>
            <w:noWrap/>
            <w:vAlign w:val="bottom"/>
            <w:hideMark/>
          </w:tcPr>
          <w:p w14:paraId="0D74FF4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41 874 390</w:t>
            </w:r>
          </w:p>
        </w:tc>
      </w:tr>
      <w:tr w:rsidR="000564A2" w:rsidRPr="00E71D19" w14:paraId="43228296" w14:textId="77777777" w:rsidTr="00F04155">
        <w:trPr>
          <w:trHeight w:val="570"/>
        </w:trPr>
        <w:tc>
          <w:tcPr>
            <w:tcW w:w="459" w:type="dxa"/>
            <w:tcBorders>
              <w:top w:val="nil"/>
              <w:left w:val="single" w:sz="4" w:space="0" w:color="auto"/>
              <w:bottom w:val="single" w:sz="4" w:space="0" w:color="auto"/>
              <w:right w:val="single" w:sz="4" w:space="0" w:color="auto"/>
            </w:tcBorders>
            <w:hideMark/>
          </w:tcPr>
          <w:p w14:paraId="2DC029C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00E6D5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4864E9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2F82E85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ауыл шаруашылығы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4C17ABB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2 248 776</w:t>
            </w:r>
          </w:p>
        </w:tc>
      </w:tr>
      <w:tr w:rsidR="000564A2" w:rsidRPr="00E71D19" w14:paraId="1CED39DE"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DF893C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44AFB1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B9040A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580C4A1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Тұқым шаруашылығын дамытуды субсидиялау</w:t>
            </w:r>
          </w:p>
        </w:tc>
        <w:tc>
          <w:tcPr>
            <w:tcW w:w="1559" w:type="dxa"/>
            <w:tcBorders>
              <w:top w:val="nil"/>
              <w:left w:val="nil"/>
              <w:bottom w:val="single" w:sz="4" w:space="0" w:color="auto"/>
              <w:right w:val="single" w:sz="4" w:space="0" w:color="auto"/>
            </w:tcBorders>
            <w:noWrap/>
            <w:vAlign w:val="bottom"/>
            <w:hideMark/>
          </w:tcPr>
          <w:p w14:paraId="6A821F0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379 718</w:t>
            </w:r>
          </w:p>
        </w:tc>
      </w:tr>
      <w:tr w:rsidR="000564A2" w:rsidRPr="00E71D19" w14:paraId="0E5AD4C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3D1C9D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23864C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87E872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6667" w:type="dxa"/>
            <w:tcBorders>
              <w:top w:val="single" w:sz="4" w:space="0" w:color="auto"/>
              <w:left w:val="nil"/>
              <w:bottom w:val="single" w:sz="4" w:space="0" w:color="auto"/>
              <w:right w:val="single" w:sz="4" w:space="0" w:color="000000"/>
            </w:tcBorders>
            <w:hideMark/>
          </w:tcPr>
          <w:p w14:paraId="69129AE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Басым дақылдардың өндірісін дамытуды субсидиялау</w:t>
            </w:r>
          </w:p>
        </w:tc>
        <w:tc>
          <w:tcPr>
            <w:tcW w:w="1559" w:type="dxa"/>
            <w:tcBorders>
              <w:top w:val="nil"/>
              <w:left w:val="nil"/>
              <w:bottom w:val="single" w:sz="4" w:space="0" w:color="auto"/>
              <w:right w:val="single" w:sz="4" w:space="0" w:color="auto"/>
            </w:tcBorders>
            <w:noWrap/>
            <w:vAlign w:val="bottom"/>
            <w:hideMark/>
          </w:tcPr>
          <w:p w14:paraId="09CCBC2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788 183</w:t>
            </w:r>
          </w:p>
        </w:tc>
      </w:tr>
      <w:tr w:rsidR="000564A2" w:rsidRPr="00E71D19" w14:paraId="7E197544" w14:textId="77777777" w:rsidTr="00863375">
        <w:trPr>
          <w:trHeight w:val="985"/>
        </w:trPr>
        <w:tc>
          <w:tcPr>
            <w:tcW w:w="459" w:type="dxa"/>
            <w:tcBorders>
              <w:top w:val="nil"/>
              <w:left w:val="single" w:sz="4" w:space="0" w:color="auto"/>
              <w:bottom w:val="single" w:sz="4" w:space="0" w:color="auto"/>
              <w:right w:val="single" w:sz="4" w:space="0" w:color="auto"/>
            </w:tcBorders>
            <w:hideMark/>
          </w:tcPr>
          <w:p w14:paraId="4DA26B8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B03F69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217721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6667" w:type="dxa"/>
            <w:tcBorders>
              <w:top w:val="single" w:sz="4" w:space="0" w:color="auto"/>
              <w:left w:val="nil"/>
              <w:bottom w:val="single" w:sz="4" w:space="0" w:color="auto"/>
              <w:right w:val="single" w:sz="4" w:space="0" w:color="000000"/>
            </w:tcBorders>
            <w:hideMark/>
          </w:tcPr>
          <w:p w14:paraId="2881C78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Cаны зиян тигізудің экономикалық шегінен жоғары зиянды және аса қауіпті зиянды организмдерге, карантинді объектілерге қарсы өңдеулер жүргізуге арналған пестицидтердің, биоагенттердiң (энтомофагтардың) құнын субсидиялау</w:t>
            </w:r>
          </w:p>
        </w:tc>
        <w:tc>
          <w:tcPr>
            <w:tcW w:w="1559" w:type="dxa"/>
            <w:tcBorders>
              <w:top w:val="nil"/>
              <w:left w:val="nil"/>
              <w:bottom w:val="single" w:sz="4" w:space="0" w:color="auto"/>
              <w:right w:val="single" w:sz="4" w:space="0" w:color="auto"/>
            </w:tcBorders>
            <w:noWrap/>
            <w:vAlign w:val="bottom"/>
            <w:hideMark/>
          </w:tcPr>
          <w:p w14:paraId="15D0960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189 000</w:t>
            </w:r>
          </w:p>
        </w:tc>
      </w:tr>
      <w:tr w:rsidR="000564A2" w:rsidRPr="00E71D19" w14:paraId="6E70FC21" w14:textId="77777777" w:rsidTr="00983D8C">
        <w:trPr>
          <w:trHeight w:val="615"/>
        </w:trPr>
        <w:tc>
          <w:tcPr>
            <w:tcW w:w="459" w:type="dxa"/>
            <w:tcBorders>
              <w:top w:val="nil"/>
              <w:left w:val="single" w:sz="4" w:space="0" w:color="auto"/>
              <w:bottom w:val="single" w:sz="4" w:space="0" w:color="auto"/>
              <w:right w:val="single" w:sz="4" w:space="0" w:color="auto"/>
            </w:tcBorders>
            <w:hideMark/>
          </w:tcPr>
          <w:p w14:paraId="31B4BE4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DF42D9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B86C3F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014</w:t>
            </w:r>
          </w:p>
        </w:tc>
        <w:tc>
          <w:tcPr>
            <w:tcW w:w="6667" w:type="dxa"/>
            <w:tcBorders>
              <w:top w:val="single" w:sz="4" w:space="0" w:color="auto"/>
              <w:left w:val="nil"/>
              <w:bottom w:val="single" w:sz="4" w:space="0" w:color="auto"/>
              <w:right w:val="single" w:sz="4" w:space="0" w:color="000000"/>
            </w:tcBorders>
            <w:hideMark/>
          </w:tcPr>
          <w:p w14:paraId="1C19A6B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тауарларын өндірушілерге су жеткізу бойынша көрсетілетін қызметтердің құнын субсидиялау</w:t>
            </w:r>
          </w:p>
        </w:tc>
        <w:tc>
          <w:tcPr>
            <w:tcW w:w="1559" w:type="dxa"/>
            <w:tcBorders>
              <w:top w:val="nil"/>
              <w:left w:val="nil"/>
              <w:bottom w:val="single" w:sz="4" w:space="0" w:color="auto"/>
              <w:right w:val="single" w:sz="4" w:space="0" w:color="auto"/>
            </w:tcBorders>
            <w:noWrap/>
            <w:vAlign w:val="bottom"/>
            <w:hideMark/>
          </w:tcPr>
          <w:p w14:paraId="1F1E74B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32 015</w:t>
            </w:r>
          </w:p>
        </w:tc>
      </w:tr>
      <w:tr w:rsidR="000564A2" w:rsidRPr="00E71D19" w14:paraId="7ED30707" w14:textId="77777777" w:rsidTr="00983D8C">
        <w:trPr>
          <w:trHeight w:val="781"/>
        </w:trPr>
        <w:tc>
          <w:tcPr>
            <w:tcW w:w="459" w:type="dxa"/>
            <w:tcBorders>
              <w:top w:val="single" w:sz="4" w:space="0" w:color="auto"/>
              <w:left w:val="single" w:sz="4" w:space="0" w:color="auto"/>
              <w:bottom w:val="single" w:sz="4" w:space="0" w:color="auto"/>
              <w:right w:val="single" w:sz="4" w:space="0" w:color="auto"/>
            </w:tcBorders>
            <w:hideMark/>
          </w:tcPr>
          <w:p w14:paraId="7F8561C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3B05807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5D1F09D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023</w:t>
            </w:r>
          </w:p>
        </w:tc>
        <w:tc>
          <w:tcPr>
            <w:tcW w:w="6667" w:type="dxa"/>
            <w:tcBorders>
              <w:top w:val="single" w:sz="4" w:space="0" w:color="auto"/>
              <w:left w:val="single" w:sz="4" w:space="0" w:color="auto"/>
              <w:bottom w:val="single" w:sz="4" w:space="0" w:color="auto"/>
              <w:right w:val="single" w:sz="4" w:space="0" w:color="auto"/>
            </w:tcBorders>
            <w:hideMark/>
          </w:tcPr>
          <w:p w14:paraId="0ACA1D9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Суарудың су үнемдейтін технологияларын енгізуге бағытталған инвестициялық салымдар кезінде ауыл шаруашылығы тауарын өндiрушiлер шеккен шығыстардың бір бөлігін субсидиялау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DD9CB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1 220 999</w:t>
            </w:r>
          </w:p>
        </w:tc>
      </w:tr>
      <w:tr w:rsidR="000564A2" w:rsidRPr="00E71D19" w14:paraId="1005F20F" w14:textId="77777777" w:rsidTr="00F04155">
        <w:trPr>
          <w:trHeight w:val="540"/>
        </w:trPr>
        <w:tc>
          <w:tcPr>
            <w:tcW w:w="459" w:type="dxa"/>
            <w:tcBorders>
              <w:top w:val="nil"/>
              <w:left w:val="single" w:sz="4" w:space="0" w:color="auto"/>
              <w:bottom w:val="single" w:sz="4" w:space="0" w:color="auto"/>
              <w:right w:val="single" w:sz="4" w:space="0" w:color="auto"/>
            </w:tcBorders>
            <w:hideMark/>
          </w:tcPr>
          <w:p w14:paraId="00C187D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B85E78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B10E3E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029</w:t>
            </w:r>
          </w:p>
        </w:tc>
        <w:tc>
          <w:tcPr>
            <w:tcW w:w="6667" w:type="dxa"/>
            <w:tcBorders>
              <w:top w:val="single" w:sz="4" w:space="0" w:color="auto"/>
              <w:left w:val="nil"/>
              <w:bottom w:val="single" w:sz="4" w:space="0" w:color="auto"/>
              <w:right w:val="single" w:sz="4" w:space="0" w:color="000000"/>
            </w:tcBorders>
            <w:hideMark/>
          </w:tcPr>
          <w:p w14:paraId="520374B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шаруашылық дақылдарының зиянды организмдеріне қарсы күрес жөніндегі іс- шаралар</w:t>
            </w:r>
          </w:p>
        </w:tc>
        <w:tc>
          <w:tcPr>
            <w:tcW w:w="1559" w:type="dxa"/>
            <w:tcBorders>
              <w:top w:val="nil"/>
              <w:left w:val="nil"/>
              <w:bottom w:val="single" w:sz="4" w:space="0" w:color="auto"/>
              <w:right w:val="single" w:sz="4" w:space="0" w:color="auto"/>
            </w:tcBorders>
            <w:noWrap/>
            <w:vAlign w:val="bottom"/>
            <w:hideMark/>
          </w:tcPr>
          <w:p w14:paraId="69A23CD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1 007 400</w:t>
            </w:r>
          </w:p>
        </w:tc>
      </w:tr>
      <w:tr w:rsidR="000564A2" w:rsidRPr="00E71D19" w14:paraId="090D4E22" w14:textId="77777777" w:rsidTr="00F04155">
        <w:trPr>
          <w:trHeight w:val="585"/>
        </w:trPr>
        <w:tc>
          <w:tcPr>
            <w:tcW w:w="459" w:type="dxa"/>
            <w:tcBorders>
              <w:top w:val="nil"/>
              <w:left w:val="single" w:sz="4" w:space="0" w:color="auto"/>
              <w:bottom w:val="single" w:sz="4" w:space="0" w:color="auto"/>
              <w:right w:val="single" w:sz="4" w:space="0" w:color="auto"/>
            </w:tcBorders>
            <w:hideMark/>
          </w:tcPr>
          <w:p w14:paraId="4F23E20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EA2B8F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39F1C8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045</w:t>
            </w:r>
          </w:p>
        </w:tc>
        <w:tc>
          <w:tcPr>
            <w:tcW w:w="6667" w:type="dxa"/>
            <w:tcBorders>
              <w:top w:val="single" w:sz="4" w:space="0" w:color="auto"/>
              <w:left w:val="nil"/>
              <w:bottom w:val="single" w:sz="4" w:space="0" w:color="auto"/>
              <w:right w:val="single" w:sz="4" w:space="0" w:color="000000"/>
            </w:tcBorders>
            <w:hideMark/>
          </w:tcPr>
          <w:p w14:paraId="7A16020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Тұқымдық және көшет отырғызылатын материалдың сорттық және себу сапаларын анықтау</w:t>
            </w:r>
          </w:p>
        </w:tc>
        <w:tc>
          <w:tcPr>
            <w:tcW w:w="1559" w:type="dxa"/>
            <w:tcBorders>
              <w:top w:val="nil"/>
              <w:left w:val="nil"/>
              <w:bottom w:val="single" w:sz="4" w:space="0" w:color="auto"/>
              <w:right w:val="single" w:sz="4" w:space="0" w:color="auto"/>
            </w:tcBorders>
            <w:noWrap/>
            <w:vAlign w:val="bottom"/>
            <w:hideMark/>
          </w:tcPr>
          <w:p w14:paraId="39583C4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45 034</w:t>
            </w:r>
          </w:p>
        </w:tc>
      </w:tr>
      <w:tr w:rsidR="000564A2" w:rsidRPr="00E71D19" w14:paraId="0BFCC235" w14:textId="77777777" w:rsidTr="00F04155">
        <w:trPr>
          <w:trHeight w:val="795"/>
        </w:trPr>
        <w:tc>
          <w:tcPr>
            <w:tcW w:w="459" w:type="dxa"/>
            <w:tcBorders>
              <w:top w:val="nil"/>
              <w:left w:val="single" w:sz="4" w:space="0" w:color="auto"/>
              <w:bottom w:val="single" w:sz="4" w:space="0" w:color="auto"/>
              <w:right w:val="single" w:sz="4" w:space="0" w:color="auto"/>
            </w:tcBorders>
            <w:hideMark/>
          </w:tcPr>
          <w:p w14:paraId="5E7B15C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2FEC88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35F07E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046</w:t>
            </w:r>
          </w:p>
        </w:tc>
        <w:tc>
          <w:tcPr>
            <w:tcW w:w="6667" w:type="dxa"/>
            <w:tcBorders>
              <w:top w:val="single" w:sz="4" w:space="0" w:color="auto"/>
              <w:left w:val="nil"/>
              <w:bottom w:val="single" w:sz="4" w:space="0" w:color="auto"/>
              <w:right w:val="single" w:sz="4" w:space="0" w:color="000000"/>
            </w:tcBorders>
            <w:hideMark/>
          </w:tcPr>
          <w:p w14:paraId="1FC0141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Тракторларды, олардың тіркемелерін, өздігінен жүретін ауыл шаруашылығы, мелиоративтік және жол-құрылыс машиналары мен тетіктерін мемлекеттік есепке алуға және тіркеу</w:t>
            </w:r>
          </w:p>
        </w:tc>
        <w:tc>
          <w:tcPr>
            <w:tcW w:w="1559" w:type="dxa"/>
            <w:tcBorders>
              <w:top w:val="nil"/>
              <w:left w:val="nil"/>
              <w:bottom w:val="single" w:sz="4" w:space="0" w:color="auto"/>
              <w:right w:val="single" w:sz="4" w:space="0" w:color="auto"/>
            </w:tcBorders>
            <w:noWrap/>
            <w:vAlign w:val="bottom"/>
            <w:hideMark/>
          </w:tcPr>
          <w:p w14:paraId="26CFC67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16 021</w:t>
            </w:r>
          </w:p>
        </w:tc>
      </w:tr>
      <w:tr w:rsidR="000564A2" w:rsidRPr="00E71D19" w14:paraId="79CB7BD5" w14:textId="77777777" w:rsidTr="00863375">
        <w:trPr>
          <w:trHeight w:val="309"/>
        </w:trPr>
        <w:tc>
          <w:tcPr>
            <w:tcW w:w="459" w:type="dxa"/>
            <w:tcBorders>
              <w:top w:val="nil"/>
              <w:left w:val="single" w:sz="4" w:space="0" w:color="auto"/>
              <w:bottom w:val="single" w:sz="4" w:space="0" w:color="auto"/>
              <w:right w:val="single" w:sz="4" w:space="0" w:color="auto"/>
            </w:tcBorders>
            <w:hideMark/>
          </w:tcPr>
          <w:p w14:paraId="7AB326F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5EAEF6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0EE3CA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047</w:t>
            </w:r>
          </w:p>
        </w:tc>
        <w:tc>
          <w:tcPr>
            <w:tcW w:w="6667" w:type="dxa"/>
            <w:tcBorders>
              <w:top w:val="single" w:sz="4" w:space="0" w:color="auto"/>
              <w:left w:val="nil"/>
              <w:bottom w:val="single" w:sz="4" w:space="0" w:color="auto"/>
              <w:right w:val="single" w:sz="4" w:space="0" w:color="000000"/>
            </w:tcBorders>
            <w:hideMark/>
          </w:tcPr>
          <w:p w14:paraId="2E9A638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Тыңайтқыштар (органикалықтарды қоспағанда) құнын субсидиялау</w:t>
            </w:r>
          </w:p>
        </w:tc>
        <w:tc>
          <w:tcPr>
            <w:tcW w:w="1559" w:type="dxa"/>
            <w:tcBorders>
              <w:top w:val="nil"/>
              <w:left w:val="nil"/>
              <w:bottom w:val="single" w:sz="4" w:space="0" w:color="auto"/>
              <w:right w:val="single" w:sz="4" w:space="0" w:color="auto"/>
            </w:tcBorders>
            <w:noWrap/>
            <w:vAlign w:val="bottom"/>
            <w:hideMark/>
          </w:tcPr>
          <w:p w14:paraId="73EA2CF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775 797</w:t>
            </w:r>
          </w:p>
        </w:tc>
      </w:tr>
      <w:tr w:rsidR="000564A2" w:rsidRPr="00E71D19" w14:paraId="2295BDA6" w14:textId="77777777" w:rsidTr="00863375">
        <w:trPr>
          <w:trHeight w:val="555"/>
        </w:trPr>
        <w:tc>
          <w:tcPr>
            <w:tcW w:w="459" w:type="dxa"/>
            <w:tcBorders>
              <w:top w:val="nil"/>
              <w:left w:val="single" w:sz="4" w:space="0" w:color="auto"/>
              <w:bottom w:val="single" w:sz="4" w:space="0" w:color="auto"/>
              <w:right w:val="single" w:sz="4" w:space="0" w:color="auto"/>
            </w:tcBorders>
            <w:hideMark/>
          </w:tcPr>
          <w:p w14:paraId="0E5A898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259B55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68F7DA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050</w:t>
            </w:r>
          </w:p>
        </w:tc>
        <w:tc>
          <w:tcPr>
            <w:tcW w:w="6667" w:type="dxa"/>
            <w:tcBorders>
              <w:top w:val="single" w:sz="4" w:space="0" w:color="auto"/>
              <w:left w:val="nil"/>
              <w:bottom w:val="single" w:sz="4" w:space="0" w:color="auto"/>
              <w:right w:val="single" w:sz="4" w:space="0" w:color="000000"/>
            </w:tcBorders>
            <w:hideMark/>
          </w:tcPr>
          <w:p w14:paraId="49D4A42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Инвестициялар салынған жағдайда агроөнеркәсіптік кешен субъектісі көтерген шығыстардың бөліктерін өтеу</w:t>
            </w:r>
          </w:p>
        </w:tc>
        <w:tc>
          <w:tcPr>
            <w:tcW w:w="1559" w:type="dxa"/>
            <w:tcBorders>
              <w:top w:val="nil"/>
              <w:left w:val="nil"/>
              <w:bottom w:val="single" w:sz="4" w:space="0" w:color="auto"/>
              <w:right w:val="single" w:sz="4" w:space="0" w:color="auto"/>
            </w:tcBorders>
            <w:noWrap/>
            <w:vAlign w:val="bottom"/>
            <w:hideMark/>
          </w:tcPr>
          <w:p w14:paraId="7DAAF56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16 726 829</w:t>
            </w:r>
          </w:p>
        </w:tc>
      </w:tr>
      <w:tr w:rsidR="000564A2" w:rsidRPr="00E71D19" w14:paraId="36411976" w14:textId="77777777" w:rsidTr="00863375">
        <w:trPr>
          <w:trHeight w:val="549"/>
        </w:trPr>
        <w:tc>
          <w:tcPr>
            <w:tcW w:w="459" w:type="dxa"/>
            <w:tcBorders>
              <w:top w:val="nil"/>
              <w:left w:val="single" w:sz="4" w:space="0" w:color="auto"/>
              <w:bottom w:val="single" w:sz="4" w:space="0" w:color="auto"/>
              <w:right w:val="single" w:sz="4" w:space="0" w:color="auto"/>
            </w:tcBorders>
            <w:hideMark/>
          </w:tcPr>
          <w:p w14:paraId="6599508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5B4743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6DA210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051</w:t>
            </w:r>
          </w:p>
        </w:tc>
        <w:tc>
          <w:tcPr>
            <w:tcW w:w="6667" w:type="dxa"/>
            <w:tcBorders>
              <w:top w:val="single" w:sz="4" w:space="0" w:color="auto"/>
              <w:left w:val="nil"/>
              <w:bottom w:val="single" w:sz="4" w:space="0" w:color="auto"/>
              <w:right w:val="single" w:sz="4" w:space="0" w:color="000000"/>
            </w:tcBorders>
            <w:hideMark/>
          </w:tcPr>
          <w:p w14:paraId="69326109"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Агроөнеркәсіптік кешен субъектілерінің қарыздарын кепілдендіру мен сақтандыру шеңберінде субсидиялау</w:t>
            </w:r>
          </w:p>
        </w:tc>
        <w:tc>
          <w:tcPr>
            <w:tcW w:w="1559" w:type="dxa"/>
            <w:tcBorders>
              <w:top w:val="nil"/>
              <w:left w:val="nil"/>
              <w:bottom w:val="single" w:sz="4" w:space="0" w:color="auto"/>
              <w:right w:val="single" w:sz="4" w:space="0" w:color="auto"/>
            </w:tcBorders>
            <w:noWrap/>
            <w:vAlign w:val="bottom"/>
            <w:hideMark/>
          </w:tcPr>
          <w:p w14:paraId="4CC17F65"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100 914</w:t>
            </w:r>
          </w:p>
        </w:tc>
      </w:tr>
      <w:tr w:rsidR="000564A2" w:rsidRPr="00E71D19" w14:paraId="31E4D018" w14:textId="77777777" w:rsidTr="00F04155">
        <w:trPr>
          <w:trHeight w:val="585"/>
        </w:trPr>
        <w:tc>
          <w:tcPr>
            <w:tcW w:w="459" w:type="dxa"/>
            <w:tcBorders>
              <w:top w:val="nil"/>
              <w:left w:val="single" w:sz="4" w:space="0" w:color="auto"/>
              <w:bottom w:val="single" w:sz="4" w:space="0" w:color="auto"/>
              <w:right w:val="single" w:sz="4" w:space="0" w:color="auto"/>
            </w:tcBorders>
            <w:hideMark/>
          </w:tcPr>
          <w:p w14:paraId="7A7AA08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D6E358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807B8D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053</w:t>
            </w:r>
          </w:p>
        </w:tc>
        <w:tc>
          <w:tcPr>
            <w:tcW w:w="6667" w:type="dxa"/>
            <w:tcBorders>
              <w:top w:val="single" w:sz="4" w:space="0" w:color="auto"/>
              <w:left w:val="nil"/>
              <w:bottom w:val="single" w:sz="4" w:space="0" w:color="auto"/>
              <w:right w:val="single" w:sz="4" w:space="0" w:color="000000"/>
            </w:tcBorders>
            <w:hideMark/>
          </w:tcPr>
          <w:p w14:paraId="7B4A9FD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Мал шаруашылығы өнімдерінің өнімділігін және сапасын арттыруды, асыл тұқымды мал шаруашылығын дамытуды субсидиялау</w:t>
            </w:r>
          </w:p>
        </w:tc>
        <w:tc>
          <w:tcPr>
            <w:tcW w:w="1559" w:type="dxa"/>
            <w:tcBorders>
              <w:top w:val="nil"/>
              <w:left w:val="nil"/>
              <w:bottom w:val="single" w:sz="4" w:space="0" w:color="auto"/>
              <w:right w:val="single" w:sz="4" w:space="0" w:color="auto"/>
            </w:tcBorders>
            <w:noWrap/>
            <w:vAlign w:val="bottom"/>
            <w:hideMark/>
          </w:tcPr>
          <w:p w14:paraId="78E2DA7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8 355 723</w:t>
            </w:r>
          </w:p>
        </w:tc>
      </w:tr>
      <w:tr w:rsidR="000564A2" w:rsidRPr="00E71D19" w14:paraId="754552A1" w14:textId="77777777" w:rsidTr="00863375">
        <w:trPr>
          <w:trHeight w:val="692"/>
        </w:trPr>
        <w:tc>
          <w:tcPr>
            <w:tcW w:w="459" w:type="dxa"/>
            <w:tcBorders>
              <w:top w:val="single" w:sz="4" w:space="0" w:color="auto"/>
              <w:left w:val="single" w:sz="4" w:space="0" w:color="auto"/>
              <w:bottom w:val="single" w:sz="4" w:space="0" w:color="auto"/>
              <w:right w:val="single" w:sz="4" w:space="0" w:color="auto"/>
            </w:tcBorders>
            <w:hideMark/>
          </w:tcPr>
          <w:p w14:paraId="320FE4B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6C6ED1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388281A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056</w:t>
            </w:r>
          </w:p>
        </w:tc>
        <w:tc>
          <w:tcPr>
            <w:tcW w:w="6667" w:type="dxa"/>
            <w:tcBorders>
              <w:top w:val="single" w:sz="4" w:space="0" w:color="auto"/>
              <w:left w:val="single" w:sz="4" w:space="0" w:color="auto"/>
              <w:bottom w:val="single" w:sz="4" w:space="0" w:color="auto"/>
              <w:right w:val="single" w:sz="4" w:space="0" w:color="auto"/>
            </w:tcBorders>
            <w:hideMark/>
          </w:tcPr>
          <w:p w14:paraId="01B54FB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малын, техниканы және технологиялық жабдықты сатып алуға кредит беру, сондай-ақ лизинг кезінде сыйақы мөлшерлемесін субсидиялау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BF199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9 847 162</w:t>
            </w:r>
          </w:p>
        </w:tc>
      </w:tr>
      <w:tr w:rsidR="000564A2" w:rsidRPr="00E71D19" w14:paraId="2FFEEDB5" w14:textId="77777777" w:rsidTr="00F04155">
        <w:trPr>
          <w:trHeight w:val="810"/>
        </w:trPr>
        <w:tc>
          <w:tcPr>
            <w:tcW w:w="459" w:type="dxa"/>
            <w:tcBorders>
              <w:top w:val="nil"/>
              <w:left w:val="single" w:sz="4" w:space="0" w:color="auto"/>
              <w:bottom w:val="single" w:sz="4" w:space="0" w:color="auto"/>
              <w:right w:val="single" w:sz="4" w:space="0" w:color="auto"/>
            </w:tcBorders>
            <w:hideMark/>
          </w:tcPr>
          <w:p w14:paraId="7F7FD1B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59E253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F05811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057</w:t>
            </w:r>
          </w:p>
        </w:tc>
        <w:tc>
          <w:tcPr>
            <w:tcW w:w="6667" w:type="dxa"/>
            <w:tcBorders>
              <w:top w:val="single" w:sz="4" w:space="0" w:color="auto"/>
              <w:left w:val="nil"/>
              <w:bottom w:val="single" w:sz="4" w:space="0" w:color="auto"/>
              <w:right w:val="single" w:sz="4" w:space="0" w:color="000000"/>
            </w:tcBorders>
            <w:hideMark/>
          </w:tcPr>
          <w:p w14:paraId="1135793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Мал шаруашылығы саласында терең қайта өңдеуден өткізілетін өнімдерді өндіру үшін ауыл шаруашылығы өнімін сатып алуға жұмсайтын өңдеуші кәсіпорындардың шығындарын субсидиялау</w:t>
            </w:r>
          </w:p>
        </w:tc>
        <w:tc>
          <w:tcPr>
            <w:tcW w:w="1559" w:type="dxa"/>
            <w:tcBorders>
              <w:top w:val="nil"/>
              <w:left w:val="nil"/>
              <w:bottom w:val="single" w:sz="4" w:space="0" w:color="auto"/>
              <w:right w:val="single" w:sz="4" w:space="0" w:color="auto"/>
            </w:tcBorders>
            <w:noWrap/>
            <w:vAlign w:val="bottom"/>
            <w:hideMark/>
          </w:tcPr>
          <w:p w14:paraId="4B7704C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140 819</w:t>
            </w:r>
          </w:p>
        </w:tc>
      </w:tr>
      <w:tr w:rsidR="000564A2" w:rsidRPr="00E71D19" w14:paraId="5DFB635B"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61F2010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C1F812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719</w:t>
            </w:r>
          </w:p>
        </w:tc>
        <w:tc>
          <w:tcPr>
            <w:tcW w:w="516" w:type="dxa"/>
            <w:tcBorders>
              <w:top w:val="nil"/>
              <w:left w:val="nil"/>
              <w:bottom w:val="single" w:sz="4" w:space="0" w:color="auto"/>
              <w:right w:val="single" w:sz="4" w:space="0" w:color="auto"/>
            </w:tcBorders>
            <w:hideMark/>
          </w:tcPr>
          <w:p w14:paraId="7FAA93C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DF5091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ветеринария басқармасы</w:t>
            </w:r>
          </w:p>
        </w:tc>
        <w:tc>
          <w:tcPr>
            <w:tcW w:w="1559" w:type="dxa"/>
            <w:tcBorders>
              <w:top w:val="nil"/>
              <w:left w:val="nil"/>
              <w:bottom w:val="single" w:sz="4" w:space="0" w:color="auto"/>
              <w:right w:val="single" w:sz="4" w:space="0" w:color="auto"/>
            </w:tcBorders>
            <w:noWrap/>
            <w:vAlign w:val="bottom"/>
            <w:hideMark/>
          </w:tcPr>
          <w:p w14:paraId="4C6BC899"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5 102 564</w:t>
            </w:r>
          </w:p>
        </w:tc>
      </w:tr>
      <w:tr w:rsidR="000564A2" w:rsidRPr="00E71D19" w14:paraId="2EFD90AB" w14:textId="77777777" w:rsidTr="00F04155">
        <w:trPr>
          <w:trHeight w:val="570"/>
        </w:trPr>
        <w:tc>
          <w:tcPr>
            <w:tcW w:w="459" w:type="dxa"/>
            <w:tcBorders>
              <w:top w:val="single" w:sz="4" w:space="0" w:color="auto"/>
              <w:left w:val="single" w:sz="4" w:space="0" w:color="auto"/>
              <w:bottom w:val="single" w:sz="4" w:space="0" w:color="auto"/>
              <w:right w:val="single" w:sz="4" w:space="0" w:color="auto"/>
            </w:tcBorders>
            <w:hideMark/>
          </w:tcPr>
          <w:p w14:paraId="101F88B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24CD2C4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6E285810"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single" w:sz="4" w:space="0" w:color="auto"/>
              <w:bottom w:val="single" w:sz="4" w:space="0" w:color="auto"/>
              <w:right w:val="single" w:sz="4" w:space="0" w:color="auto"/>
            </w:tcBorders>
            <w:hideMark/>
          </w:tcPr>
          <w:p w14:paraId="1CC7477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Жергілікті деңгейде ветеринария саласындағы мемлекеттік саясатты іске асыру жөніндегі қызметтер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0D583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196 971</w:t>
            </w:r>
          </w:p>
        </w:tc>
      </w:tr>
      <w:tr w:rsidR="000564A2" w:rsidRPr="00E71D19" w14:paraId="5B096DA3"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0A3B86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3E7124D"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2B5F29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009</w:t>
            </w:r>
          </w:p>
        </w:tc>
        <w:tc>
          <w:tcPr>
            <w:tcW w:w="6667" w:type="dxa"/>
            <w:tcBorders>
              <w:top w:val="single" w:sz="4" w:space="0" w:color="auto"/>
              <w:left w:val="nil"/>
              <w:bottom w:val="single" w:sz="4" w:space="0" w:color="auto"/>
              <w:right w:val="single" w:sz="4" w:space="0" w:color="000000"/>
            </w:tcBorders>
            <w:hideMark/>
          </w:tcPr>
          <w:p w14:paraId="59290DF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Ауру жануарларды санитариялық союды ұйымдастыру</w:t>
            </w:r>
          </w:p>
        </w:tc>
        <w:tc>
          <w:tcPr>
            <w:tcW w:w="1559" w:type="dxa"/>
            <w:tcBorders>
              <w:top w:val="nil"/>
              <w:left w:val="nil"/>
              <w:bottom w:val="single" w:sz="4" w:space="0" w:color="auto"/>
              <w:right w:val="single" w:sz="4" w:space="0" w:color="auto"/>
            </w:tcBorders>
            <w:noWrap/>
            <w:vAlign w:val="bottom"/>
            <w:hideMark/>
          </w:tcPr>
          <w:p w14:paraId="17094E3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64 840</w:t>
            </w:r>
          </w:p>
        </w:tc>
      </w:tr>
      <w:tr w:rsidR="000564A2" w:rsidRPr="00E71D19" w14:paraId="210A11BE"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3BFFD2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75E989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3104B72"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010</w:t>
            </w:r>
          </w:p>
        </w:tc>
        <w:tc>
          <w:tcPr>
            <w:tcW w:w="6667" w:type="dxa"/>
            <w:tcBorders>
              <w:top w:val="single" w:sz="4" w:space="0" w:color="auto"/>
              <w:left w:val="nil"/>
              <w:bottom w:val="single" w:sz="4" w:space="0" w:color="auto"/>
              <w:right w:val="single" w:sz="4" w:space="0" w:color="000000"/>
            </w:tcBorders>
            <w:hideMark/>
          </w:tcPr>
          <w:p w14:paraId="732B1A8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Қаңғыбас иттер мен мысықтарды аулауды және жоюды ұйымдастыру</w:t>
            </w:r>
          </w:p>
        </w:tc>
        <w:tc>
          <w:tcPr>
            <w:tcW w:w="1559" w:type="dxa"/>
            <w:tcBorders>
              <w:top w:val="nil"/>
              <w:left w:val="nil"/>
              <w:bottom w:val="single" w:sz="4" w:space="0" w:color="auto"/>
              <w:right w:val="single" w:sz="4" w:space="0" w:color="auto"/>
            </w:tcBorders>
            <w:noWrap/>
            <w:vAlign w:val="bottom"/>
            <w:hideMark/>
          </w:tcPr>
          <w:p w14:paraId="57A6474C"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21 040</w:t>
            </w:r>
          </w:p>
        </w:tc>
      </w:tr>
      <w:tr w:rsidR="000564A2" w:rsidRPr="00E71D19" w14:paraId="32775EA1" w14:textId="77777777" w:rsidTr="00863375">
        <w:trPr>
          <w:trHeight w:val="917"/>
        </w:trPr>
        <w:tc>
          <w:tcPr>
            <w:tcW w:w="459" w:type="dxa"/>
            <w:tcBorders>
              <w:top w:val="nil"/>
              <w:left w:val="single" w:sz="4" w:space="0" w:color="auto"/>
              <w:bottom w:val="single" w:sz="4" w:space="0" w:color="auto"/>
              <w:right w:val="single" w:sz="4" w:space="0" w:color="auto"/>
            </w:tcBorders>
            <w:hideMark/>
          </w:tcPr>
          <w:p w14:paraId="1A57656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5DA609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5B916F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67" w:type="dxa"/>
            <w:tcBorders>
              <w:top w:val="single" w:sz="4" w:space="0" w:color="auto"/>
              <w:left w:val="nil"/>
              <w:bottom w:val="single" w:sz="4" w:space="0" w:color="auto"/>
              <w:right w:val="single" w:sz="4" w:space="0" w:color="000000"/>
            </w:tcBorders>
            <w:hideMark/>
          </w:tcPr>
          <w:p w14:paraId="68B3CB5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Жануарлардың саулығы мен адамның денсаулығына қауіп төндіретін, алып қоймай залалсыздандырылған (зарарсыздандырылған) және қайта өңделген жануарлардың, жануарлардан алынатын өнім мен шикізаттың құнын иелеріне өтеу</w:t>
            </w:r>
          </w:p>
        </w:tc>
        <w:tc>
          <w:tcPr>
            <w:tcW w:w="1559" w:type="dxa"/>
            <w:tcBorders>
              <w:top w:val="nil"/>
              <w:left w:val="nil"/>
              <w:bottom w:val="single" w:sz="4" w:space="0" w:color="auto"/>
              <w:right w:val="single" w:sz="4" w:space="0" w:color="auto"/>
            </w:tcBorders>
            <w:noWrap/>
            <w:vAlign w:val="bottom"/>
            <w:hideMark/>
          </w:tcPr>
          <w:p w14:paraId="548CA3D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10 734</w:t>
            </w:r>
          </w:p>
        </w:tc>
      </w:tr>
      <w:tr w:rsidR="000564A2" w:rsidRPr="00E71D19" w14:paraId="3CC7642B" w14:textId="77777777" w:rsidTr="00F04155">
        <w:trPr>
          <w:trHeight w:val="585"/>
        </w:trPr>
        <w:tc>
          <w:tcPr>
            <w:tcW w:w="459" w:type="dxa"/>
            <w:tcBorders>
              <w:top w:val="nil"/>
              <w:left w:val="single" w:sz="4" w:space="0" w:color="auto"/>
              <w:bottom w:val="single" w:sz="4" w:space="0" w:color="auto"/>
              <w:right w:val="single" w:sz="4" w:space="0" w:color="auto"/>
            </w:tcBorders>
            <w:hideMark/>
          </w:tcPr>
          <w:p w14:paraId="28761E4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6756BA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1B0C7C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012</w:t>
            </w:r>
          </w:p>
        </w:tc>
        <w:tc>
          <w:tcPr>
            <w:tcW w:w="6667" w:type="dxa"/>
            <w:tcBorders>
              <w:top w:val="single" w:sz="4" w:space="0" w:color="auto"/>
              <w:left w:val="nil"/>
              <w:bottom w:val="single" w:sz="4" w:space="0" w:color="auto"/>
              <w:right w:val="single" w:sz="4" w:space="0" w:color="000000"/>
            </w:tcBorders>
            <w:hideMark/>
          </w:tcPr>
          <w:p w14:paraId="25ED07C5"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Жануарлардың энзоотиялық ауруларының профилактикасы мен диагностикасы бойынша ветеринариялық іс-шаралар жүргізу</w:t>
            </w:r>
          </w:p>
        </w:tc>
        <w:tc>
          <w:tcPr>
            <w:tcW w:w="1559" w:type="dxa"/>
            <w:tcBorders>
              <w:top w:val="nil"/>
              <w:left w:val="nil"/>
              <w:bottom w:val="single" w:sz="4" w:space="0" w:color="auto"/>
              <w:right w:val="single" w:sz="4" w:space="0" w:color="auto"/>
            </w:tcBorders>
            <w:noWrap/>
            <w:vAlign w:val="bottom"/>
            <w:hideMark/>
          </w:tcPr>
          <w:p w14:paraId="114FC86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32 080</w:t>
            </w:r>
          </w:p>
        </w:tc>
      </w:tr>
      <w:tr w:rsidR="000564A2" w:rsidRPr="00E71D19" w14:paraId="2D07D4DA" w14:textId="77777777" w:rsidTr="00F04155">
        <w:trPr>
          <w:trHeight w:val="540"/>
        </w:trPr>
        <w:tc>
          <w:tcPr>
            <w:tcW w:w="459" w:type="dxa"/>
            <w:tcBorders>
              <w:top w:val="nil"/>
              <w:left w:val="single" w:sz="4" w:space="0" w:color="auto"/>
              <w:bottom w:val="single" w:sz="4" w:space="0" w:color="auto"/>
              <w:right w:val="single" w:sz="4" w:space="0" w:color="auto"/>
            </w:tcBorders>
            <w:hideMark/>
          </w:tcPr>
          <w:p w14:paraId="485A962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63FD393"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9A4941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013</w:t>
            </w:r>
          </w:p>
        </w:tc>
        <w:tc>
          <w:tcPr>
            <w:tcW w:w="6667" w:type="dxa"/>
            <w:tcBorders>
              <w:top w:val="single" w:sz="4" w:space="0" w:color="auto"/>
              <w:left w:val="nil"/>
              <w:bottom w:val="single" w:sz="4" w:space="0" w:color="auto"/>
              <w:right w:val="single" w:sz="4" w:space="0" w:color="000000"/>
            </w:tcBorders>
            <w:hideMark/>
          </w:tcPr>
          <w:p w14:paraId="69D1AFC2"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жануарларын сәйкестендіру жөніндегі іс-шараларды өткізу</w:t>
            </w:r>
          </w:p>
        </w:tc>
        <w:tc>
          <w:tcPr>
            <w:tcW w:w="1559" w:type="dxa"/>
            <w:tcBorders>
              <w:top w:val="nil"/>
              <w:left w:val="nil"/>
              <w:bottom w:val="single" w:sz="4" w:space="0" w:color="auto"/>
              <w:right w:val="single" w:sz="4" w:space="0" w:color="auto"/>
            </w:tcBorders>
            <w:noWrap/>
            <w:vAlign w:val="bottom"/>
            <w:hideMark/>
          </w:tcPr>
          <w:p w14:paraId="2C50A64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21 258</w:t>
            </w:r>
          </w:p>
        </w:tc>
      </w:tr>
      <w:tr w:rsidR="000564A2" w:rsidRPr="00E71D19" w14:paraId="6D2BDE10" w14:textId="77777777" w:rsidTr="00F04155">
        <w:trPr>
          <w:trHeight w:val="315"/>
        </w:trPr>
        <w:tc>
          <w:tcPr>
            <w:tcW w:w="459" w:type="dxa"/>
            <w:tcBorders>
              <w:top w:val="nil"/>
              <w:left w:val="single" w:sz="4" w:space="0" w:color="auto"/>
              <w:bottom w:val="single" w:sz="4" w:space="0" w:color="auto"/>
              <w:right w:val="single" w:sz="4" w:space="0" w:color="auto"/>
            </w:tcBorders>
            <w:hideMark/>
          </w:tcPr>
          <w:p w14:paraId="207D679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5FCE9A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29B4EB4"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014</w:t>
            </w:r>
          </w:p>
        </w:tc>
        <w:tc>
          <w:tcPr>
            <w:tcW w:w="6667" w:type="dxa"/>
            <w:tcBorders>
              <w:top w:val="single" w:sz="4" w:space="0" w:color="auto"/>
              <w:left w:val="nil"/>
              <w:bottom w:val="single" w:sz="4" w:space="0" w:color="auto"/>
              <w:right w:val="single" w:sz="4" w:space="0" w:color="000000"/>
            </w:tcBorders>
            <w:hideMark/>
          </w:tcPr>
          <w:p w14:paraId="2B273658"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Эпизоотияға қарсы іс-шаралар жүргізу</w:t>
            </w:r>
          </w:p>
        </w:tc>
        <w:tc>
          <w:tcPr>
            <w:tcW w:w="1559" w:type="dxa"/>
            <w:tcBorders>
              <w:top w:val="nil"/>
              <w:left w:val="nil"/>
              <w:bottom w:val="single" w:sz="4" w:space="0" w:color="auto"/>
              <w:right w:val="single" w:sz="4" w:space="0" w:color="auto"/>
            </w:tcBorders>
            <w:noWrap/>
            <w:vAlign w:val="bottom"/>
            <w:hideMark/>
          </w:tcPr>
          <w:p w14:paraId="1A5C977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4 259 125</w:t>
            </w:r>
          </w:p>
        </w:tc>
      </w:tr>
      <w:tr w:rsidR="000564A2" w:rsidRPr="00E71D19" w14:paraId="1D583015" w14:textId="77777777" w:rsidTr="00F04155">
        <w:trPr>
          <w:trHeight w:val="585"/>
        </w:trPr>
        <w:tc>
          <w:tcPr>
            <w:tcW w:w="459" w:type="dxa"/>
            <w:tcBorders>
              <w:top w:val="nil"/>
              <w:left w:val="single" w:sz="4" w:space="0" w:color="auto"/>
              <w:bottom w:val="single" w:sz="4" w:space="0" w:color="auto"/>
              <w:right w:val="single" w:sz="4" w:space="0" w:color="auto"/>
            </w:tcBorders>
            <w:hideMark/>
          </w:tcPr>
          <w:p w14:paraId="27C128F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84E7C0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5F8032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028</w:t>
            </w:r>
          </w:p>
        </w:tc>
        <w:tc>
          <w:tcPr>
            <w:tcW w:w="6667" w:type="dxa"/>
            <w:tcBorders>
              <w:top w:val="single" w:sz="4" w:space="0" w:color="auto"/>
              <w:left w:val="nil"/>
              <w:bottom w:val="single" w:sz="4" w:space="0" w:color="auto"/>
              <w:right w:val="single" w:sz="4" w:space="0" w:color="000000"/>
            </w:tcBorders>
            <w:hideMark/>
          </w:tcPr>
          <w:p w14:paraId="069D283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Уақытша сақтау пунктына ветеринариялық препараттарды тасымалдау бойынша  қызметтер</w:t>
            </w:r>
          </w:p>
        </w:tc>
        <w:tc>
          <w:tcPr>
            <w:tcW w:w="1559" w:type="dxa"/>
            <w:tcBorders>
              <w:top w:val="nil"/>
              <w:left w:val="nil"/>
              <w:bottom w:val="single" w:sz="4" w:space="0" w:color="auto"/>
              <w:right w:val="single" w:sz="4" w:space="0" w:color="auto"/>
            </w:tcBorders>
            <w:noWrap/>
            <w:vAlign w:val="bottom"/>
            <w:hideMark/>
          </w:tcPr>
          <w:p w14:paraId="561C78EE"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9 045</w:t>
            </w:r>
          </w:p>
        </w:tc>
      </w:tr>
      <w:tr w:rsidR="000564A2" w:rsidRPr="00E71D19" w14:paraId="1DD3848B" w14:textId="77777777" w:rsidTr="00863375">
        <w:trPr>
          <w:trHeight w:val="1186"/>
        </w:trPr>
        <w:tc>
          <w:tcPr>
            <w:tcW w:w="459" w:type="dxa"/>
            <w:tcBorders>
              <w:top w:val="nil"/>
              <w:left w:val="single" w:sz="4" w:space="0" w:color="auto"/>
              <w:bottom w:val="single" w:sz="4" w:space="0" w:color="auto"/>
              <w:right w:val="single" w:sz="4" w:space="0" w:color="auto"/>
            </w:tcBorders>
            <w:hideMark/>
          </w:tcPr>
          <w:p w14:paraId="5B39658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3F7D17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52BA6A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031</w:t>
            </w:r>
          </w:p>
        </w:tc>
        <w:tc>
          <w:tcPr>
            <w:tcW w:w="6667" w:type="dxa"/>
            <w:tcBorders>
              <w:top w:val="single" w:sz="4" w:space="0" w:color="auto"/>
              <w:left w:val="nil"/>
              <w:bottom w:val="single" w:sz="4" w:space="0" w:color="auto"/>
              <w:right w:val="single" w:sz="4" w:space="0" w:color="000000"/>
            </w:tcBorders>
            <w:hideMark/>
          </w:tcPr>
          <w:p w14:paraId="46A47DF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Ауыл шаруашылығы жануарларын бірдейлендіруді жүргізу үшін ветеринариялық мақсаттағы бұйымдар мен атрибуттарды, жануарға арналған ветеринариялық паспортты орталықтандырып сатып алу және оларды аудандардың (облыстық маңызы бар қалалардың) жергілікті атқарушы органдарына тасымалдау (жеткізу)</w:t>
            </w:r>
          </w:p>
        </w:tc>
        <w:tc>
          <w:tcPr>
            <w:tcW w:w="1559" w:type="dxa"/>
            <w:tcBorders>
              <w:top w:val="nil"/>
              <w:left w:val="nil"/>
              <w:bottom w:val="single" w:sz="4" w:space="0" w:color="auto"/>
              <w:right w:val="single" w:sz="4" w:space="0" w:color="auto"/>
            </w:tcBorders>
            <w:noWrap/>
            <w:vAlign w:val="bottom"/>
            <w:hideMark/>
          </w:tcPr>
          <w:p w14:paraId="2F81B397"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147 661</w:t>
            </w:r>
          </w:p>
        </w:tc>
      </w:tr>
      <w:tr w:rsidR="000564A2" w:rsidRPr="00E71D19" w14:paraId="6D69D87F" w14:textId="77777777" w:rsidTr="00F04155">
        <w:trPr>
          <w:trHeight w:val="315"/>
        </w:trPr>
        <w:tc>
          <w:tcPr>
            <w:tcW w:w="459" w:type="dxa"/>
            <w:tcBorders>
              <w:top w:val="nil"/>
              <w:left w:val="single" w:sz="4" w:space="0" w:color="auto"/>
              <w:bottom w:val="single" w:sz="4" w:space="0" w:color="auto"/>
              <w:right w:val="single" w:sz="4" w:space="0" w:color="auto"/>
            </w:tcBorders>
            <w:hideMark/>
          </w:tcPr>
          <w:p w14:paraId="5690966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3E7837B"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3ABBBC8"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032</w:t>
            </w:r>
          </w:p>
        </w:tc>
        <w:tc>
          <w:tcPr>
            <w:tcW w:w="6667" w:type="dxa"/>
            <w:tcBorders>
              <w:top w:val="single" w:sz="4" w:space="0" w:color="auto"/>
              <w:left w:val="nil"/>
              <w:bottom w:val="single" w:sz="4" w:space="0" w:color="auto"/>
              <w:right w:val="single" w:sz="4" w:space="0" w:color="000000"/>
            </w:tcBorders>
            <w:hideMark/>
          </w:tcPr>
          <w:p w14:paraId="4E4FC70A"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Қараусыз қалған және қаңғыбас жануарларды уақытша ұстау</w:t>
            </w:r>
          </w:p>
        </w:tc>
        <w:tc>
          <w:tcPr>
            <w:tcW w:w="1559" w:type="dxa"/>
            <w:tcBorders>
              <w:top w:val="nil"/>
              <w:left w:val="nil"/>
              <w:bottom w:val="single" w:sz="4" w:space="0" w:color="auto"/>
              <w:right w:val="single" w:sz="4" w:space="0" w:color="auto"/>
            </w:tcBorders>
            <w:noWrap/>
            <w:vAlign w:val="bottom"/>
            <w:hideMark/>
          </w:tcPr>
          <w:p w14:paraId="6593AD3D"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6 992</w:t>
            </w:r>
          </w:p>
        </w:tc>
      </w:tr>
      <w:tr w:rsidR="000564A2" w:rsidRPr="00E71D19" w14:paraId="37B9B913" w14:textId="77777777" w:rsidTr="00F04155">
        <w:trPr>
          <w:trHeight w:val="405"/>
        </w:trPr>
        <w:tc>
          <w:tcPr>
            <w:tcW w:w="459" w:type="dxa"/>
            <w:tcBorders>
              <w:top w:val="nil"/>
              <w:left w:val="single" w:sz="4" w:space="0" w:color="auto"/>
              <w:bottom w:val="single" w:sz="4" w:space="0" w:color="auto"/>
              <w:right w:val="single" w:sz="4" w:space="0" w:color="auto"/>
            </w:tcBorders>
            <w:hideMark/>
          </w:tcPr>
          <w:p w14:paraId="10A36A17"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829A1D6"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0327266"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033</w:t>
            </w:r>
          </w:p>
        </w:tc>
        <w:tc>
          <w:tcPr>
            <w:tcW w:w="6667" w:type="dxa"/>
            <w:tcBorders>
              <w:top w:val="single" w:sz="4" w:space="0" w:color="auto"/>
              <w:left w:val="nil"/>
              <w:bottom w:val="single" w:sz="4" w:space="0" w:color="auto"/>
              <w:right w:val="single" w:sz="4" w:space="0" w:color="000000"/>
            </w:tcBorders>
            <w:hideMark/>
          </w:tcPr>
          <w:p w14:paraId="4A5B7CD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Қараусыз қалған және қаңғыбас жануарларды сәйкестендіру</w:t>
            </w:r>
          </w:p>
        </w:tc>
        <w:tc>
          <w:tcPr>
            <w:tcW w:w="1559" w:type="dxa"/>
            <w:tcBorders>
              <w:top w:val="nil"/>
              <w:left w:val="nil"/>
              <w:bottom w:val="single" w:sz="4" w:space="0" w:color="auto"/>
              <w:right w:val="single" w:sz="4" w:space="0" w:color="auto"/>
            </w:tcBorders>
            <w:noWrap/>
            <w:vAlign w:val="bottom"/>
            <w:hideMark/>
          </w:tcPr>
          <w:p w14:paraId="32D1DA8A"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1 997</w:t>
            </w:r>
          </w:p>
        </w:tc>
      </w:tr>
      <w:tr w:rsidR="000564A2" w:rsidRPr="00E71D19" w14:paraId="4CC0CFE9" w14:textId="77777777" w:rsidTr="00F04155">
        <w:trPr>
          <w:trHeight w:val="411"/>
        </w:trPr>
        <w:tc>
          <w:tcPr>
            <w:tcW w:w="459" w:type="dxa"/>
            <w:tcBorders>
              <w:top w:val="nil"/>
              <w:left w:val="single" w:sz="4" w:space="0" w:color="auto"/>
              <w:bottom w:val="single" w:sz="4" w:space="0" w:color="auto"/>
              <w:right w:val="single" w:sz="4" w:space="0" w:color="auto"/>
            </w:tcBorders>
            <w:hideMark/>
          </w:tcPr>
          <w:p w14:paraId="6AFDD8A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76E6FB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2BFA31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034</w:t>
            </w:r>
          </w:p>
        </w:tc>
        <w:tc>
          <w:tcPr>
            <w:tcW w:w="6667" w:type="dxa"/>
            <w:tcBorders>
              <w:top w:val="single" w:sz="4" w:space="0" w:color="auto"/>
              <w:left w:val="nil"/>
              <w:bottom w:val="single" w:sz="4" w:space="0" w:color="auto"/>
              <w:right w:val="single" w:sz="4" w:space="0" w:color="000000"/>
            </w:tcBorders>
            <w:hideMark/>
          </w:tcPr>
          <w:p w14:paraId="1CE1196E"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Қаңғыбас жануарларды егу және зарарсыздандыру</w:t>
            </w:r>
          </w:p>
        </w:tc>
        <w:tc>
          <w:tcPr>
            <w:tcW w:w="1559" w:type="dxa"/>
            <w:tcBorders>
              <w:top w:val="nil"/>
              <w:left w:val="nil"/>
              <w:bottom w:val="single" w:sz="4" w:space="0" w:color="auto"/>
              <w:right w:val="single" w:sz="4" w:space="0" w:color="auto"/>
            </w:tcBorders>
            <w:noWrap/>
            <w:vAlign w:val="bottom"/>
            <w:hideMark/>
          </w:tcPr>
          <w:p w14:paraId="0299438B"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12 185</w:t>
            </w:r>
          </w:p>
        </w:tc>
      </w:tr>
      <w:tr w:rsidR="000564A2" w:rsidRPr="00E71D19" w14:paraId="72C785CC" w14:textId="77777777" w:rsidTr="00F04155">
        <w:trPr>
          <w:trHeight w:val="315"/>
        </w:trPr>
        <w:tc>
          <w:tcPr>
            <w:tcW w:w="459" w:type="dxa"/>
            <w:tcBorders>
              <w:top w:val="nil"/>
              <w:left w:val="single" w:sz="4" w:space="0" w:color="auto"/>
              <w:bottom w:val="single" w:sz="4" w:space="0" w:color="auto"/>
              <w:right w:val="single" w:sz="4" w:space="0" w:color="auto"/>
            </w:tcBorders>
            <w:hideMark/>
          </w:tcPr>
          <w:p w14:paraId="1BF50221"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15F665C"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3E69E0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075</w:t>
            </w:r>
          </w:p>
        </w:tc>
        <w:tc>
          <w:tcPr>
            <w:tcW w:w="6667" w:type="dxa"/>
            <w:tcBorders>
              <w:top w:val="single" w:sz="4" w:space="0" w:color="auto"/>
              <w:left w:val="nil"/>
              <w:bottom w:val="single" w:sz="4" w:space="0" w:color="auto"/>
              <w:right w:val="single" w:sz="4" w:space="0" w:color="000000"/>
            </w:tcBorders>
            <w:hideMark/>
          </w:tcPr>
          <w:p w14:paraId="21486A40"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 аумағында ветеринариялық қауіпсіздікті қамтамасыз ету</w:t>
            </w:r>
          </w:p>
        </w:tc>
        <w:tc>
          <w:tcPr>
            <w:tcW w:w="1559" w:type="dxa"/>
            <w:tcBorders>
              <w:top w:val="nil"/>
              <w:left w:val="nil"/>
              <w:bottom w:val="single" w:sz="4" w:space="0" w:color="auto"/>
              <w:right w:val="single" w:sz="4" w:space="0" w:color="auto"/>
            </w:tcBorders>
            <w:noWrap/>
            <w:vAlign w:val="bottom"/>
            <w:hideMark/>
          </w:tcPr>
          <w:p w14:paraId="7220E393"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318 636</w:t>
            </w:r>
          </w:p>
        </w:tc>
      </w:tr>
      <w:tr w:rsidR="00863375" w:rsidRPr="00E71D19" w14:paraId="3CCECEB0" w14:textId="77777777" w:rsidTr="00F04155">
        <w:trPr>
          <w:trHeight w:val="285"/>
        </w:trPr>
        <w:tc>
          <w:tcPr>
            <w:tcW w:w="459" w:type="dxa"/>
            <w:tcBorders>
              <w:top w:val="nil"/>
              <w:left w:val="single" w:sz="4" w:space="0" w:color="auto"/>
              <w:bottom w:val="single" w:sz="4" w:space="0" w:color="auto"/>
              <w:right w:val="single" w:sz="4" w:space="0" w:color="auto"/>
            </w:tcBorders>
            <w:hideMark/>
          </w:tcPr>
          <w:p w14:paraId="6B64C5A3"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w:t>
            </w:r>
          </w:p>
        </w:tc>
        <w:tc>
          <w:tcPr>
            <w:tcW w:w="580" w:type="dxa"/>
            <w:tcBorders>
              <w:top w:val="nil"/>
              <w:left w:val="nil"/>
              <w:bottom w:val="single" w:sz="4" w:space="0" w:color="auto"/>
              <w:right w:val="single" w:sz="4" w:space="0" w:color="auto"/>
            </w:tcBorders>
            <w:hideMark/>
          </w:tcPr>
          <w:p w14:paraId="13FEF90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7A429E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FE965A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Өнеркәсіп, сәулет, қала құрылысы және құрылыс қызметі</w:t>
            </w:r>
          </w:p>
        </w:tc>
        <w:tc>
          <w:tcPr>
            <w:tcW w:w="1559" w:type="dxa"/>
            <w:tcBorders>
              <w:top w:val="nil"/>
              <w:left w:val="nil"/>
              <w:bottom w:val="single" w:sz="4" w:space="0" w:color="auto"/>
              <w:right w:val="single" w:sz="4" w:space="0" w:color="auto"/>
            </w:tcBorders>
            <w:noWrap/>
            <w:vAlign w:val="bottom"/>
            <w:hideMark/>
          </w:tcPr>
          <w:p w14:paraId="27ECA6FC" w14:textId="031CED99"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15 348 418</w:t>
            </w:r>
          </w:p>
        </w:tc>
      </w:tr>
      <w:tr w:rsidR="00863375" w:rsidRPr="00E71D19" w14:paraId="45ABF9C2"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64DC182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A98087A"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658A2EDF"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135193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noWrap/>
            <w:vAlign w:val="bottom"/>
            <w:hideMark/>
          </w:tcPr>
          <w:p w14:paraId="6D147A7D" w14:textId="6048069D"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15 247 447</w:t>
            </w:r>
          </w:p>
        </w:tc>
      </w:tr>
      <w:tr w:rsidR="000564A2" w:rsidRPr="00E71D19" w14:paraId="1EE2E3A5" w14:textId="77777777" w:rsidTr="00F04155">
        <w:trPr>
          <w:trHeight w:val="570"/>
        </w:trPr>
        <w:tc>
          <w:tcPr>
            <w:tcW w:w="459" w:type="dxa"/>
            <w:tcBorders>
              <w:top w:val="nil"/>
              <w:left w:val="single" w:sz="4" w:space="0" w:color="auto"/>
              <w:bottom w:val="single" w:sz="4" w:space="0" w:color="auto"/>
              <w:right w:val="single" w:sz="4" w:space="0" w:color="auto"/>
            </w:tcBorders>
            <w:hideMark/>
          </w:tcPr>
          <w:p w14:paraId="71995F8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3F23534"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DEFD53F"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14D4A50F" w14:textId="77777777" w:rsidR="000564A2" w:rsidRPr="00E71D19" w:rsidRDefault="000564A2" w:rsidP="000564A2">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құрылыс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3CCCFBC1" w14:textId="77777777" w:rsidR="000564A2" w:rsidRPr="00E71D19" w:rsidRDefault="000564A2" w:rsidP="000564A2">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288 980</w:t>
            </w:r>
          </w:p>
        </w:tc>
      </w:tr>
      <w:tr w:rsidR="00863375" w:rsidRPr="00E71D19" w14:paraId="5FCD7850" w14:textId="77777777" w:rsidTr="00983D8C">
        <w:trPr>
          <w:trHeight w:val="334"/>
        </w:trPr>
        <w:tc>
          <w:tcPr>
            <w:tcW w:w="459" w:type="dxa"/>
            <w:tcBorders>
              <w:top w:val="nil"/>
              <w:left w:val="single" w:sz="4" w:space="0" w:color="auto"/>
              <w:bottom w:val="single" w:sz="4" w:space="0" w:color="auto"/>
              <w:right w:val="single" w:sz="4" w:space="0" w:color="auto"/>
            </w:tcBorders>
          </w:tcPr>
          <w:p w14:paraId="5FAAF7D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c>
          <w:tcPr>
            <w:tcW w:w="580" w:type="dxa"/>
            <w:tcBorders>
              <w:top w:val="nil"/>
              <w:left w:val="nil"/>
              <w:bottom w:val="single" w:sz="4" w:space="0" w:color="auto"/>
              <w:right w:val="single" w:sz="4" w:space="0" w:color="auto"/>
            </w:tcBorders>
          </w:tcPr>
          <w:p w14:paraId="3CF3B1A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c>
          <w:tcPr>
            <w:tcW w:w="516" w:type="dxa"/>
            <w:tcBorders>
              <w:top w:val="single" w:sz="4" w:space="0" w:color="auto"/>
              <w:left w:val="single" w:sz="4" w:space="0" w:color="auto"/>
              <w:bottom w:val="single" w:sz="4" w:space="0" w:color="auto"/>
              <w:right w:val="single" w:sz="4" w:space="0" w:color="auto"/>
            </w:tcBorders>
          </w:tcPr>
          <w:p w14:paraId="6BF226E2" w14:textId="7669682D"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w:t>
            </w:r>
          </w:p>
        </w:tc>
        <w:tc>
          <w:tcPr>
            <w:tcW w:w="6667" w:type="dxa"/>
            <w:tcBorders>
              <w:top w:val="single" w:sz="4" w:space="0" w:color="auto"/>
              <w:left w:val="single" w:sz="4" w:space="0" w:color="auto"/>
              <w:bottom w:val="single" w:sz="4" w:space="0" w:color="auto"/>
              <w:right w:val="single" w:sz="4" w:space="0" w:color="auto"/>
            </w:tcBorders>
          </w:tcPr>
          <w:p w14:paraId="43CA8B30" w14:textId="44CE8DF8"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ағымдағы  трансферттер</w:t>
            </w:r>
          </w:p>
        </w:tc>
        <w:tc>
          <w:tcPr>
            <w:tcW w:w="1559" w:type="dxa"/>
            <w:tcBorders>
              <w:top w:val="nil"/>
              <w:left w:val="nil"/>
              <w:bottom w:val="single" w:sz="4" w:space="0" w:color="auto"/>
              <w:right w:val="single" w:sz="4" w:space="0" w:color="auto"/>
            </w:tcBorders>
            <w:noWrap/>
            <w:vAlign w:val="bottom"/>
          </w:tcPr>
          <w:p w14:paraId="4C4A773F" w14:textId="4D29A0F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3 507 326</w:t>
            </w:r>
          </w:p>
        </w:tc>
      </w:tr>
      <w:tr w:rsidR="00863375" w:rsidRPr="00E71D19" w14:paraId="59464E9C" w14:textId="77777777" w:rsidTr="00983D8C">
        <w:trPr>
          <w:trHeight w:val="255"/>
        </w:trPr>
        <w:tc>
          <w:tcPr>
            <w:tcW w:w="459" w:type="dxa"/>
            <w:tcBorders>
              <w:top w:val="single" w:sz="4" w:space="0" w:color="auto"/>
              <w:left w:val="single" w:sz="4" w:space="0" w:color="auto"/>
              <w:bottom w:val="single" w:sz="4" w:space="0" w:color="auto"/>
              <w:right w:val="single" w:sz="4" w:space="0" w:color="auto"/>
            </w:tcBorders>
            <w:hideMark/>
          </w:tcPr>
          <w:p w14:paraId="0144043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296177B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1B3A4588"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114</w:t>
            </w:r>
          </w:p>
        </w:tc>
        <w:tc>
          <w:tcPr>
            <w:tcW w:w="6667" w:type="dxa"/>
            <w:tcBorders>
              <w:top w:val="single" w:sz="4" w:space="0" w:color="auto"/>
              <w:left w:val="single" w:sz="4" w:space="0" w:color="auto"/>
              <w:bottom w:val="single" w:sz="4" w:space="0" w:color="auto"/>
              <w:right w:val="single" w:sz="4" w:space="0" w:color="auto"/>
            </w:tcBorders>
            <w:hideMark/>
          </w:tcPr>
          <w:p w14:paraId="258A2B2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даму трансферттері</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A6C7A8"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11 451 141</w:t>
            </w:r>
          </w:p>
        </w:tc>
      </w:tr>
      <w:tr w:rsidR="00863375" w:rsidRPr="00E71D19" w14:paraId="38297EDF" w14:textId="77777777" w:rsidTr="00F04155">
        <w:trPr>
          <w:trHeight w:val="330"/>
        </w:trPr>
        <w:tc>
          <w:tcPr>
            <w:tcW w:w="459" w:type="dxa"/>
            <w:tcBorders>
              <w:top w:val="nil"/>
              <w:left w:val="single" w:sz="4" w:space="0" w:color="auto"/>
              <w:bottom w:val="single" w:sz="4" w:space="0" w:color="auto"/>
              <w:right w:val="single" w:sz="4" w:space="0" w:color="auto"/>
            </w:tcBorders>
            <w:hideMark/>
          </w:tcPr>
          <w:p w14:paraId="79429F45"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BE509CA"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724</w:t>
            </w:r>
          </w:p>
        </w:tc>
        <w:tc>
          <w:tcPr>
            <w:tcW w:w="516" w:type="dxa"/>
            <w:tcBorders>
              <w:top w:val="nil"/>
              <w:left w:val="nil"/>
              <w:bottom w:val="single" w:sz="4" w:space="0" w:color="auto"/>
              <w:right w:val="single" w:sz="4" w:space="0" w:color="auto"/>
            </w:tcBorders>
            <w:hideMark/>
          </w:tcPr>
          <w:p w14:paraId="6CB5374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F15FDF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мемлекеттік сәулет-құрылыс бақылауы басқармасы</w:t>
            </w:r>
          </w:p>
        </w:tc>
        <w:tc>
          <w:tcPr>
            <w:tcW w:w="1559" w:type="dxa"/>
            <w:tcBorders>
              <w:top w:val="nil"/>
              <w:left w:val="nil"/>
              <w:bottom w:val="single" w:sz="4" w:space="0" w:color="auto"/>
              <w:right w:val="single" w:sz="4" w:space="0" w:color="auto"/>
            </w:tcBorders>
            <w:noWrap/>
            <w:vAlign w:val="bottom"/>
            <w:hideMark/>
          </w:tcPr>
          <w:p w14:paraId="09BD2462"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100 971</w:t>
            </w:r>
          </w:p>
        </w:tc>
      </w:tr>
      <w:tr w:rsidR="00863375" w:rsidRPr="00E71D19" w14:paraId="2671F944" w14:textId="77777777" w:rsidTr="00F04155">
        <w:trPr>
          <w:trHeight w:val="540"/>
        </w:trPr>
        <w:tc>
          <w:tcPr>
            <w:tcW w:w="459" w:type="dxa"/>
            <w:tcBorders>
              <w:top w:val="nil"/>
              <w:left w:val="single" w:sz="4" w:space="0" w:color="auto"/>
              <w:bottom w:val="single" w:sz="4" w:space="0" w:color="auto"/>
              <w:right w:val="single" w:sz="4" w:space="0" w:color="auto"/>
            </w:tcBorders>
            <w:hideMark/>
          </w:tcPr>
          <w:p w14:paraId="2AF4FE7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3D3D435"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080C414"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26EF106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мемлекеттік сәулет-құрылыс бақылау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3C5510CA"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100 971</w:t>
            </w:r>
          </w:p>
        </w:tc>
      </w:tr>
      <w:tr w:rsidR="00863375" w:rsidRPr="00E71D19" w14:paraId="125E039B"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7D745E0C"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w:t>
            </w:r>
          </w:p>
        </w:tc>
        <w:tc>
          <w:tcPr>
            <w:tcW w:w="580" w:type="dxa"/>
            <w:tcBorders>
              <w:top w:val="nil"/>
              <w:left w:val="nil"/>
              <w:bottom w:val="single" w:sz="4" w:space="0" w:color="auto"/>
              <w:right w:val="single" w:sz="4" w:space="0" w:color="auto"/>
            </w:tcBorders>
            <w:hideMark/>
          </w:tcPr>
          <w:p w14:paraId="7448E2F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B386AF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E6C26A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Көлiк және коммуникация</w:t>
            </w:r>
          </w:p>
        </w:tc>
        <w:tc>
          <w:tcPr>
            <w:tcW w:w="1559" w:type="dxa"/>
            <w:tcBorders>
              <w:top w:val="nil"/>
              <w:left w:val="nil"/>
              <w:bottom w:val="single" w:sz="4" w:space="0" w:color="auto"/>
              <w:right w:val="single" w:sz="4" w:space="0" w:color="auto"/>
            </w:tcBorders>
            <w:noWrap/>
            <w:vAlign w:val="bottom"/>
            <w:hideMark/>
          </w:tcPr>
          <w:p w14:paraId="0612980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71 907 470</w:t>
            </w:r>
          </w:p>
        </w:tc>
      </w:tr>
      <w:tr w:rsidR="00863375" w:rsidRPr="00E71D19" w14:paraId="24CDD8E6" w14:textId="77777777" w:rsidTr="00F04155">
        <w:trPr>
          <w:trHeight w:val="345"/>
        </w:trPr>
        <w:tc>
          <w:tcPr>
            <w:tcW w:w="459" w:type="dxa"/>
            <w:tcBorders>
              <w:top w:val="nil"/>
              <w:left w:val="single" w:sz="4" w:space="0" w:color="auto"/>
              <w:bottom w:val="single" w:sz="4" w:space="0" w:color="auto"/>
              <w:right w:val="single" w:sz="4" w:space="0" w:color="auto"/>
            </w:tcBorders>
            <w:hideMark/>
          </w:tcPr>
          <w:p w14:paraId="3BBD0F5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F02B274"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268</w:t>
            </w:r>
          </w:p>
        </w:tc>
        <w:tc>
          <w:tcPr>
            <w:tcW w:w="516" w:type="dxa"/>
            <w:tcBorders>
              <w:top w:val="nil"/>
              <w:left w:val="nil"/>
              <w:bottom w:val="single" w:sz="4" w:space="0" w:color="auto"/>
              <w:right w:val="single" w:sz="4" w:space="0" w:color="auto"/>
            </w:tcBorders>
            <w:hideMark/>
          </w:tcPr>
          <w:p w14:paraId="0585064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B4E881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жолаушылар көлігі және автомобиль жолдары басқармасы</w:t>
            </w:r>
          </w:p>
        </w:tc>
        <w:tc>
          <w:tcPr>
            <w:tcW w:w="1559" w:type="dxa"/>
            <w:tcBorders>
              <w:top w:val="nil"/>
              <w:left w:val="nil"/>
              <w:bottom w:val="single" w:sz="4" w:space="0" w:color="auto"/>
              <w:right w:val="single" w:sz="4" w:space="0" w:color="auto"/>
            </w:tcBorders>
            <w:noWrap/>
            <w:vAlign w:val="bottom"/>
            <w:hideMark/>
          </w:tcPr>
          <w:p w14:paraId="6EC8B4D2"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71 907 470</w:t>
            </w:r>
          </w:p>
        </w:tc>
      </w:tr>
      <w:tr w:rsidR="00863375" w:rsidRPr="00E71D19" w14:paraId="347EA457" w14:textId="77777777" w:rsidTr="00F04155">
        <w:trPr>
          <w:trHeight w:val="585"/>
        </w:trPr>
        <w:tc>
          <w:tcPr>
            <w:tcW w:w="459" w:type="dxa"/>
            <w:tcBorders>
              <w:top w:val="nil"/>
              <w:left w:val="single" w:sz="4" w:space="0" w:color="auto"/>
              <w:bottom w:val="single" w:sz="4" w:space="0" w:color="auto"/>
              <w:right w:val="single" w:sz="4" w:space="0" w:color="auto"/>
            </w:tcBorders>
            <w:hideMark/>
          </w:tcPr>
          <w:p w14:paraId="0806A5B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210B6E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6465A38"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63FFF20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көлік және коммуникация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6CF60083"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177 484</w:t>
            </w:r>
          </w:p>
        </w:tc>
      </w:tr>
      <w:tr w:rsidR="00863375" w:rsidRPr="00E71D19" w14:paraId="23448D4E" w14:textId="77777777" w:rsidTr="00F04155">
        <w:trPr>
          <w:trHeight w:val="330"/>
        </w:trPr>
        <w:tc>
          <w:tcPr>
            <w:tcW w:w="459" w:type="dxa"/>
            <w:tcBorders>
              <w:top w:val="nil"/>
              <w:left w:val="single" w:sz="4" w:space="0" w:color="auto"/>
              <w:bottom w:val="single" w:sz="4" w:space="0" w:color="auto"/>
              <w:right w:val="single" w:sz="4" w:space="0" w:color="auto"/>
            </w:tcBorders>
            <w:hideMark/>
          </w:tcPr>
          <w:p w14:paraId="79737618"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D86646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7C70D5A"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6667" w:type="dxa"/>
            <w:tcBorders>
              <w:top w:val="single" w:sz="4" w:space="0" w:color="auto"/>
              <w:left w:val="nil"/>
              <w:bottom w:val="single" w:sz="4" w:space="0" w:color="auto"/>
              <w:right w:val="single" w:sz="4" w:space="0" w:color="000000"/>
            </w:tcBorders>
            <w:hideMark/>
          </w:tcPr>
          <w:p w14:paraId="7A57FD2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Көлік инфрақұрылымын дамыту</w:t>
            </w:r>
          </w:p>
        </w:tc>
        <w:tc>
          <w:tcPr>
            <w:tcW w:w="1559" w:type="dxa"/>
            <w:tcBorders>
              <w:top w:val="nil"/>
              <w:left w:val="nil"/>
              <w:bottom w:val="single" w:sz="4" w:space="0" w:color="auto"/>
              <w:right w:val="single" w:sz="4" w:space="0" w:color="auto"/>
            </w:tcBorders>
            <w:noWrap/>
            <w:vAlign w:val="bottom"/>
            <w:hideMark/>
          </w:tcPr>
          <w:p w14:paraId="1C988C2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5 371 872</w:t>
            </w:r>
          </w:p>
        </w:tc>
      </w:tr>
      <w:tr w:rsidR="00863375" w:rsidRPr="00E71D19" w14:paraId="5455F545" w14:textId="77777777" w:rsidTr="00F04155">
        <w:trPr>
          <w:trHeight w:val="360"/>
        </w:trPr>
        <w:tc>
          <w:tcPr>
            <w:tcW w:w="459" w:type="dxa"/>
            <w:tcBorders>
              <w:top w:val="nil"/>
              <w:left w:val="single" w:sz="4" w:space="0" w:color="auto"/>
              <w:bottom w:val="single" w:sz="4" w:space="0" w:color="auto"/>
              <w:right w:val="single" w:sz="4" w:space="0" w:color="auto"/>
            </w:tcBorders>
            <w:hideMark/>
          </w:tcPr>
          <w:p w14:paraId="17EDAF7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471690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DD73AF6"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6667" w:type="dxa"/>
            <w:tcBorders>
              <w:top w:val="single" w:sz="4" w:space="0" w:color="auto"/>
              <w:left w:val="nil"/>
              <w:bottom w:val="single" w:sz="4" w:space="0" w:color="auto"/>
              <w:right w:val="single" w:sz="4" w:space="0" w:color="000000"/>
            </w:tcBorders>
            <w:hideMark/>
          </w:tcPr>
          <w:p w14:paraId="24FDCE2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Автомобиль жолдарының жұмыс істеуін қамтамасыз ету</w:t>
            </w:r>
          </w:p>
        </w:tc>
        <w:tc>
          <w:tcPr>
            <w:tcW w:w="1559" w:type="dxa"/>
            <w:tcBorders>
              <w:top w:val="nil"/>
              <w:left w:val="nil"/>
              <w:bottom w:val="single" w:sz="4" w:space="0" w:color="auto"/>
              <w:right w:val="single" w:sz="4" w:space="0" w:color="auto"/>
            </w:tcBorders>
            <w:noWrap/>
            <w:vAlign w:val="bottom"/>
            <w:hideMark/>
          </w:tcPr>
          <w:p w14:paraId="37DA7F64"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2 193 490</w:t>
            </w:r>
          </w:p>
        </w:tc>
      </w:tr>
      <w:tr w:rsidR="00863375" w:rsidRPr="00E71D19" w14:paraId="61E08EC2" w14:textId="77777777" w:rsidTr="00F04155">
        <w:trPr>
          <w:trHeight w:val="570"/>
        </w:trPr>
        <w:tc>
          <w:tcPr>
            <w:tcW w:w="459" w:type="dxa"/>
            <w:tcBorders>
              <w:top w:val="nil"/>
              <w:left w:val="single" w:sz="4" w:space="0" w:color="auto"/>
              <w:bottom w:val="single" w:sz="4" w:space="0" w:color="auto"/>
              <w:right w:val="single" w:sz="4" w:space="0" w:color="auto"/>
            </w:tcBorders>
            <w:hideMark/>
          </w:tcPr>
          <w:p w14:paraId="00AF3F0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E116C5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D7566E5"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005</w:t>
            </w:r>
          </w:p>
        </w:tc>
        <w:tc>
          <w:tcPr>
            <w:tcW w:w="6667" w:type="dxa"/>
            <w:tcBorders>
              <w:top w:val="single" w:sz="4" w:space="0" w:color="auto"/>
              <w:left w:val="nil"/>
              <w:bottom w:val="single" w:sz="4" w:space="0" w:color="auto"/>
              <w:right w:val="single" w:sz="4" w:space="0" w:color="000000"/>
            </w:tcBorders>
            <w:hideMark/>
          </w:tcPr>
          <w:p w14:paraId="7BF9541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Әлеуметтiк маңызы бар ауданаралық (қалааралық) қатынастар бойынша жолаушылар тасымалын субсидиялау</w:t>
            </w:r>
          </w:p>
        </w:tc>
        <w:tc>
          <w:tcPr>
            <w:tcW w:w="1559" w:type="dxa"/>
            <w:tcBorders>
              <w:top w:val="nil"/>
              <w:left w:val="nil"/>
              <w:bottom w:val="single" w:sz="4" w:space="0" w:color="auto"/>
              <w:right w:val="single" w:sz="4" w:space="0" w:color="auto"/>
            </w:tcBorders>
            <w:noWrap/>
            <w:vAlign w:val="bottom"/>
            <w:hideMark/>
          </w:tcPr>
          <w:p w14:paraId="271B6AE5"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873 032</w:t>
            </w:r>
          </w:p>
        </w:tc>
      </w:tr>
      <w:tr w:rsidR="00863375" w:rsidRPr="00E71D19" w14:paraId="530F7FD4" w14:textId="77777777" w:rsidTr="00F04155">
        <w:trPr>
          <w:trHeight w:val="330"/>
        </w:trPr>
        <w:tc>
          <w:tcPr>
            <w:tcW w:w="459" w:type="dxa"/>
            <w:tcBorders>
              <w:top w:val="single" w:sz="4" w:space="0" w:color="auto"/>
              <w:left w:val="single" w:sz="4" w:space="0" w:color="auto"/>
              <w:bottom w:val="single" w:sz="4" w:space="0" w:color="auto"/>
              <w:right w:val="single" w:sz="4" w:space="0" w:color="auto"/>
            </w:tcBorders>
            <w:hideMark/>
          </w:tcPr>
          <w:p w14:paraId="7ED191D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48D4345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0FE84AEB"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028</w:t>
            </w:r>
          </w:p>
        </w:tc>
        <w:tc>
          <w:tcPr>
            <w:tcW w:w="6667" w:type="dxa"/>
            <w:tcBorders>
              <w:top w:val="single" w:sz="4" w:space="0" w:color="auto"/>
              <w:left w:val="single" w:sz="4" w:space="0" w:color="auto"/>
              <w:bottom w:val="single" w:sz="4" w:space="0" w:color="auto"/>
              <w:right w:val="single" w:sz="4" w:space="0" w:color="auto"/>
            </w:tcBorders>
            <w:hideMark/>
          </w:tcPr>
          <w:p w14:paraId="5D8EC90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Көлiк инфрақұрылымының басым жобаларын іске асыру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C2D919"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19 728 817</w:t>
            </w:r>
          </w:p>
        </w:tc>
      </w:tr>
      <w:tr w:rsidR="00863375" w:rsidRPr="00E71D19" w14:paraId="659FE935" w14:textId="77777777" w:rsidTr="00F04155">
        <w:trPr>
          <w:trHeight w:val="315"/>
        </w:trPr>
        <w:tc>
          <w:tcPr>
            <w:tcW w:w="459" w:type="dxa"/>
            <w:tcBorders>
              <w:top w:val="single" w:sz="4" w:space="0" w:color="auto"/>
              <w:left w:val="single" w:sz="4" w:space="0" w:color="auto"/>
              <w:bottom w:val="single" w:sz="4" w:space="0" w:color="auto"/>
              <w:right w:val="single" w:sz="4" w:space="0" w:color="auto"/>
            </w:tcBorders>
            <w:hideMark/>
          </w:tcPr>
          <w:p w14:paraId="14A7C98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3E9F30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411DA1AC"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113</w:t>
            </w:r>
          </w:p>
        </w:tc>
        <w:tc>
          <w:tcPr>
            <w:tcW w:w="6667" w:type="dxa"/>
            <w:tcBorders>
              <w:top w:val="single" w:sz="4" w:space="0" w:color="auto"/>
              <w:left w:val="single" w:sz="4" w:space="0" w:color="auto"/>
              <w:bottom w:val="single" w:sz="4" w:space="0" w:color="auto"/>
              <w:right w:val="single" w:sz="4" w:space="0" w:color="auto"/>
            </w:tcBorders>
            <w:hideMark/>
          </w:tcPr>
          <w:p w14:paraId="28D0119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ағымдағы  трансферттер</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3E7F2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30 583 797</w:t>
            </w:r>
          </w:p>
        </w:tc>
      </w:tr>
      <w:tr w:rsidR="00863375" w:rsidRPr="00E71D19" w14:paraId="7F8D4F5C" w14:textId="77777777" w:rsidTr="00F04155">
        <w:trPr>
          <w:trHeight w:val="330"/>
        </w:trPr>
        <w:tc>
          <w:tcPr>
            <w:tcW w:w="459" w:type="dxa"/>
            <w:tcBorders>
              <w:top w:val="nil"/>
              <w:left w:val="single" w:sz="4" w:space="0" w:color="auto"/>
              <w:bottom w:val="single" w:sz="4" w:space="0" w:color="auto"/>
              <w:right w:val="single" w:sz="4" w:space="0" w:color="auto"/>
            </w:tcBorders>
            <w:hideMark/>
          </w:tcPr>
          <w:p w14:paraId="42C2766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9448F8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6430689"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114</w:t>
            </w:r>
          </w:p>
        </w:tc>
        <w:tc>
          <w:tcPr>
            <w:tcW w:w="6667" w:type="dxa"/>
            <w:tcBorders>
              <w:top w:val="single" w:sz="4" w:space="0" w:color="auto"/>
              <w:left w:val="nil"/>
              <w:bottom w:val="single" w:sz="4" w:space="0" w:color="auto"/>
              <w:right w:val="single" w:sz="4" w:space="0" w:color="000000"/>
            </w:tcBorders>
            <w:hideMark/>
          </w:tcPr>
          <w:p w14:paraId="245E7D1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Төмен тұрған бюджеттерге берілетін нысаналы даму трансферттері</w:t>
            </w:r>
          </w:p>
        </w:tc>
        <w:tc>
          <w:tcPr>
            <w:tcW w:w="1559" w:type="dxa"/>
            <w:tcBorders>
              <w:top w:val="nil"/>
              <w:left w:val="nil"/>
              <w:bottom w:val="single" w:sz="4" w:space="0" w:color="auto"/>
              <w:right w:val="single" w:sz="4" w:space="0" w:color="auto"/>
            </w:tcBorders>
            <w:noWrap/>
            <w:vAlign w:val="bottom"/>
            <w:hideMark/>
          </w:tcPr>
          <w:p w14:paraId="57F22549"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12 978 978</w:t>
            </w:r>
          </w:p>
        </w:tc>
      </w:tr>
      <w:tr w:rsidR="00863375" w:rsidRPr="00E71D19" w14:paraId="7036250A"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6B2A8790"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13</w:t>
            </w:r>
          </w:p>
        </w:tc>
        <w:tc>
          <w:tcPr>
            <w:tcW w:w="580" w:type="dxa"/>
            <w:tcBorders>
              <w:top w:val="nil"/>
              <w:left w:val="nil"/>
              <w:bottom w:val="single" w:sz="4" w:space="0" w:color="auto"/>
              <w:right w:val="single" w:sz="4" w:space="0" w:color="auto"/>
            </w:tcBorders>
            <w:hideMark/>
          </w:tcPr>
          <w:p w14:paraId="599F84F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7BDCA7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70DB218"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Басқалар</w:t>
            </w:r>
          </w:p>
        </w:tc>
        <w:tc>
          <w:tcPr>
            <w:tcW w:w="1559" w:type="dxa"/>
            <w:tcBorders>
              <w:top w:val="nil"/>
              <w:left w:val="nil"/>
              <w:bottom w:val="single" w:sz="4" w:space="0" w:color="auto"/>
              <w:right w:val="single" w:sz="4" w:space="0" w:color="auto"/>
            </w:tcBorders>
            <w:noWrap/>
            <w:vAlign w:val="bottom"/>
            <w:hideMark/>
          </w:tcPr>
          <w:p w14:paraId="5375FB4A"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23 897 802</w:t>
            </w:r>
          </w:p>
        </w:tc>
      </w:tr>
      <w:tr w:rsidR="00863375" w:rsidRPr="00E71D19" w14:paraId="2B6193C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6837E4B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34D687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16" w:type="dxa"/>
            <w:tcBorders>
              <w:top w:val="nil"/>
              <w:left w:val="nil"/>
              <w:bottom w:val="single" w:sz="4" w:space="0" w:color="auto"/>
              <w:right w:val="single" w:sz="4" w:space="0" w:color="auto"/>
            </w:tcBorders>
            <w:hideMark/>
          </w:tcPr>
          <w:p w14:paraId="0BAC807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3C9C8D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1F2A0DD6"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21 069 254</w:t>
            </w:r>
          </w:p>
        </w:tc>
      </w:tr>
      <w:tr w:rsidR="00863375" w:rsidRPr="00E71D19" w14:paraId="49560833"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96FD6C5"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28F1F5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7B2AD17"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012</w:t>
            </w:r>
          </w:p>
        </w:tc>
        <w:tc>
          <w:tcPr>
            <w:tcW w:w="6667" w:type="dxa"/>
            <w:tcBorders>
              <w:top w:val="single" w:sz="4" w:space="0" w:color="auto"/>
              <w:left w:val="nil"/>
              <w:bottom w:val="single" w:sz="4" w:space="0" w:color="auto"/>
              <w:right w:val="single" w:sz="4" w:space="0" w:color="000000"/>
            </w:tcBorders>
            <w:hideMark/>
          </w:tcPr>
          <w:p w14:paraId="5CA72CB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Облыстық жергілікті атқарушы органының резерві</w:t>
            </w:r>
          </w:p>
        </w:tc>
        <w:tc>
          <w:tcPr>
            <w:tcW w:w="1559" w:type="dxa"/>
            <w:tcBorders>
              <w:top w:val="nil"/>
              <w:left w:val="nil"/>
              <w:bottom w:val="single" w:sz="4" w:space="0" w:color="auto"/>
              <w:right w:val="single" w:sz="4" w:space="0" w:color="auto"/>
            </w:tcBorders>
            <w:noWrap/>
            <w:vAlign w:val="bottom"/>
            <w:hideMark/>
          </w:tcPr>
          <w:p w14:paraId="146A33E8"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20 994 220</w:t>
            </w:r>
          </w:p>
        </w:tc>
      </w:tr>
      <w:tr w:rsidR="00863375" w:rsidRPr="00E71D19" w14:paraId="3B371CA7" w14:textId="77777777" w:rsidTr="00863375">
        <w:trPr>
          <w:trHeight w:val="1401"/>
        </w:trPr>
        <w:tc>
          <w:tcPr>
            <w:tcW w:w="459" w:type="dxa"/>
            <w:tcBorders>
              <w:top w:val="single" w:sz="4" w:space="0" w:color="auto"/>
              <w:left w:val="single" w:sz="4" w:space="0" w:color="auto"/>
              <w:bottom w:val="single" w:sz="4" w:space="0" w:color="auto"/>
              <w:right w:val="single" w:sz="4" w:space="0" w:color="auto"/>
            </w:tcBorders>
            <w:hideMark/>
          </w:tcPr>
          <w:p w14:paraId="048559D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single" w:sz="4" w:space="0" w:color="auto"/>
              <w:left w:val="single" w:sz="4" w:space="0" w:color="auto"/>
              <w:bottom w:val="single" w:sz="4" w:space="0" w:color="auto"/>
              <w:right w:val="single" w:sz="4" w:space="0" w:color="auto"/>
            </w:tcBorders>
            <w:hideMark/>
          </w:tcPr>
          <w:p w14:paraId="0AD4EB6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25583EF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064</w:t>
            </w:r>
          </w:p>
        </w:tc>
        <w:tc>
          <w:tcPr>
            <w:tcW w:w="6667" w:type="dxa"/>
            <w:tcBorders>
              <w:top w:val="single" w:sz="4" w:space="0" w:color="auto"/>
              <w:left w:val="single" w:sz="4" w:space="0" w:color="auto"/>
              <w:bottom w:val="single" w:sz="4" w:space="0" w:color="auto"/>
              <w:right w:val="single" w:sz="4" w:space="0" w:color="auto"/>
            </w:tcBorders>
            <w:hideMark/>
          </w:tcPr>
          <w:p w14:paraId="4573599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бюджеттік инвестициялық жобалардың техникалық-экономикалық негіздемелерін және мемлекеттік-жекешелік әріптестік жобалардың, оның ішінде концессиялық жобалардың конкурстық құжаттамаларын әзірлеу немесе түзету, сондай-ақ қажетті сараптамаларын жүргізу, мемлекеттік-жекешелік әріптестік жобаларды, оның ішінде концессиялық жобаларды консультациялық сүйемелдеу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54034D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75 034</w:t>
            </w:r>
          </w:p>
        </w:tc>
      </w:tr>
      <w:tr w:rsidR="00863375" w:rsidRPr="00E71D19" w14:paraId="0C2E2FDD" w14:textId="77777777" w:rsidTr="00F04155">
        <w:trPr>
          <w:trHeight w:val="600"/>
        </w:trPr>
        <w:tc>
          <w:tcPr>
            <w:tcW w:w="459" w:type="dxa"/>
            <w:tcBorders>
              <w:top w:val="nil"/>
              <w:left w:val="single" w:sz="4" w:space="0" w:color="auto"/>
              <w:bottom w:val="single" w:sz="4" w:space="0" w:color="auto"/>
              <w:right w:val="single" w:sz="4" w:space="0" w:color="auto"/>
            </w:tcBorders>
            <w:hideMark/>
          </w:tcPr>
          <w:p w14:paraId="4C530DB5"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941A6D5"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266</w:t>
            </w:r>
          </w:p>
        </w:tc>
        <w:tc>
          <w:tcPr>
            <w:tcW w:w="516" w:type="dxa"/>
            <w:tcBorders>
              <w:top w:val="nil"/>
              <w:left w:val="nil"/>
              <w:bottom w:val="single" w:sz="4" w:space="0" w:color="auto"/>
              <w:right w:val="single" w:sz="4" w:space="0" w:color="auto"/>
            </w:tcBorders>
            <w:hideMark/>
          </w:tcPr>
          <w:p w14:paraId="56A9F73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17D0D6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кәсіпкерлік және индустриалдық-инновациялық даму басқармасы</w:t>
            </w:r>
          </w:p>
        </w:tc>
        <w:tc>
          <w:tcPr>
            <w:tcW w:w="1559" w:type="dxa"/>
            <w:tcBorders>
              <w:top w:val="nil"/>
              <w:left w:val="nil"/>
              <w:bottom w:val="single" w:sz="4" w:space="0" w:color="auto"/>
              <w:right w:val="single" w:sz="4" w:space="0" w:color="auto"/>
            </w:tcBorders>
            <w:noWrap/>
            <w:vAlign w:val="bottom"/>
            <w:hideMark/>
          </w:tcPr>
          <w:p w14:paraId="457748BC"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2 828 548</w:t>
            </w:r>
          </w:p>
        </w:tc>
      </w:tr>
      <w:tr w:rsidR="00863375" w:rsidRPr="00E71D19" w14:paraId="4E977967" w14:textId="77777777" w:rsidTr="00F04155">
        <w:trPr>
          <w:trHeight w:val="735"/>
        </w:trPr>
        <w:tc>
          <w:tcPr>
            <w:tcW w:w="459" w:type="dxa"/>
            <w:tcBorders>
              <w:top w:val="nil"/>
              <w:left w:val="single" w:sz="4" w:space="0" w:color="auto"/>
              <w:bottom w:val="single" w:sz="4" w:space="0" w:color="auto"/>
              <w:right w:val="single" w:sz="4" w:space="0" w:color="auto"/>
            </w:tcBorders>
            <w:hideMark/>
          </w:tcPr>
          <w:p w14:paraId="62EEE36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19720D8"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DD3AEF3"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001</w:t>
            </w:r>
          </w:p>
        </w:tc>
        <w:tc>
          <w:tcPr>
            <w:tcW w:w="6667" w:type="dxa"/>
            <w:tcBorders>
              <w:top w:val="single" w:sz="4" w:space="0" w:color="auto"/>
              <w:left w:val="nil"/>
              <w:bottom w:val="single" w:sz="4" w:space="0" w:color="auto"/>
              <w:right w:val="single" w:sz="4" w:space="0" w:color="000000"/>
            </w:tcBorders>
            <w:hideMark/>
          </w:tcPr>
          <w:p w14:paraId="5CEB67C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деңгейде кәсіпкерлік және индустриалдық-инновациялық  қызметті дамыту саласындағы мемлекеттік саясатты іске асыру жөніндегі қызметтер</w:t>
            </w:r>
          </w:p>
        </w:tc>
        <w:tc>
          <w:tcPr>
            <w:tcW w:w="1559" w:type="dxa"/>
            <w:tcBorders>
              <w:top w:val="nil"/>
              <w:left w:val="nil"/>
              <w:bottom w:val="single" w:sz="4" w:space="0" w:color="auto"/>
              <w:right w:val="single" w:sz="4" w:space="0" w:color="auto"/>
            </w:tcBorders>
            <w:noWrap/>
            <w:vAlign w:val="bottom"/>
            <w:hideMark/>
          </w:tcPr>
          <w:p w14:paraId="4DF86DC2"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291 696</w:t>
            </w:r>
          </w:p>
        </w:tc>
      </w:tr>
      <w:tr w:rsidR="00863375" w:rsidRPr="00E71D19" w14:paraId="4068EE7D" w14:textId="77777777" w:rsidTr="00F04155">
        <w:trPr>
          <w:trHeight w:val="570"/>
        </w:trPr>
        <w:tc>
          <w:tcPr>
            <w:tcW w:w="459" w:type="dxa"/>
            <w:tcBorders>
              <w:top w:val="nil"/>
              <w:left w:val="single" w:sz="4" w:space="0" w:color="auto"/>
              <w:bottom w:val="single" w:sz="4" w:space="0" w:color="auto"/>
              <w:right w:val="single" w:sz="4" w:space="0" w:color="auto"/>
            </w:tcBorders>
            <w:hideMark/>
          </w:tcPr>
          <w:p w14:paraId="24193AA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6EC41D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0A74DF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010</w:t>
            </w:r>
          </w:p>
        </w:tc>
        <w:tc>
          <w:tcPr>
            <w:tcW w:w="6667" w:type="dxa"/>
            <w:tcBorders>
              <w:top w:val="single" w:sz="4" w:space="0" w:color="auto"/>
              <w:left w:val="nil"/>
              <w:bottom w:val="single" w:sz="4" w:space="0" w:color="auto"/>
              <w:right w:val="single" w:sz="4" w:space="0" w:color="000000"/>
            </w:tcBorders>
            <w:hideMark/>
          </w:tcPr>
          <w:p w14:paraId="0D65F93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Кәсіпкерлік субъектілерінің кредиттері бойынша пайыздық мөлшерлемелерді субсидиялау</w:t>
            </w:r>
          </w:p>
        </w:tc>
        <w:tc>
          <w:tcPr>
            <w:tcW w:w="1559" w:type="dxa"/>
            <w:tcBorders>
              <w:top w:val="nil"/>
              <w:left w:val="nil"/>
              <w:bottom w:val="single" w:sz="4" w:space="0" w:color="auto"/>
              <w:right w:val="single" w:sz="4" w:space="0" w:color="auto"/>
            </w:tcBorders>
            <w:noWrap/>
            <w:vAlign w:val="bottom"/>
            <w:hideMark/>
          </w:tcPr>
          <w:p w14:paraId="1C172EBE"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2 156 224</w:t>
            </w:r>
          </w:p>
        </w:tc>
      </w:tr>
      <w:tr w:rsidR="00863375" w:rsidRPr="00E71D19" w14:paraId="47913F75" w14:textId="77777777" w:rsidTr="00F04155">
        <w:trPr>
          <w:trHeight w:val="323"/>
        </w:trPr>
        <w:tc>
          <w:tcPr>
            <w:tcW w:w="459" w:type="dxa"/>
            <w:tcBorders>
              <w:top w:val="nil"/>
              <w:left w:val="single" w:sz="4" w:space="0" w:color="auto"/>
              <w:bottom w:val="single" w:sz="4" w:space="0" w:color="auto"/>
              <w:right w:val="single" w:sz="4" w:space="0" w:color="auto"/>
            </w:tcBorders>
            <w:hideMark/>
          </w:tcPr>
          <w:p w14:paraId="1492057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0E911E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85FC88B"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67" w:type="dxa"/>
            <w:tcBorders>
              <w:top w:val="single" w:sz="4" w:space="0" w:color="auto"/>
              <w:left w:val="nil"/>
              <w:bottom w:val="single" w:sz="4" w:space="0" w:color="auto"/>
              <w:right w:val="single" w:sz="4" w:space="0" w:color="000000"/>
            </w:tcBorders>
            <w:hideMark/>
          </w:tcPr>
          <w:p w14:paraId="1D9D543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Кәсіпкерлік субъектілерінің кредиттерін ішінара кепілдендіру</w:t>
            </w:r>
          </w:p>
        </w:tc>
        <w:tc>
          <w:tcPr>
            <w:tcW w:w="1559" w:type="dxa"/>
            <w:tcBorders>
              <w:top w:val="nil"/>
              <w:left w:val="nil"/>
              <w:bottom w:val="single" w:sz="4" w:space="0" w:color="auto"/>
              <w:right w:val="single" w:sz="4" w:space="0" w:color="auto"/>
            </w:tcBorders>
            <w:noWrap/>
            <w:vAlign w:val="bottom"/>
            <w:hideMark/>
          </w:tcPr>
          <w:p w14:paraId="37B57689"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208 699</w:t>
            </w:r>
          </w:p>
        </w:tc>
      </w:tr>
      <w:tr w:rsidR="00863375" w:rsidRPr="00E71D19" w14:paraId="12965E0B" w14:textId="77777777" w:rsidTr="00F04155">
        <w:trPr>
          <w:trHeight w:val="570"/>
        </w:trPr>
        <w:tc>
          <w:tcPr>
            <w:tcW w:w="459" w:type="dxa"/>
            <w:tcBorders>
              <w:top w:val="nil"/>
              <w:left w:val="single" w:sz="4" w:space="0" w:color="auto"/>
              <w:bottom w:val="single" w:sz="4" w:space="0" w:color="auto"/>
              <w:right w:val="single" w:sz="4" w:space="0" w:color="auto"/>
            </w:tcBorders>
            <w:hideMark/>
          </w:tcPr>
          <w:p w14:paraId="2A3C559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7ACD69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CB0B93D"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082</w:t>
            </w:r>
          </w:p>
        </w:tc>
        <w:tc>
          <w:tcPr>
            <w:tcW w:w="6667" w:type="dxa"/>
            <w:tcBorders>
              <w:top w:val="single" w:sz="4" w:space="0" w:color="auto"/>
              <w:left w:val="nil"/>
              <w:bottom w:val="single" w:sz="4" w:space="0" w:color="auto"/>
              <w:right w:val="single" w:sz="4" w:space="0" w:color="000000"/>
            </w:tcBorders>
            <w:hideMark/>
          </w:tcPr>
          <w:p w14:paraId="52BF525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Бизнес-идеяларды іске асыру үшін кәсіпкерлік субъектілеріне мемлекеттік гранттар беру</w:t>
            </w:r>
          </w:p>
        </w:tc>
        <w:tc>
          <w:tcPr>
            <w:tcW w:w="1559" w:type="dxa"/>
            <w:tcBorders>
              <w:top w:val="nil"/>
              <w:left w:val="nil"/>
              <w:bottom w:val="single" w:sz="4" w:space="0" w:color="auto"/>
              <w:right w:val="single" w:sz="4" w:space="0" w:color="auto"/>
            </w:tcBorders>
            <w:noWrap/>
            <w:vAlign w:val="bottom"/>
            <w:hideMark/>
          </w:tcPr>
          <w:p w14:paraId="10C5E2B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171 929</w:t>
            </w:r>
          </w:p>
        </w:tc>
      </w:tr>
      <w:tr w:rsidR="00863375" w:rsidRPr="00E71D19" w14:paraId="1910BBD8" w14:textId="77777777" w:rsidTr="00F04155">
        <w:trPr>
          <w:trHeight w:val="263"/>
        </w:trPr>
        <w:tc>
          <w:tcPr>
            <w:tcW w:w="459" w:type="dxa"/>
            <w:tcBorders>
              <w:top w:val="nil"/>
              <w:left w:val="single" w:sz="4" w:space="0" w:color="auto"/>
              <w:bottom w:val="single" w:sz="4" w:space="0" w:color="auto"/>
              <w:right w:val="single" w:sz="4" w:space="0" w:color="auto"/>
            </w:tcBorders>
            <w:hideMark/>
          </w:tcPr>
          <w:p w14:paraId="2DA29940"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w:t>
            </w:r>
          </w:p>
        </w:tc>
        <w:tc>
          <w:tcPr>
            <w:tcW w:w="580" w:type="dxa"/>
            <w:tcBorders>
              <w:top w:val="nil"/>
              <w:left w:val="nil"/>
              <w:bottom w:val="single" w:sz="4" w:space="0" w:color="auto"/>
              <w:right w:val="single" w:sz="4" w:space="0" w:color="auto"/>
            </w:tcBorders>
            <w:hideMark/>
          </w:tcPr>
          <w:p w14:paraId="51DDEA2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96C424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93706B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Борышқа қызмет көрсету</w:t>
            </w:r>
          </w:p>
        </w:tc>
        <w:tc>
          <w:tcPr>
            <w:tcW w:w="1559" w:type="dxa"/>
            <w:tcBorders>
              <w:top w:val="nil"/>
              <w:left w:val="nil"/>
              <w:bottom w:val="single" w:sz="4" w:space="0" w:color="auto"/>
              <w:right w:val="single" w:sz="4" w:space="0" w:color="auto"/>
            </w:tcBorders>
            <w:noWrap/>
            <w:vAlign w:val="bottom"/>
            <w:hideMark/>
          </w:tcPr>
          <w:p w14:paraId="2F09766B"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1 702 302</w:t>
            </w:r>
          </w:p>
        </w:tc>
      </w:tr>
      <w:tr w:rsidR="00863375" w:rsidRPr="00E71D19" w14:paraId="2158AFB9" w14:textId="77777777" w:rsidTr="00F04155">
        <w:trPr>
          <w:trHeight w:val="268"/>
        </w:trPr>
        <w:tc>
          <w:tcPr>
            <w:tcW w:w="459" w:type="dxa"/>
            <w:tcBorders>
              <w:top w:val="nil"/>
              <w:left w:val="single" w:sz="4" w:space="0" w:color="auto"/>
              <w:bottom w:val="single" w:sz="4" w:space="0" w:color="auto"/>
              <w:right w:val="single" w:sz="4" w:space="0" w:color="auto"/>
            </w:tcBorders>
            <w:hideMark/>
          </w:tcPr>
          <w:p w14:paraId="3203003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82B56E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16" w:type="dxa"/>
            <w:tcBorders>
              <w:top w:val="nil"/>
              <w:left w:val="nil"/>
              <w:bottom w:val="single" w:sz="4" w:space="0" w:color="auto"/>
              <w:right w:val="single" w:sz="4" w:space="0" w:color="auto"/>
            </w:tcBorders>
            <w:hideMark/>
          </w:tcPr>
          <w:p w14:paraId="71B0D1F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7742E4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2F2108BB"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1 702 302</w:t>
            </w:r>
          </w:p>
        </w:tc>
      </w:tr>
      <w:tr w:rsidR="00863375" w:rsidRPr="00E71D19" w14:paraId="4CA87900" w14:textId="77777777" w:rsidTr="00F04155">
        <w:trPr>
          <w:trHeight w:val="345"/>
        </w:trPr>
        <w:tc>
          <w:tcPr>
            <w:tcW w:w="459" w:type="dxa"/>
            <w:tcBorders>
              <w:top w:val="nil"/>
              <w:left w:val="single" w:sz="4" w:space="0" w:color="auto"/>
              <w:bottom w:val="single" w:sz="4" w:space="0" w:color="auto"/>
              <w:right w:val="single" w:sz="4" w:space="0" w:color="auto"/>
            </w:tcBorders>
            <w:hideMark/>
          </w:tcPr>
          <w:p w14:paraId="625A121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475CE6F"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67D4162"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004</w:t>
            </w:r>
          </w:p>
        </w:tc>
        <w:tc>
          <w:tcPr>
            <w:tcW w:w="6667" w:type="dxa"/>
            <w:tcBorders>
              <w:top w:val="single" w:sz="4" w:space="0" w:color="auto"/>
              <w:left w:val="nil"/>
              <w:bottom w:val="single" w:sz="4" w:space="0" w:color="auto"/>
              <w:right w:val="single" w:sz="4" w:space="0" w:color="000000"/>
            </w:tcBorders>
            <w:hideMark/>
          </w:tcPr>
          <w:p w14:paraId="2E4203E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атқарушы органдардың борышына қызмет көрсету</w:t>
            </w:r>
          </w:p>
        </w:tc>
        <w:tc>
          <w:tcPr>
            <w:tcW w:w="1559" w:type="dxa"/>
            <w:tcBorders>
              <w:top w:val="nil"/>
              <w:left w:val="nil"/>
              <w:bottom w:val="single" w:sz="4" w:space="0" w:color="auto"/>
              <w:right w:val="single" w:sz="4" w:space="0" w:color="auto"/>
            </w:tcBorders>
            <w:noWrap/>
            <w:vAlign w:val="bottom"/>
            <w:hideMark/>
          </w:tcPr>
          <w:p w14:paraId="359C6A58"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1 695 102</w:t>
            </w:r>
          </w:p>
        </w:tc>
      </w:tr>
      <w:tr w:rsidR="00863375" w:rsidRPr="00E71D19" w14:paraId="09AC191A" w14:textId="77777777" w:rsidTr="00F04155">
        <w:trPr>
          <w:trHeight w:val="825"/>
        </w:trPr>
        <w:tc>
          <w:tcPr>
            <w:tcW w:w="459" w:type="dxa"/>
            <w:tcBorders>
              <w:top w:val="nil"/>
              <w:left w:val="single" w:sz="4" w:space="0" w:color="auto"/>
              <w:bottom w:val="single" w:sz="4" w:space="0" w:color="auto"/>
              <w:right w:val="single" w:sz="4" w:space="0" w:color="auto"/>
            </w:tcBorders>
            <w:hideMark/>
          </w:tcPr>
          <w:p w14:paraId="7636D65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0C952D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67C0BE6"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016</w:t>
            </w:r>
          </w:p>
        </w:tc>
        <w:tc>
          <w:tcPr>
            <w:tcW w:w="6667" w:type="dxa"/>
            <w:tcBorders>
              <w:top w:val="single" w:sz="4" w:space="0" w:color="auto"/>
              <w:left w:val="nil"/>
              <w:bottom w:val="single" w:sz="4" w:space="0" w:color="auto"/>
              <w:right w:val="single" w:sz="4" w:space="0" w:color="000000"/>
            </w:tcBorders>
            <w:hideMark/>
          </w:tcPr>
          <w:p w14:paraId="4FE151D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атқарушы органдардың республикалық бюджеттен қарыздар бойынша сыйақылар мен өзге де төлемдерді төлеу бойынша борышына қызмет көрсету</w:t>
            </w:r>
          </w:p>
        </w:tc>
        <w:tc>
          <w:tcPr>
            <w:tcW w:w="1559" w:type="dxa"/>
            <w:tcBorders>
              <w:top w:val="nil"/>
              <w:left w:val="nil"/>
              <w:bottom w:val="single" w:sz="4" w:space="0" w:color="auto"/>
              <w:right w:val="single" w:sz="4" w:space="0" w:color="auto"/>
            </w:tcBorders>
            <w:noWrap/>
            <w:vAlign w:val="bottom"/>
            <w:hideMark/>
          </w:tcPr>
          <w:p w14:paraId="120CA1E9"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7 200</w:t>
            </w:r>
          </w:p>
        </w:tc>
      </w:tr>
      <w:tr w:rsidR="00863375" w:rsidRPr="00E71D19" w14:paraId="43959A2D" w14:textId="77777777" w:rsidTr="00F04155">
        <w:trPr>
          <w:trHeight w:val="285"/>
        </w:trPr>
        <w:tc>
          <w:tcPr>
            <w:tcW w:w="459" w:type="dxa"/>
            <w:tcBorders>
              <w:top w:val="nil"/>
              <w:left w:val="single" w:sz="4" w:space="0" w:color="auto"/>
              <w:bottom w:val="single" w:sz="4" w:space="0" w:color="auto"/>
              <w:right w:val="single" w:sz="4" w:space="0" w:color="auto"/>
            </w:tcBorders>
            <w:hideMark/>
          </w:tcPr>
          <w:p w14:paraId="2A4BA96D"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15</w:t>
            </w:r>
          </w:p>
        </w:tc>
        <w:tc>
          <w:tcPr>
            <w:tcW w:w="580" w:type="dxa"/>
            <w:tcBorders>
              <w:top w:val="nil"/>
              <w:left w:val="nil"/>
              <w:bottom w:val="single" w:sz="4" w:space="0" w:color="auto"/>
              <w:right w:val="single" w:sz="4" w:space="0" w:color="auto"/>
            </w:tcBorders>
            <w:hideMark/>
          </w:tcPr>
          <w:p w14:paraId="33AF902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13A85B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D29350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Трансферттер</w:t>
            </w:r>
          </w:p>
        </w:tc>
        <w:tc>
          <w:tcPr>
            <w:tcW w:w="1559" w:type="dxa"/>
            <w:tcBorders>
              <w:top w:val="nil"/>
              <w:left w:val="nil"/>
              <w:bottom w:val="single" w:sz="4" w:space="0" w:color="auto"/>
              <w:right w:val="single" w:sz="4" w:space="0" w:color="auto"/>
            </w:tcBorders>
            <w:noWrap/>
            <w:vAlign w:val="bottom"/>
            <w:hideMark/>
          </w:tcPr>
          <w:p w14:paraId="60E4C63A" w14:textId="41799D96"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2 135 415</w:t>
            </w:r>
          </w:p>
        </w:tc>
      </w:tr>
      <w:tr w:rsidR="00863375" w:rsidRPr="00E71D19" w14:paraId="2CB36B94" w14:textId="77777777" w:rsidTr="00F04155">
        <w:trPr>
          <w:trHeight w:val="315"/>
        </w:trPr>
        <w:tc>
          <w:tcPr>
            <w:tcW w:w="459" w:type="dxa"/>
            <w:tcBorders>
              <w:top w:val="nil"/>
              <w:left w:val="single" w:sz="4" w:space="0" w:color="auto"/>
              <w:bottom w:val="single" w:sz="4" w:space="0" w:color="auto"/>
              <w:right w:val="single" w:sz="4" w:space="0" w:color="auto"/>
            </w:tcBorders>
            <w:hideMark/>
          </w:tcPr>
          <w:p w14:paraId="5D489AE5"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56B2845"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16" w:type="dxa"/>
            <w:tcBorders>
              <w:top w:val="nil"/>
              <w:left w:val="nil"/>
              <w:bottom w:val="single" w:sz="4" w:space="0" w:color="auto"/>
              <w:right w:val="single" w:sz="4" w:space="0" w:color="auto"/>
            </w:tcBorders>
            <w:hideMark/>
          </w:tcPr>
          <w:p w14:paraId="3AF4BA2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9974BC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1C420B2D" w14:textId="092B5ECC"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2 135 415</w:t>
            </w:r>
          </w:p>
        </w:tc>
      </w:tr>
      <w:tr w:rsidR="00863375" w:rsidRPr="00E71D19" w14:paraId="7243423D" w14:textId="77777777" w:rsidTr="00F04155">
        <w:trPr>
          <w:trHeight w:val="300"/>
        </w:trPr>
        <w:tc>
          <w:tcPr>
            <w:tcW w:w="459" w:type="dxa"/>
            <w:tcBorders>
              <w:top w:val="nil"/>
              <w:left w:val="single" w:sz="4" w:space="0" w:color="auto"/>
              <w:bottom w:val="single" w:sz="4" w:space="0" w:color="auto"/>
              <w:right w:val="single" w:sz="4" w:space="0" w:color="auto"/>
            </w:tcBorders>
            <w:hideMark/>
          </w:tcPr>
          <w:p w14:paraId="7A32E96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E2FF53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0DE599A"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6667" w:type="dxa"/>
            <w:tcBorders>
              <w:top w:val="single" w:sz="4" w:space="0" w:color="auto"/>
              <w:left w:val="nil"/>
              <w:bottom w:val="single" w:sz="4" w:space="0" w:color="auto"/>
              <w:right w:val="single" w:sz="4" w:space="0" w:color="000000"/>
            </w:tcBorders>
            <w:hideMark/>
          </w:tcPr>
          <w:p w14:paraId="4D204C0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Субвенциялар</w:t>
            </w:r>
          </w:p>
        </w:tc>
        <w:tc>
          <w:tcPr>
            <w:tcW w:w="1559" w:type="dxa"/>
            <w:tcBorders>
              <w:top w:val="nil"/>
              <w:left w:val="nil"/>
              <w:bottom w:val="single" w:sz="4" w:space="0" w:color="auto"/>
              <w:right w:val="single" w:sz="4" w:space="0" w:color="auto"/>
            </w:tcBorders>
            <w:noWrap/>
            <w:vAlign w:val="bottom"/>
            <w:hideMark/>
          </w:tcPr>
          <w:p w14:paraId="6B107AC8" w14:textId="3F97AAA6"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eastAsia="ru-KZ"/>
                <w14:ligatures w14:val="none"/>
              </w:rPr>
              <w:t>2 135 415</w:t>
            </w:r>
          </w:p>
        </w:tc>
      </w:tr>
      <w:tr w:rsidR="00863375" w:rsidRPr="00E71D19" w14:paraId="71D29D55" w14:textId="77777777" w:rsidTr="00F04155">
        <w:trPr>
          <w:trHeight w:val="330"/>
        </w:trPr>
        <w:tc>
          <w:tcPr>
            <w:tcW w:w="459" w:type="dxa"/>
            <w:tcBorders>
              <w:top w:val="nil"/>
              <w:left w:val="single" w:sz="4" w:space="0" w:color="auto"/>
              <w:bottom w:val="single" w:sz="4" w:space="0" w:color="auto"/>
              <w:right w:val="single" w:sz="4" w:space="0" w:color="auto"/>
            </w:tcBorders>
            <w:hideMark/>
          </w:tcPr>
          <w:p w14:paraId="19511A78"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7712E4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C086A7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9E89AC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 Таза бюджеттік кредиттеу</w:t>
            </w:r>
          </w:p>
        </w:tc>
        <w:tc>
          <w:tcPr>
            <w:tcW w:w="1559" w:type="dxa"/>
            <w:tcBorders>
              <w:top w:val="nil"/>
              <w:left w:val="nil"/>
              <w:bottom w:val="single" w:sz="4" w:space="0" w:color="auto"/>
              <w:right w:val="single" w:sz="4" w:space="0" w:color="auto"/>
            </w:tcBorders>
            <w:noWrap/>
            <w:vAlign w:val="bottom"/>
            <w:hideMark/>
          </w:tcPr>
          <w:p w14:paraId="4B8614A3"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67 361 242</w:t>
            </w:r>
          </w:p>
        </w:tc>
      </w:tr>
      <w:tr w:rsidR="00863375" w:rsidRPr="00E71D19" w14:paraId="1DAFB0E9" w14:textId="77777777" w:rsidTr="00F04155">
        <w:trPr>
          <w:trHeight w:val="315"/>
        </w:trPr>
        <w:tc>
          <w:tcPr>
            <w:tcW w:w="459" w:type="dxa"/>
            <w:tcBorders>
              <w:top w:val="nil"/>
              <w:left w:val="single" w:sz="4" w:space="0" w:color="auto"/>
              <w:bottom w:val="single" w:sz="4" w:space="0" w:color="auto"/>
              <w:right w:val="single" w:sz="4" w:space="0" w:color="auto"/>
            </w:tcBorders>
            <w:hideMark/>
          </w:tcPr>
          <w:p w14:paraId="37EACA3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455BFE5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539141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9C490F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несиелер</w:t>
            </w:r>
          </w:p>
        </w:tc>
        <w:tc>
          <w:tcPr>
            <w:tcW w:w="1559" w:type="dxa"/>
            <w:tcBorders>
              <w:top w:val="nil"/>
              <w:left w:val="nil"/>
              <w:bottom w:val="single" w:sz="4" w:space="0" w:color="auto"/>
              <w:right w:val="single" w:sz="4" w:space="0" w:color="auto"/>
            </w:tcBorders>
            <w:noWrap/>
            <w:vAlign w:val="bottom"/>
            <w:hideMark/>
          </w:tcPr>
          <w:p w14:paraId="74F95E9D"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74 133 390</w:t>
            </w:r>
          </w:p>
        </w:tc>
      </w:tr>
      <w:tr w:rsidR="00863375" w:rsidRPr="00E71D19" w14:paraId="0104AAEC" w14:textId="77777777" w:rsidTr="00F04155">
        <w:trPr>
          <w:trHeight w:val="330"/>
        </w:trPr>
        <w:tc>
          <w:tcPr>
            <w:tcW w:w="459" w:type="dxa"/>
            <w:tcBorders>
              <w:top w:val="nil"/>
              <w:left w:val="single" w:sz="4" w:space="0" w:color="auto"/>
              <w:bottom w:val="single" w:sz="4" w:space="0" w:color="auto"/>
              <w:right w:val="single" w:sz="4" w:space="0" w:color="auto"/>
            </w:tcBorders>
            <w:hideMark/>
          </w:tcPr>
          <w:p w14:paraId="7822A87E"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07</w:t>
            </w:r>
          </w:p>
        </w:tc>
        <w:tc>
          <w:tcPr>
            <w:tcW w:w="580" w:type="dxa"/>
            <w:tcBorders>
              <w:top w:val="nil"/>
              <w:left w:val="nil"/>
              <w:bottom w:val="single" w:sz="4" w:space="0" w:color="auto"/>
              <w:right w:val="single" w:sz="4" w:space="0" w:color="auto"/>
            </w:tcBorders>
            <w:hideMark/>
          </w:tcPr>
          <w:p w14:paraId="64A6DF6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0D59FE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E63415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Тұрғын үй-коммуналдық шаруашылық</w:t>
            </w:r>
          </w:p>
        </w:tc>
        <w:tc>
          <w:tcPr>
            <w:tcW w:w="1559" w:type="dxa"/>
            <w:tcBorders>
              <w:top w:val="nil"/>
              <w:left w:val="nil"/>
              <w:bottom w:val="single" w:sz="4" w:space="0" w:color="auto"/>
              <w:right w:val="single" w:sz="4" w:space="0" w:color="auto"/>
            </w:tcBorders>
            <w:noWrap/>
            <w:vAlign w:val="bottom"/>
            <w:hideMark/>
          </w:tcPr>
          <w:p w14:paraId="50CDC4D3"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40 872 355</w:t>
            </w:r>
          </w:p>
        </w:tc>
      </w:tr>
      <w:tr w:rsidR="00863375" w:rsidRPr="00E71D19" w14:paraId="387124A6" w14:textId="77777777" w:rsidTr="00F04155">
        <w:trPr>
          <w:trHeight w:val="330"/>
        </w:trPr>
        <w:tc>
          <w:tcPr>
            <w:tcW w:w="459" w:type="dxa"/>
            <w:tcBorders>
              <w:top w:val="nil"/>
              <w:left w:val="single" w:sz="4" w:space="0" w:color="auto"/>
              <w:bottom w:val="single" w:sz="4" w:space="0" w:color="auto"/>
              <w:right w:val="single" w:sz="4" w:space="0" w:color="auto"/>
            </w:tcBorders>
            <w:hideMark/>
          </w:tcPr>
          <w:p w14:paraId="2B1DD22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214521A"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271</w:t>
            </w:r>
          </w:p>
        </w:tc>
        <w:tc>
          <w:tcPr>
            <w:tcW w:w="516" w:type="dxa"/>
            <w:tcBorders>
              <w:top w:val="nil"/>
              <w:left w:val="nil"/>
              <w:bottom w:val="single" w:sz="4" w:space="0" w:color="auto"/>
              <w:right w:val="single" w:sz="4" w:space="0" w:color="auto"/>
            </w:tcBorders>
            <w:hideMark/>
          </w:tcPr>
          <w:p w14:paraId="509E814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BD364F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құрылыс басқармасы</w:t>
            </w:r>
          </w:p>
        </w:tc>
        <w:tc>
          <w:tcPr>
            <w:tcW w:w="1559" w:type="dxa"/>
            <w:tcBorders>
              <w:top w:val="nil"/>
              <w:left w:val="nil"/>
              <w:bottom w:val="single" w:sz="4" w:space="0" w:color="auto"/>
              <w:right w:val="single" w:sz="4" w:space="0" w:color="auto"/>
            </w:tcBorders>
            <w:noWrap/>
            <w:vAlign w:val="bottom"/>
            <w:hideMark/>
          </w:tcPr>
          <w:p w14:paraId="27D52ECD"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26 045 920</w:t>
            </w:r>
          </w:p>
        </w:tc>
      </w:tr>
      <w:tr w:rsidR="00863375" w:rsidRPr="00E71D19" w14:paraId="2CFA171D" w14:textId="77777777" w:rsidTr="00F04155">
        <w:trPr>
          <w:trHeight w:val="600"/>
        </w:trPr>
        <w:tc>
          <w:tcPr>
            <w:tcW w:w="459" w:type="dxa"/>
            <w:tcBorders>
              <w:top w:val="nil"/>
              <w:left w:val="single" w:sz="4" w:space="0" w:color="auto"/>
              <w:bottom w:val="single" w:sz="4" w:space="0" w:color="auto"/>
              <w:right w:val="single" w:sz="4" w:space="0" w:color="auto"/>
            </w:tcBorders>
            <w:hideMark/>
          </w:tcPr>
          <w:p w14:paraId="5766449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96176F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B1DF17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011</w:t>
            </w:r>
          </w:p>
        </w:tc>
        <w:tc>
          <w:tcPr>
            <w:tcW w:w="6667" w:type="dxa"/>
            <w:tcBorders>
              <w:top w:val="single" w:sz="4" w:space="0" w:color="auto"/>
              <w:left w:val="nil"/>
              <w:bottom w:val="single" w:sz="4" w:space="0" w:color="auto"/>
              <w:right w:val="single" w:sz="4" w:space="0" w:color="000000"/>
            </w:tcBorders>
            <w:hideMark/>
          </w:tcPr>
          <w:p w14:paraId="46C464B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Аудандық (облыстық маңызы бар қалалардың) бюджеттеріне тұрғын үй сатып алуға кредит беру</w:t>
            </w:r>
          </w:p>
        </w:tc>
        <w:tc>
          <w:tcPr>
            <w:tcW w:w="1559" w:type="dxa"/>
            <w:tcBorders>
              <w:top w:val="nil"/>
              <w:left w:val="nil"/>
              <w:bottom w:val="single" w:sz="4" w:space="0" w:color="auto"/>
              <w:right w:val="single" w:sz="4" w:space="0" w:color="auto"/>
            </w:tcBorders>
            <w:noWrap/>
            <w:vAlign w:val="bottom"/>
            <w:hideMark/>
          </w:tcPr>
          <w:p w14:paraId="775903F7"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26 045 920</w:t>
            </w:r>
          </w:p>
        </w:tc>
      </w:tr>
      <w:tr w:rsidR="00863375" w:rsidRPr="00E71D19" w14:paraId="332A91B6" w14:textId="77777777" w:rsidTr="00983D8C">
        <w:trPr>
          <w:trHeight w:val="531"/>
        </w:trPr>
        <w:tc>
          <w:tcPr>
            <w:tcW w:w="459" w:type="dxa"/>
            <w:tcBorders>
              <w:top w:val="nil"/>
              <w:left w:val="single" w:sz="4" w:space="0" w:color="auto"/>
              <w:bottom w:val="single" w:sz="4" w:space="0" w:color="auto"/>
              <w:right w:val="single" w:sz="4" w:space="0" w:color="auto"/>
            </w:tcBorders>
            <w:hideMark/>
          </w:tcPr>
          <w:p w14:paraId="11557B18"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7600D1B"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279</w:t>
            </w:r>
          </w:p>
        </w:tc>
        <w:tc>
          <w:tcPr>
            <w:tcW w:w="516" w:type="dxa"/>
            <w:tcBorders>
              <w:top w:val="nil"/>
              <w:left w:val="nil"/>
              <w:bottom w:val="single" w:sz="4" w:space="0" w:color="auto"/>
              <w:right w:val="single" w:sz="4" w:space="0" w:color="auto"/>
            </w:tcBorders>
            <w:hideMark/>
          </w:tcPr>
          <w:p w14:paraId="5AE37FE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64AF8D0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энергетика және тұрғын үй-коммуналдық шаруашылық басқармасы</w:t>
            </w:r>
          </w:p>
        </w:tc>
        <w:tc>
          <w:tcPr>
            <w:tcW w:w="1559" w:type="dxa"/>
            <w:tcBorders>
              <w:top w:val="nil"/>
              <w:left w:val="nil"/>
              <w:bottom w:val="single" w:sz="4" w:space="0" w:color="auto"/>
              <w:right w:val="single" w:sz="4" w:space="0" w:color="auto"/>
            </w:tcBorders>
            <w:noWrap/>
            <w:vAlign w:val="bottom"/>
            <w:hideMark/>
          </w:tcPr>
          <w:p w14:paraId="3DC1140A"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14 826 435</w:t>
            </w:r>
          </w:p>
        </w:tc>
      </w:tr>
      <w:tr w:rsidR="00863375" w:rsidRPr="00E71D19" w14:paraId="4982DD3F" w14:textId="77777777" w:rsidTr="00983D8C">
        <w:trPr>
          <w:trHeight w:val="765"/>
        </w:trPr>
        <w:tc>
          <w:tcPr>
            <w:tcW w:w="459" w:type="dxa"/>
            <w:tcBorders>
              <w:top w:val="single" w:sz="4" w:space="0" w:color="auto"/>
              <w:left w:val="single" w:sz="4" w:space="0" w:color="auto"/>
              <w:bottom w:val="single" w:sz="4" w:space="0" w:color="auto"/>
              <w:right w:val="single" w:sz="4" w:space="0" w:color="auto"/>
            </w:tcBorders>
            <w:hideMark/>
          </w:tcPr>
          <w:p w14:paraId="0324B0F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lastRenderedPageBreak/>
              <w:t> </w:t>
            </w:r>
          </w:p>
        </w:tc>
        <w:tc>
          <w:tcPr>
            <w:tcW w:w="580" w:type="dxa"/>
            <w:tcBorders>
              <w:top w:val="single" w:sz="4" w:space="0" w:color="auto"/>
              <w:left w:val="single" w:sz="4" w:space="0" w:color="auto"/>
              <w:bottom w:val="single" w:sz="4" w:space="0" w:color="auto"/>
              <w:right w:val="single" w:sz="4" w:space="0" w:color="auto"/>
            </w:tcBorders>
            <w:hideMark/>
          </w:tcPr>
          <w:p w14:paraId="31A4950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single" w:sz="4" w:space="0" w:color="auto"/>
              <w:left w:val="single" w:sz="4" w:space="0" w:color="auto"/>
              <w:bottom w:val="single" w:sz="4" w:space="0" w:color="auto"/>
              <w:right w:val="single" w:sz="4" w:space="0" w:color="auto"/>
            </w:tcBorders>
            <w:hideMark/>
          </w:tcPr>
          <w:p w14:paraId="11F6A722"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046</w:t>
            </w:r>
          </w:p>
        </w:tc>
        <w:tc>
          <w:tcPr>
            <w:tcW w:w="6667" w:type="dxa"/>
            <w:tcBorders>
              <w:top w:val="single" w:sz="4" w:space="0" w:color="auto"/>
              <w:left w:val="single" w:sz="4" w:space="0" w:color="auto"/>
              <w:bottom w:val="single" w:sz="4" w:space="0" w:color="auto"/>
              <w:right w:val="single" w:sz="4" w:space="0" w:color="auto"/>
            </w:tcBorders>
            <w:hideMark/>
          </w:tcPr>
          <w:p w14:paraId="3E768F8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Аудандардың (облыстық маңызы бар қалалардың) бюджеттеріне жылу, сумен жабдықтау және су бұру жүйелерін реконструкция және құрылыс үшін кредит беру</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56E0A02"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14 826 435</w:t>
            </w:r>
          </w:p>
        </w:tc>
      </w:tr>
      <w:tr w:rsidR="00863375" w:rsidRPr="00E71D19" w14:paraId="0E42990A" w14:textId="77777777" w:rsidTr="00F04155">
        <w:trPr>
          <w:trHeight w:val="285"/>
        </w:trPr>
        <w:tc>
          <w:tcPr>
            <w:tcW w:w="459" w:type="dxa"/>
            <w:tcBorders>
              <w:top w:val="nil"/>
              <w:left w:val="single" w:sz="4" w:space="0" w:color="auto"/>
              <w:bottom w:val="single" w:sz="4" w:space="0" w:color="auto"/>
              <w:right w:val="single" w:sz="4" w:space="0" w:color="auto"/>
            </w:tcBorders>
            <w:hideMark/>
          </w:tcPr>
          <w:p w14:paraId="3C6E90A7"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09</w:t>
            </w:r>
          </w:p>
        </w:tc>
        <w:tc>
          <w:tcPr>
            <w:tcW w:w="580" w:type="dxa"/>
            <w:tcBorders>
              <w:top w:val="nil"/>
              <w:left w:val="nil"/>
              <w:bottom w:val="single" w:sz="4" w:space="0" w:color="auto"/>
              <w:right w:val="single" w:sz="4" w:space="0" w:color="auto"/>
            </w:tcBorders>
            <w:hideMark/>
          </w:tcPr>
          <w:p w14:paraId="78B03D8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C35E66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AD495E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Отын-энергетика кешенi және жер қойнауын пайдалану</w:t>
            </w:r>
          </w:p>
        </w:tc>
        <w:tc>
          <w:tcPr>
            <w:tcW w:w="1559" w:type="dxa"/>
            <w:tcBorders>
              <w:top w:val="nil"/>
              <w:left w:val="nil"/>
              <w:bottom w:val="single" w:sz="4" w:space="0" w:color="auto"/>
              <w:right w:val="single" w:sz="4" w:space="0" w:color="auto"/>
            </w:tcBorders>
            <w:noWrap/>
            <w:vAlign w:val="bottom"/>
            <w:hideMark/>
          </w:tcPr>
          <w:p w14:paraId="2888416C"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33 261 035</w:t>
            </w:r>
          </w:p>
        </w:tc>
      </w:tr>
      <w:tr w:rsidR="00863375" w:rsidRPr="00E71D19" w14:paraId="7B091539" w14:textId="77777777" w:rsidTr="00F04155">
        <w:trPr>
          <w:trHeight w:val="555"/>
        </w:trPr>
        <w:tc>
          <w:tcPr>
            <w:tcW w:w="459" w:type="dxa"/>
            <w:tcBorders>
              <w:top w:val="nil"/>
              <w:left w:val="single" w:sz="4" w:space="0" w:color="auto"/>
              <w:bottom w:val="single" w:sz="4" w:space="0" w:color="auto"/>
              <w:right w:val="single" w:sz="4" w:space="0" w:color="auto"/>
            </w:tcBorders>
            <w:hideMark/>
          </w:tcPr>
          <w:p w14:paraId="2BF5CF1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015FFD2"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279</w:t>
            </w:r>
          </w:p>
        </w:tc>
        <w:tc>
          <w:tcPr>
            <w:tcW w:w="516" w:type="dxa"/>
            <w:tcBorders>
              <w:top w:val="nil"/>
              <w:left w:val="nil"/>
              <w:bottom w:val="single" w:sz="4" w:space="0" w:color="auto"/>
              <w:right w:val="single" w:sz="4" w:space="0" w:color="auto"/>
            </w:tcBorders>
            <w:hideMark/>
          </w:tcPr>
          <w:p w14:paraId="3703CEB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81D270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энергетика және тұрғын үй-коммуналдық шаруашылық басқармасы</w:t>
            </w:r>
          </w:p>
        </w:tc>
        <w:tc>
          <w:tcPr>
            <w:tcW w:w="1559" w:type="dxa"/>
            <w:tcBorders>
              <w:top w:val="nil"/>
              <w:left w:val="nil"/>
              <w:bottom w:val="single" w:sz="4" w:space="0" w:color="auto"/>
              <w:right w:val="single" w:sz="4" w:space="0" w:color="auto"/>
            </w:tcBorders>
            <w:noWrap/>
            <w:vAlign w:val="bottom"/>
            <w:hideMark/>
          </w:tcPr>
          <w:p w14:paraId="016E2EE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33 261 035</w:t>
            </w:r>
          </w:p>
        </w:tc>
      </w:tr>
      <w:tr w:rsidR="00863375" w:rsidRPr="00E71D19" w14:paraId="40106CBB" w14:textId="77777777" w:rsidTr="00F04155">
        <w:trPr>
          <w:trHeight w:val="570"/>
        </w:trPr>
        <w:tc>
          <w:tcPr>
            <w:tcW w:w="459" w:type="dxa"/>
            <w:tcBorders>
              <w:top w:val="nil"/>
              <w:left w:val="single" w:sz="4" w:space="0" w:color="auto"/>
              <w:bottom w:val="single" w:sz="4" w:space="0" w:color="auto"/>
              <w:right w:val="single" w:sz="4" w:space="0" w:color="auto"/>
            </w:tcBorders>
            <w:hideMark/>
          </w:tcPr>
          <w:p w14:paraId="2680215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C8C1918"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5AB655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047</w:t>
            </w:r>
          </w:p>
        </w:tc>
        <w:tc>
          <w:tcPr>
            <w:tcW w:w="6667" w:type="dxa"/>
            <w:tcBorders>
              <w:top w:val="single" w:sz="4" w:space="0" w:color="auto"/>
              <w:left w:val="nil"/>
              <w:bottom w:val="single" w:sz="4" w:space="0" w:color="auto"/>
              <w:right w:val="single" w:sz="4" w:space="0" w:color="000000"/>
            </w:tcBorders>
            <w:hideMark/>
          </w:tcPr>
          <w:p w14:paraId="5B5AA5B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Электрмен жабдықтау желілерін салуға, реконструкциялауға және жаңғыртуға кредит беру</w:t>
            </w:r>
          </w:p>
        </w:tc>
        <w:tc>
          <w:tcPr>
            <w:tcW w:w="1559" w:type="dxa"/>
            <w:tcBorders>
              <w:top w:val="nil"/>
              <w:left w:val="nil"/>
              <w:bottom w:val="single" w:sz="4" w:space="0" w:color="auto"/>
              <w:right w:val="single" w:sz="4" w:space="0" w:color="auto"/>
            </w:tcBorders>
            <w:noWrap/>
            <w:vAlign w:val="bottom"/>
            <w:hideMark/>
          </w:tcPr>
          <w:p w14:paraId="3F94871E"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33 261 035</w:t>
            </w:r>
          </w:p>
        </w:tc>
      </w:tr>
      <w:tr w:rsidR="00863375" w:rsidRPr="00E71D19" w14:paraId="00F76EA1" w14:textId="77777777" w:rsidTr="00F04155">
        <w:trPr>
          <w:trHeight w:val="255"/>
        </w:trPr>
        <w:tc>
          <w:tcPr>
            <w:tcW w:w="8222" w:type="dxa"/>
            <w:gridSpan w:val="4"/>
            <w:tcBorders>
              <w:top w:val="single" w:sz="4" w:space="0" w:color="auto"/>
              <w:left w:val="single" w:sz="4" w:space="0" w:color="auto"/>
              <w:bottom w:val="single" w:sz="4" w:space="0" w:color="auto"/>
              <w:right w:val="single" w:sz="4" w:space="0" w:color="auto"/>
            </w:tcBorders>
            <w:vAlign w:val="center"/>
            <w:hideMark/>
          </w:tcPr>
          <w:p w14:paraId="51280BD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85A0827" w14:textId="77777777" w:rsidR="00863375" w:rsidRPr="00E71D19" w:rsidRDefault="00863375" w:rsidP="00863375">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863375" w:rsidRPr="00E71D19" w14:paraId="7EA1F9F1"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2F5BBB48"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auto"/>
            </w:tcBorders>
            <w:vAlign w:val="center"/>
            <w:hideMark/>
          </w:tcPr>
          <w:p w14:paraId="6D2C73C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D6173B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5B76DC75"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26FE7C0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0BE9CEF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auto"/>
            </w:tcBorders>
            <w:vAlign w:val="center"/>
            <w:hideMark/>
          </w:tcPr>
          <w:p w14:paraId="23B5EE8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Ішкі сыныбы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58CF3EF"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3AC4F68B"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79F45D0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2EA1BE4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vAlign w:val="center"/>
            <w:hideMark/>
          </w:tcPr>
          <w:p w14:paraId="0E0E1AB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vAlign w:val="center"/>
            <w:hideMark/>
          </w:tcPr>
          <w:p w14:paraId="4E22AAC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2FF64A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67400934" w14:textId="77777777" w:rsidTr="00863375">
        <w:trPr>
          <w:trHeight w:val="255"/>
        </w:trPr>
        <w:tc>
          <w:tcPr>
            <w:tcW w:w="459" w:type="dxa"/>
            <w:tcBorders>
              <w:top w:val="nil"/>
              <w:left w:val="single" w:sz="4" w:space="0" w:color="auto"/>
              <w:bottom w:val="single" w:sz="4" w:space="0" w:color="auto"/>
              <w:right w:val="single" w:sz="4" w:space="0" w:color="auto"/>
            </w:tcBorders>
            <w:vAlign w:val="center"/>
            <w:hideMark/>
          </w:tcPr>
          <w:p w14:paraId="3132FBDA"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0BF4AD5F"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44ABBA74"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000000"/>
            </w:tcBorders>
            <w:vAlign w:val="center"/>
            <w:hideMark/>
          </w:tcPr>
          <w:p w14:paraId="0B1CBCAD"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687EE5BA"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863375" w:rsidRPr="00E71D19" w14:paraId="3E63BBFB"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EADFAAA"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w:t>
            </w:r>
          </w:p>
        </w:tc>
        <w:tc>
          <w:tcPr>
            <w:tcW w:w="580" w:type="dxa"/>
            <w:tcBorders>
              <w:top w:val="nil"/>
              <w:left w:val="nil"/>
              <w:bottom w:val="single" w:sz="4" w:space="0" w:color="auto"/>
              <w:right w:val="single" w:sz="4" w:space="0" w:color="auto"/>
            </w:tcBorders>
            <w:hideMark/>
          </w:tcPr>
          <w:p w14:paraId="13761F6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59E9AF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0ACB21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кредиттерді өтеу</w:t>
            </w:r>
          </w:p>
        </w:tc>
        <w:tc>
          <w:tcPr>
            <w:tcW w:w="1559" w:type="dxa"/>
            <w:tcBorders>
              <w:top w:val="nil"/>
              <w:left w:val="nil"/>
              <w:bottom w:val="single" w:sz="4" w:space="0" w:color="auto"/>
              <w:right w:val="single" w:sz="4" w:space="0" w:color="auto"/>
            </w:tcBorders>
            <w:noWrap/>
            <w:vAlign w:val="bottom"/>
            <w:hideMark/>
          </w:tcPr>
          <w:p w14:paraId="1C387EC3"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6 772 148</w:t>
            </w:r>
          </w:p>
        </w:tc>
      </w:tr>
      <w:tr w:rsidR="00863375" w:rsidRPr="00E71D19" w14:paraId="79FB161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32F6E6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DABB75F"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5FA6695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0E24006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кредиттерді өтеу</w:t>
            </w:r>
          </w:p>
        </w:tc>
        <w:tc>
          <w:tcPr>
            <w:tcW w:w="1559" w:type="dxa"/>
            <w:tcBorders>
              <w:top w:val="nil"/>
              <w:left w:val="nil"/>
              <w:bottom w:val="single" w:sz="4" w:space="0" w:color="auto"/>
              <w:right w:val="single" w:sz="4" w:space="0" w:color="auto"/>
            </w:tcBorders>
            <w:noWrap/>
            <w:vAlign w:val="bottom"/>
            <w:hideMark/>
          </w:tcPr>
          <w:p w14:paraId="16313CED"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6 772 148</w:t>
            </w:r>
          </w:p>
        </w:tc>
      </w:tr>
      <w:tr w:rsidR="00863375" w:rsidRPr="00E71D19" w14:paraId="4F430F1F" w14:textId="77777777" w:rsidTr="00F04155">
        <w:trPr>
          <w:trHeight w:val="285"/>
        </w:trPr>
        <w:tc>
          <w:tcPr>
            <w:tcW w:w="459" w:type="dxa"/>
            <w:tcBorders>
              <w:top w:val="nil"/>
              <w:left w:val="single" w:sz="4" w:space="0" w:color="auto"/>
              <w:bottom w:val="single" w:sz="4" w:space="0" w:color="auto"/>
              <w:right w:val="single" w:sz="4" w:space="0" w:color="auto"/>
            </w:tcBorders>
            <w:hideMark/>
          </w:tcPr>
          <w:p w14:paraId="308AF02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D2B0D5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7AC676D"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000000"/>
            </w:tcBorders>
            <w:hideMark/>
          </w:tcPr>
          <w:p w14:paraId="0C0894BF"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бюджеттен берілген бюджеттік кредиттерді өтеу</w:t>
            </w:r>
          </w:p>
        </w:tc>
        <w:tc>
          <w:tcPr>
            <w:tcW w:w="1559" w:type="dxa"/>
            <w:tcBorders>
              <w:top w:val="nil"/>
              <w:left w:val="nil"/>
              <w:bottom w:val="single" w:sz="4" w:space="0" w:color="auto"/>
              <w:right w:val="single" w:sz="4" w:space="0" w:color="auto"/>
            </w:tcBorders>
            <w:noWrap/>
            <w:vAlign w:val="bottom"/>
            <w:hideMark/>
          </w:tcPr>
          <w:p w14:paraId="403F1630"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6 772 148</w:t>
            </w:r>
          </w:p>
        </w:tc>
      </w:tr>
      <w:tr w:rsidR="00863375" w:rsidRPr="00E71D19" w14:paraId="23AB0003"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5AA7F06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7BD841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C8151C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82C1198"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4) Қаржы активтерімен операциялар бойынша сальдо</w:t>
            </w:r>
          </w:p>
        </w:tc>
        <w:tc>
          <w:tcPr>
            <w:tcW w:w="1559" w:type="dxa"/>
            <w:tcBorders>
              <w:top w:val="nil"/>
              <w:left w:val="nil"/>
              <w:bottom w:val="single" w:sz="4" w:space="0" w:color="auto"/>
              <w:right w:val="single" w:sz="4" w:space="0" w:color="auto"/>
            </w:tcBorders>
            <w:noWrap/>
            <w:vAlign w:val="bottom"/>
            <w:hideMark/>
          </w:tcPr>
          <w:p w14:paraId="5DABD22D" w14:textId="387A6B36"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863375" w:rsidRPr="00E71D19" w14:paraId="576DD750" w14:textId="77777777" w:rsidTr="00F04155">
        <w:trPr>
          <w:trHeight w:val="255"/>
        </w:trPr>
        <w:tc>
          <w:tcPr>
            <w:tcW w:w="8222" w:type="dxa"/>
            <w:gridSpan w:val="4"/>
            <w:tcBorders>
              <w:top w:val="single" w:sz="4" w:space="0" w:color="auto"/>
              <w:left w:val="single" w:sz="4" w:space="0" w:color="auto"/>
              <w:bottom w:val="single" w:sz="4" w:space="0" w:color="auto"/>
              <w:right w:val="single" w:sz="4" w:space="0" w:color="auto"/>
            </w:tcBorders>
            <w:hideMark/>
          </w:tcPr>
          <w:p w14:paraId="722C29A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Функционалдық топ</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46350C" w14:textId="77777777" w:rsidR="00863375" w:rsidRPr="00E71D19" w:rsidRDefault="00863375" w:rsidP="00863375">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863375" w:rsidRPr="00E71D19" w14:paraId="03C13A1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BE9FC9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auto"/>
            </w:tcBorders>
            <w:hideMark/>
          </w:tcPr>
          <w:p w14:paraId="4A8D0A1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бағдарламалардың  әкімшісі</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C92C9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1E7A2BCB"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6DF0B0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55B7EB7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auto"/>
            </w:tcBorders>
            <w:hideMark/>
          </w:tcPr>
          <w:p w14:paraId="0BD1ADE5"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Бағдарлама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608E65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50AC7C83"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FEED27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80C7F7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282AB1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59EB117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09AFD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32CEAA25" w14:textId="77777777" w:rsidTr="00863375">
        <w:trPr>
          <w:trHeight w:val="255"/>
        </w:trPr>
        <w:tc>
          <w:tcPr>
            <w:tcW w:w="459" w:type="dxa"/>
            <w:tcBorders>
              <w:top w:val="nil"/>
              <w:left w:val="single" w:sz="4" w:space="0" w:color="auto"/>
              <w:bottom w:val="single" w:sz="4" w:space="0" w:color="auto"/>
              <w:right w:val="single" w:sz="4" w:space="0" w:color="auto"/>
            </w:tcBorders>
            <w:vAlign w:val="center"/>
            <w:hideMark/>
          </w:tcPr>
          <w:p w14:paraId="04319585"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7D41C051"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5E7BDBAF"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000000"/>
            </w:tcBorders>
            <w:vAlign w:val="center"/>
            <w:hideMark/>
          </w:tcPr>
          <w:p w14:paraId="50A7B6F1"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4D222ABE"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863375" w:rsidRPr="00E71D19" w14:paraId="78CC2D90" w14:textId="77777777" w:rsidTr="00863375">
        <w:trPr>
          <w:trHeight w:val="255"/>
        </w:trPr>
        <w:tc>
          <w:tcPr>
            <w:tcW w:w="459" w:type="dxa"/>
            <w:tcBorders>
              <w:top w:val="nil"/>
              <w:left w:val="single" w:sz="4" w:space="0" w:color="auto"/>
              <w:bottom w:val="single" w:sz="4" w:space="0" w:color="auto"/>
              <w:right w:val="single" w:sz="4" w:space="0" w:color="auto"/>
            </w:tcBorders>
            <w:hideMark/>
          </w:tcPr>
          <w:p w14:paraId="3D620F3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5EF105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F52C58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556FAEE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Қаржы активтерін сатып алу</w:t>
            </w:r>
          </w:p>
        </w:tc>
        <w:tc>
          <w:tcPr>
            <w:tcW w:w="1559" w:type="dxa"/>
            <w:tcBorders>
              <w:top w:val="nil"/>
              <w:left w:val="nil"/>
              <w:bottom w:val="single" w:sz="4" w:space="0" w:color="auto"/>
              <w:right w:val="single" w:sz="4" w:space="0" w:color="auto"/>
            </w:tcBorders>
            <w:noWrap/>
            <w:vAlign w:val="bottom"/>
            <w:hideMark/>
          </w:tcPr>
          <w:p w14:paraId="38964B1B" w14:textId="4B6FC65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863375" w:rsidRPr="00E71D19" w14:paraId="3419CAD8" w14:textId="77777777" w:rsidTr="00863375">
        <w:trPr>
          <w:trHeight w:val="255"/>
        </w:trPr>
        <w:tc>
          <w:tcPr>
            <w:tcW w:w="8222" w:type="dxa"/>
            <w:gridSpan w:val="4"/>
            <w:tcBorders>
              <w:top w:val="single" w:sz="4" w:space="0" w:color="auto"/>
              <w:left w:val="single" w:sz="4" w:space="0" w:color="auto"/>
              <w:bottom w:val="single" w:sz="4" w:space="0" w:color="auto"/>
              <w:right w:val="single" w:sz="4" w:space="0" w:color="auto"/>
            </w:tcBorders>
            <w:vAlign w:val="center"/>
            <w:hideMark/>
          </w:tcPr>
          <w:p w14:paraId="4BFCD69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DC11A46" w14:textId="77777777" w:rsidR="00863375" w:rsidRPr="00E71D19" w:rsidRDefault="00863375" w:rsidP="00863375">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863375" w:rsidRPr="00E71D19" w14:paraId="57AE0DC7"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5C878B05"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auto"/>
            </w:tcBorders>
            <w:vAlign w:val="center"/>
            <w:hideMark/>
          </w:tcPr>
          <w:p w14:paraId="56ED34C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nil"/>
              <w:left w:val="single" w:sz="4" w:space="0" w:color="auto"/>
              <w:bottom w:val="single" w:sz="4" w:space="0" w:color="auto"/>
              <w:right w:val="single" w:sz="4" w:space="0" w:color="auto"/>
            </w:tcBorders>
            <w:vAlign w:val="center"/>
            <w:hideMark/>
          </w:tcPr>
          <w:p w14:paraId="650DA63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55F5595A"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4B5372E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5B6C833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auto"/>
            </w:tcBorders>
            <w:vAlign w:val="center"/>
            <w:hideMark/>
          </w:tcPr>
          <w:p w14:paraId="6CF32A7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Ішкі сыныбы</w:t>
            </w:r>
          </w:p>
        </w:tc>
        <w:tc>
          <w:tcPr>
            <w:tcW w:w="1559" w:type="dxa"/>
            <w:vMerge/>
            <w:tcBorders>
              <w:top w:val="nil"/>
              <w:left w:val="single" w:sz="4" w:space="0" w:color="auto"/>
              <w:bottom w:val="single" w:sz="4" w:space="0" w:color="auto"/>
              <w:right w:val="single" w:sz="4" w:space="0" w:color="auto"/>
            </w:tcBorders>
            <w:vAlign w:val="center"/>
            <w:hideMark/>
          </w:tcPr>
          <w:p w14:paraId="47B06A9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71EF050F"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4071A44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62B7A4F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vAlign w:val="center"/>
            <w:hideMark/>
          </w:tcPr>
          <w:p w14:paraId="3A41410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vAlign w:val="center"/>
            <w:hideMark/>
          </w:tcPr>
          <w:p w14:paraId="7469399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03D3DDC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56F0A8B3" w14:textId="77777777" w:rsidTr="00863375">
        <w:trPr>
          <w:trHeight w:val="255"/>
        </w:trPr>
        <w:tc>
          <w:tcPr>
            <w:tcW w:w="459" w:type="dxa"/>
            <w:tcBorders>
              <w:top w:val="nil"/>
              <w:left w:val="single" w:sz="4" w:space="0" w:color="auto"/>
              <w:bottom w:val="single" w:sz="4" w:space="0" w:color="auto"/>
              <w:right w:val="single" w:sz="4" w:space="0" w:color="auto"/>
            </w:tcBorders>
            <w:vAlign w:val="center"/>
            <w:hideMark/>
          </w:tcPr>
          <w:p w14:paraId="79A20961"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584ED508"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634F8B6A"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auto"/>
            </w:tcBorders>
            <w:vAlign w:val="center"/>
            <w:hideMark/>
          </w:tcPr>
          <w:p w14:paraId="7DA456D8"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24A4878B"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863375" w:rsidRPr="00E71D19" w14:paraId="559A5F5B"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6984C69F"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w:t>
            </w:r>
          </w:p>
        </w:tc>
        <w:tc>
          <w:tcPr>
            <w:tcW w:w="580" w:type="dxa"/>
            <w:tcBorders>
              <w:top w:val="nil"/>
              <w:left w:val="nil"/>
              <w:bottom w:val="single" w:sz="4" w:space="0" w:color="auto"/>
              <w:right w:val="single" w:sz="4" w:space="0" w:color="auto"/>
            </w:tcBorders>
            <w:hideMark/>
          </w:tcPr>
          <w:p w14:paraId="25C4BBA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7607D45"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1BB273FF"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Мемлекеттің қаржы активтерін сатудан түсетін түсімдер</w:t>
            </w:r>
          </w:p>
        </w:tc>
        <w:tc>
          <w:tcPr>
            <w:tcW w:w="1559" w:type="dxa"/>
            <w:tcBorders>
              <w:top w:val="nil"/>
              <w:left w:val="nil"/>
              <w:bottom w:val="single" w:sz="4" w:space="0" w:color="auto"/>
              <w:right w:val="single" w:sz="4" w:space="0" w:color="auto"/>
            </w:tcBorders>
            <w:noWrap/>
            <w:vAlign w:val="bottom"/>
            <w:hideMark/>
          </w:tcPr>
          <w:p w14:paraId="2818AC65" w14:textId="501F2C56"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863375" w:rsidRPr="00E71D19" w14:paraId="7D4319A0"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E48F68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0269C6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44A922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0BD4C1C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5) Бюджет  тапшылығы (профициті)</w:t>
            </w:r>
          </w:p>
        </w:tc>
        <w:tc>
          <w:tcPr>
            <w:tcW w:w="1559" w:type="dxa"/>
            <w:tcBorders>
              <w:top w:val="nil"/>
              <w:left w:val="nil"/>
              <w:bottom w:val="single" w:sz="4" w:space="0" w:color="auto"/>
              <w:right w:val="single" w:sz="4" w:space="0" w:color="auto"/>
            </w:tcBorders>
            <w:noWrap/>
            <w:vAlign w:val="bottom"/>
            <w:hideMark/>
          </w:tcPr>
          <w:p w14:paraId="7C199A58"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-67 361 244</w:t>
            </w:r>
          </w:p>
        </w:tc>
      </w:tr>
      <w:tr w:rsidR="00863375" w:rsidRPr="00E71D19" w14:paraId="43CD8715"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23B127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7F4095D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BC0D91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6055BAA5"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6) Бюджет тапшылығын қаржыландыру (профицитін пайдалану)                                                                                                   </w:t>
            </w:r>
          </w:p>
        </w:tc>
        <w:tc>
          <w:tcPr>
            <w:tcW w:w="1559" w:type="dxa"/>
            <w:tcBorders>
              <w:top w:val="nil"/>
              <w:left w:val="nil"/>
              <w:bottom w:val="single" w:sz="4" w:space="0" w:color="auto"/>
              <w:right w:val="single" w:sz="4" w:space="0" w:color="auto"/>
            </w:tcBorders>
            <w:noWrap/>
            <w:vAlign w:val="bottom"/>
            <w:hideMark/>
          </w:tcPr>
          <w:p w14:paraId="53E6440D"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67 361 244</w:t>
            </w:r>
          </w:p>
        </w:tc>
      </w:tr>
      <w:tr w:rsidR="00863375" w:rsidRPr="00E71D19" w14:paraId="107D4DA4"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3EC3FABC"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8</w:t>
            </w:r>
          </w:p>
        </w:tc>
        <w:tc>
          <w:tcPr>
            <w:tcW w:w="580" w:type="dxa"/>
            <w:tcBorders>
              <w:top w:val="nil"/>
              <w:left w:val="nil"/>
              <w:bottom w:val="single" w:sz="4" w:space="0" w:color="auto"/>
              <w:right w:val="single" w:sz="4" w:space="0" w:color="auto"/>
            </w:tcBorders>
            <w:hideMark/>
          </w:tcPr>
          <w:p w14:paraId="7F76CA6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B40800F"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447D657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Қарыздар түсімдері</w:t>
            </w:r>
          </w:p>
        </w:tc>
        <w:tc>
          <w:tcPr>
            <w:tcW w:w="1559" w:type="dxa"/>
            <w:tcBorders>
              <w:top w:val="nil"/>
              <w:left w:val="nil"/>
              <w:bottom w:val="single" w:sz="4" w:space="0" w:color="auto"/>
              <w:right w:val="single" w:sz="4" w:space="0" w:color="auto"/>
            </w:tcBorders>
            <w:noWrap/>
            <w:vAlign w:val="bottom"/>
            <w:hideMark/>
          </w:tcPr>
          <w:p w14:paraId="19A9570D"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74 133 390</w:t>
            </w:r>
          </w:p>
        </w:tc>
      </w:tr>
      <w:tr w:rsidR="00863375" w:rsidRPr="00E71D19" w14:paraId="5FFB6FD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32183DB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67050EC4"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48145B4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4FFDB59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ішкі қарыздар</w:t>
            </w:r>
          </w:p>
        </w:tc>
        <w:tc>
          <w:tcPr>
            <w:tcW w:w="1559" w:type="dxa"/>
            <w:tcBorders>
              <w:top w:val="nil"/>
              <w:left w:val="nil"/>
              <w:bottom w:val="single" w:sz="4" w:space="0" w:color="auto"/>
              <w:right w:val="single" w:sz="4" w:space="0" w:color="auto"/>
            </w:tcBorders>
            <w:noWrap/>
            <w:vAlign w:val="bottom"/>
            <w:hideMark/>
          </w:tcPr>
          <w:p w14:paraId="532C27B0"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74 133 390</w:t>
            </w:r>
          </w:p>
        </w:tc>
      </w:tr>
      <w:tr w:rsidR="00863375" w:rsidRPr="00E71D19" w14:paraId="64A3A689"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BFF64D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FCBCFF1"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8F5097E"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1B7A28C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xml:space="preserve">Мемлекеттік эмиссиялық бағалы қағаздар </w:t>
            </w:r>
          </w:p>
        </w:tc>
        <w:tc>
          <w:tcPr>
            <w:tcW w:w="1559" w:type="dxa"/>
            <w:tcBorders>
              <w:top w:val="nil"/>
              <w:left w:val="nil"/>
              <w:bottom w:val="single" w:sz="4" w:space="0" w:color="auto"/>
              <w:right w:val="single" w:sz="4" w:space="0" w:color="auto"/>
            </w:tcBorders>
            <w:noWrap/>
            <w:vAlign w:val="bottom"/>
            <w:hideMark/>
          </w:tcPr>
          <w:p w14:paraId="387B1364"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74 133 390</w:t>
            </w:r>
          </w:p>
        </w:tc>
      </w:tr>
      <w:tr w:rsidR="00863375" w:rsidRPr="00E71D19" w14:paraId="65AC1300"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538D35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010E7A8"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393E848"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w:t>
            </w:r>
          </w:p>
        </w:tc>
        <w:tc>
          <w:tcPr>
            <w:tcW w:w="6667" w:type="dxa"/>
            <w:tcBorders>
              <w:top w:val="single" w:sz="4" w:space="0" w:color="auto"/>
              <w:left w:val="nil"/>
              <w:bottom w:val="single" w:sz="4" w:space="0" w:color="auto"/>
              <w:right w:val="single" w:sz="4" w:space="0" w:color="auto"/>
            </w:tcBorders>
            <w:hideMark/>
          </w:tcPr>
          <w:p w14:paraId="1C42DA3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Қарыз алу келісім-шарттары</w:t>
            </w:r>
          </w:p>
        </w:tc>
        <w:tc>
          <w:tcPr>
            <w:tcW w:w="1559" w:type="dxa"/>
            <w:tcBorders>
              <w:top w:val="nil"/>
              <w:left w:val="nil"/>
              <w:bottom w:val="single" w:sz="4" w:space="0" w:color="auto"/>
              <w:right w:val="single" w:sz="4" w:space="0" w:color="auto"/>
            </w:tcBorders>
            <w:noWrap/>
            <w:vAlign w:val="bottom"/>
            <w:hideMark/>
          </w:tcPr>
          <w:p w14:paraId="4BBB25F5" w14:textId="56F4CD29"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863375" w:rsidRPr="00E71D19" w14:paraId="4C45C341" w14:textId="77777777" w:rsidTr="00F04155">
        <w:trPr>
          <w:trHeight w:val="255"/>
        </w:trPr>
        <w:tc>
          <w:tcPr>
            <w:tcW w:w="8222" w:type="dxa"/>
            <w:gridSpan w:val="4"/>
            <w:tcBorders>
              <w:top w:val="single" w:sz="4" w:space="0" w:color="auto"/>
              <w:left w:val="single" w:sz="4" w:space="0" w:color="auto"/>
              <w:bottom w:val="single" w:sz="4" w:space="0" w:color="auto"/>
              <w:right w:val="single" w:sz="4" w:space="0" w:color="auto"/>
            </w:tcBorders>
            <w:hideMark/>
          </w:tcPr>
          <w:p w14:paraId="1561CF8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Функционалдық топ</w:t>
            </w:r>
          </w:p>
        </w:tc>
        <w:tc>
          <w:tcPr>
            <w:tcW w:w="1559" w:type="dxa"/>
            <w:vMerge w:val="restart"/>
            <w:tcBorders>
              <w:top w:val="nil"/>
              <w:left w:val="single" w:sz="4" w:space="0" w:color="auto"/>
              <w:bottom w:val="single" w:sz="4" w:space="0" w:color="auto"/>
              <w:right w:val="single" w:sz="4" w:space="0" w:color="auto"/>
            </w:tcBorders>
            <w:vAlign w:val="center"/>
            <w:hideMark/>
          </w:tcPr>
          <w:p w14:paraId="6463306D" w14:textId="77777777" w:rsidR="00863375" w:rsidRPr="00E71D19" w:rsidRDefault="00863375" w:rsidP="00863375">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863375" w:rsidRPr="00E71D19" w14:paraId="6EA3AB83"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B605F8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000000"/>
            </w:tcBorders>
            <w:hideMark/>
          </w:tcPr>
          <w:p w14:paraId="2B3E238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бағдарламалардың  әкімшісі</w:t>
            </w:r>
          </w:p>
        </w:tc>
        <w:tc>
          <w:tcPr>
            <w:tcW w:w="1559" w:type="dxa"/>
            <w:vMerge/>
            <w:tcBorders>
              <w:top w:val="nil"/>
              <w:left w:val="single" w:sz="4" w:space="0" w:color="auto"/>
              <w:bottom w:val="single" w:sz="4" w:space="0" w:color="auto"/>
              <w:right w:val="single" w:sz="4" w:space="0" w:color="auto"/>
            </w:tcBorders>
            <w:vAlign w:val="center"/>
            <w:hideMark/>
          </w:tcPr>
          <w:p w14:paraId="09E699B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14FF799D"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17F7BCF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1619640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000000"/>
            </w:tcBorders>
            <w:hideMark/>
          </w:tcPr>
          <w:p w14:paraId="671EB2D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Бағдарлама</w:t>
            </w:r>
          </w:p>
        </w:tc>
        <w:tc>
          <w:tcPr>
            <w:tcW w:w="1559" w:type="dxa"/>
            <w:vMerge/>
            <w:tcBorders>
              <w:top w:val="nil"/>
              <w:left w:val="single" w:sz="4" w:space="0" w:color="auto"/>
              <w:bottom w:val="single" w:sz="4" w:space="0" w:color="auto"/>
              <w:right w:val="single" w:sz="4" w:space="0" w:color="auto"/>
            </w:tcBorders>
            <w:vAlign w:val="center"/>
            <w:hideMark/>
          </w:tcPr>
          <w:p w14:paraId="1FBF9D3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238F53C9"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7E930B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7FE843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A222FF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4C97846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6BBF438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1CEAF176"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4C8E1EA9"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hideMark/>
          </w:tcPr>
          <w:p w14:paraId="033B0EAB"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hideMark/>
          </w:tcPr>
          <w:p w14:paraId="0BAE5E5C"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000000"/>
            </w:tcBorders>
            <w:hideMark/>
          </w:tcPr>
          <w:p w14:paraId="3B66B7A8"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bottom"/>
            <w:hideMark/>
          </w:tcPr>
          <w:p w14:paraId="6EA07665"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863375" w:rsidRPr="00E71D19" w14:paraId="0E733BBE"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C3DFD93"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16</w:t>
            </w:r>
          </w:p>
        </w:tc>
        <w:tc>
          <w:tcPr>
            <w:tcW w:w="580" w:type="dxa"/>
            <w:tcBorders>
              <w:top w:val="nil"/>
              <w:left w:val="nil"/>
              <w:bottom w:val="single" w:sz="4" w:space="0" w:color="auto"/>
              <w:right w:val="single" w:sz="4" w:space="0" w:color="auto"/>
            </w:tcBorders>
            <w:hideMark/>
          </w:tcPr>
          <w:p w14:paraId="7135FC1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F140832"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7E8B2EE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Қарыздарды өтеу</w:t>
            </w:r>
          </w:p>
        </w:tc>
        <w:tc>
          <w:tcPr>
            <w:tcW w:w="1559" w:type="dxa"/>
            <w:tcBorders>
              <w:top w:val="nil"/>
              <w:left w:val="nil"/>
              <w:bottom w:val="single" w:sz="4" w:space="0" w:color="auto"/>
              <w:right w:val="single" w:sz="4" w:space="0" w:color="auto"/>
            </w:tcBorders>
            <w:noWrap/>
            <w:vAlign w:val="bottom"/>
            <w:hideMark/>
          </w:tcPr>
          <w:p w14:paraId="3C93D586"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6 772 146</w:t>
            </w:r>
          </w:p>
        </w:tc>
      </w:tr>
      <w:tr w:rsidR="00863375" w:rsidRPr="00E71D19" w14:paraId="27B103A9"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75C7952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04B0FA2B"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257</w:t>
            </w:r>
          </w:p>
        </w:tc>
        <w:tc>
          <w:tcPr>
            <w:tcW w:w="516" w:type="dxa"/>
            <w:tcBorders>
              <w:top w:val="nil"/>
              <w:left w:val="nil"/>
              <w:bottom w:val="single" w:sz="4" w:space="0" w:color="auto"/>
              <w:right w:val="single" w:sz="4" w:space="0" w:color="auto"/>
            </w:tcBorders>
            <w:hideMark/>
          </w:tcPr>
          <w:p w14:paraId="1479FBBF"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000000"/>
            </w:tcBorders>
            <w:hideMark/>
          </w:tcPr>
          <w:p w14:paraId="26BB83B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қаржы басқармасы</w:t>
            </w:r>
          </w:p>
        </w:tc>
        <w:tc>
          <w:tcPr>
            <w:tcW w:w="1559" w:type="dxa"/>
            <w:tcBorders>
              <w:top w:val="nil"/>
              <w:left w:val="nil"/>
              <w:bottom w:val="single" w:sz="4" w:space="0" w:color="auto"/>
              <w:right w:val="single" w:sz="4" w:space="0" w:color="auto"/>
            </w:tcBorders>
            <w:noWrap/>
            <w:vAlign w:val="bottom"/>
            <w:hideMark/>
          </w:tcPr>
          <w:p w14:paraId="02B9A9BA"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6 772 146</w:t>
            </w:r>
          </w:p>
        </w:tc>
      </w:tr>
      <w:tr w:rsidR="00863375" w:rsidRPr="00E71D19" w14:paraId="469D7140" w14:textId="77777777" w:rsidTr="00F04155">
        <w:trPr>
          <w:trHeight w:val="540"/>
        </w:trPr>
        <w:tc>
          <w:tcPr>
            <w:tcW w:w="459" w:type="dxa"/>
            <w:tcBorders>
              <w:top w:val="nil"/>
              <w:left w:val="single" w:sz="4" w:space="0" w:color="auto"/>
              <w:bottom w:val="single" w:sz="4" w:space="0" w:color="auto"/>
              <w:right w:val="single" w:sz="4" w:space="0" w:color="auto"/>
            </w:tcBorders>
            <w:hideMark/>
          </w:tcPr>
          <w:p w14:paraId="6F2029BF"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FEE8184"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BEB8BFB"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015</w:t>
            </w:r>
          </w:p>
        </w:tc>
        <w:tc>
          <w:tcPr>
            <w:tcW w:w="6667" w:type="dxa"/>
            <w:tcBorders>
              <w:top w:val="single" w:sz="4" w:space="0" w:color="auto"/>
              <w:left w:val="nil"/>
              <w:bottom w:val="single" w:sz="4" w:space="0" w:color="auto"/>
              <w:right w:val="single" w:sz="4" w:space="0" w:color="000000"/>
            </w:tcBorders>
            <w:hideMark/>
          </w:tcPr>
          <w:p w14:paraId="5665ECA8"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Жергілікті атқарушы органның жоғары тұрған бюджет алдындағы борышын өтеу</w:t>
            </w:r>
          </w:p>
        </w:tc>
        <w:tc>
          <w:tcPr>
            <w:tcW w:w="1559" w:type="dxa"/>
            <w:tcBorders>
              <w:top w:val="nil"/>
              <w:left w:val="nil"/>
              <w:bottom w:val="single" w:sz="4" w:space="0" w:color="auto"/>
              <w:right w:val="single" w:sz="4" w:space="0" w:color="auto"/>
            </w:tcBorders>
            <w:noWrap/>
            <w:vAlign w:val="bottom"/>
            <w:hideMark/>
          </w:tcPr>
          <w:p w14:paraId="1F34C605"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6 772 146</w:t>
            </w:r>
          </w:p>
        </w:tc>
      </w:tr>
      <w:tr w:rsidR="00863375" w:rsidRPr="00E71D19" w14:paraId="1E927542" w14:textId="77777777" w:rsidTr="00F04155">
        <w:trPr>
          <w:trHeight w:val="255"/>
        </w:trPr>
        <w:tc>
          <w:tcPr>
            <w:tcW w:w="8222" w:type="dxa"/>
            <w:gridSpan w:val="4"/>
            <w:tcBorders>
              <w:top w:val="single" w:sz="4" w:space="0" w:color="auto"/>
              <w:left w:val="single" w:sz="4" w:space="0" w:color="auto"/>
              <w:bottom w:val="single" w:sz="4" w:space="0" w:color="auto"/>
              <w:right w:val="single" w:sz="4" w:space="0" w:color="auto"/>
            </w:tcBorders>
            <w:vAlign w:val="center"/>
            <w:hideMark/>
          </w:tcPr>
          <w:p w14:paraId="210E9060"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Санаты</w:t>
            </w:r>
          </w:p>
        </w:tc>
        <w:tc>
          <w:tcPr>
            <w:tcW w:w="1559" w:type="dxa"/>
            <w:vMerge w:val="restart"/>
            <w:tcBorders>
              <w:top w:val="nil"/>
              <w:left w:val="single" w:sz="4" w:space="0" w:color="auto"/>
              <w:bottom w:val="single" w:sz="4" w:space="0" w:color="auto"/>
              <w:right w:val="single" w:sz="4" w:space="0" w:color="auto"/>
            </w:tcBorders>
            <w:vAlign w:val="center"/>
            <w:hideMark/>
          </w:tcPr>
          <w:p w14:paraId="46C56A79" w14:textId="77777777" w:rsidR="00863375" w:rsidRPr="00E71D19" w:rsidRDefault="00863375" w:rsidP="00863375">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Сома,</w:t>
            </w:r>
            <w:r w:rsidRPr="00E71D19">
              <w:rPr>
                <w:rFonts w:ascii="Times New Roman" w:eastAsia="Times New Roman" w:hAnsi="Times New Roman" w:cs="Times New Roman"/>
                <w:kern w:val="0"/>
                <w:sz w:val="20"/>
                <w:szCs w:val="20"/>
                <w:lang w:val="kk-KZ" w:eastAsia="ru-KZ"/>
                <w14:ligatures w14:val="none"/>
              </w:rPr>
              <w:br/>
              <w:t>мың теңге</w:t>
            </w:r>
          </w:p>
        </w:tc>
      </w:tr>
      <w:tr w:rsidR="00863375" w:rsidRPr="00E71D19" w14:paraId="526D0E0D"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73A91B8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763" w:type="dxa"/>
            <w:gridSpan w:val="3"/>
            <w:tcBorders>
              <w:top w:val="single" w:sz="4" w:space="0" w:color="auto"/>
              <w:left w:val="nil"/>
              <w:bottom w:val="single" w:sz="4" w:space="0" w:color="auto"/>
              <w:right w:val="single" w:sz="4" w:space="0" w:color="auto"/>
            </w:tcBorders>
            <w:vAlign w:val="center"/>
            <w:hideMark/>
          </w:tcPr>
          <w:p w14:paraId="3991C68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Сыныбы</w:t>
            </w:r>
          </w:p>
        </w:tc>
        <w:tc>
          <w:tcPr>
            <w:tcW w:w="1559" w:type="dxa"/>
            <w:vMerge/>
            <w:tcBorders>
              <w:top w:val="nil"/>
              <w:left w:val="single" w:sz="4" w:space="0" w:color="auto"/>
              <w:bottom w:val="single" w:sz="4" w:space="0" w:color="auto"/>
              <w:right w:val="single" w:sz="4" w:space="0" w:color="auto"/>
            </w:tcBorders>
            <w:vAlign w:val="center"/>
            <w:hideMark/>
          </w:tcPr>
          <w:p w14:paraId="2879598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464E933E"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3CC0D96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4D61CFC3"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7183" w:type="dxa"/>
            <w:gridSpan w:val="2"/>
            <w:tcBorders>
              <w:top w:val="single" w:sz="4" w:space="0" w:color="auto"/>
              <w:left w:val="nil"/>
              <w:bottom w:val="single" w:sz="4" w:space="0" w:color="auto"/>
              <w:right w:val="single" w:sz="4" w:space="0" w:color="auto"/>
            </w:tcBorders>
            <w:vAlign w:val="center"/>
            <w:hideMark/>
          </w:tcPr>
          <w:p w14:paraId="3C6C494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Ішкі сыныбы</w:t>
            </w:r>
          </w:p>
        </w:tc>
        <w:tc>
          <w:tcPr>
            <w:tcW w:w="1559" w:type="dxa"/>
            <w:vMerge/>
            <w:tcBorders>
              <w:top w:val="nil"/>
              <w:left w:val="single" w:sz="4" w:space="0" w:color="auto"/>
              <w:bottom w:val="single" w:sz="4" w:space="0" w:color="auto"/>
              <w:right w:val="single" w:sz="4" w:space="0" w:color="auto"/>
            </w:tcBorders>
            <w:vAlign w:val="center"/>
            <w:hideMark/>
          </w:tcPr>
          <w:p w14:paraId="2143EFAD"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25D95D19" w14:textId="77777777" w:rsidTr="00F04155">
        <w:trPr>
          <w:trHeight w:val="255"/>
        </w:trPr>
        <w:tc>
          <w:tcPr>
            <w:tcW w:w="459" w:type="dxa"/>
            <w:tcBorders>
              <w:top w:val="nil"/>
              <w:left w:val="single" w:sz="4" w:space="0" w:color="auto"/>
              <w:bottom w:val="single" w:sz="4" w:space="0" w:color="auto"/>
              <w:right w:val="single" w:sz="4" w:space="0" w:color="auto"/>
            </w:tcBorders>
            <w:vAlign w:val="center"/>
            <w:hideMark/>
          </w:tcPr>
          <w:p w14:paraId="4F7391BB"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vAlign w:val="center"/>
            <w:hideMark/>
          </w:tcPr>
          <w:p w14:paraId="1FAA9577"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vAlign w:val="center"/>
            <w:hideMark/>
          </w:tcPr>
          <w:p w14:paraId="6E34CA99"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vAlign w:val="center"/>
            <w:hideMark/>
          </w:tcPr>
          <w:p w14:paraId="7A4D3DA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c>
          <w:tcPr>
            <w:tcW w:w="1559" w:type="dxa"/>
            <w:vMerge/>
            <w:tcBorders>
              <w:top w:val="nil"/>
              <w:left w:val="single" w:sz="4" w:space="0" w:color="auto"/>
              <w:bottom w:val="single" w:sz="4" w:space="0" w:color="auto"/>
              <w:right w:val="single" w:sz="4" w:space="0" w:color="auto"/>
            </w:tcBorders>
            <w:vAlign w:val="center"/>
            <w:hideMark/>
          </w:tcPr>
          <w:p w14:paraId="00430311"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p>
        </w:tc>
      </w:tr>
      <w:tr w:rsidR="00863375" w:rsidRPr="00E71D19" w14:paraId="3B5E1677" w14:textId="77777777" w:rsidTr="00863375">
        <w:trPr>
          <w:trHeight w:val="225"/>
        </w:trPr>
        <w:tc>
          <w:tcPr>
            <w:tcW w:w="459" w:type="dxa"/>
            <w:tcBorders>
              <w:top w:val="nil"/>
              <w:left w:val="single" w:sz="4" w:space="0" w:color="auto"/>
              <w:bottom w:val="single" w:sz="4" w:space="0" w:color="auto"/>
              <w:right w:val="single" w:sz="4" w:space="0" w:color="auto"/>
            </w:tcBorders>
            <w:vAlign w:val="center"/>
            <w:hideMark/>
          </w:tcPr>
          <w:p w14:paraId="1ED54B39"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80" w:type="dxa"/>
            <w:tcBorders>
              <w:top w:val="nil"/>
              <w:left w:val="nil"/>
              <w:bottom w:val="single" w:sz="4" w:space="0" w:color="auto"/>
              <w:right w:val="single" w:sz="4" w:space="0" w:color="auto"/>
            </w:tcBorders>
            <w:vAlign w:val="center"/>
            <w:hideMark/>
          </w:tcPr>
          <w:p w14:paraId="77B381FA"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vAlign w:val="center"/>
            <w:hideMark/>
          </w:tcPr>
          <w:p w14:paraId="3C8E3D78"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6667" w:type="dxa"/>
            <w:tcBorders>
              <w:top w:val="single" w:sz="4" w:space="0" w:color="auto"/>
              <w:left w:val="nil"/>
              <w:bottom w:val="single" w:sz="4" w:space="0" w:color="auto"/>
              <w:right w:val="single" w:sz="4" w:space="0" w:color="auto"/>
            </w:tcBorders>
            <w:vAlign w:val="center"/>
            <w:hideMark/>
          </w:tcPr>
          <w:p w14:paraId="37D902EE"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c>
          <w:tcPr>
            <w:tcW w:w="1559" w:type="dxa"/>
            <w:tcBorders>
              <w:top w:val="nil"/>
              <w:left w:val="nil"/>
              <w:bottom w:val="single" w:sz="4" w:space="0" w:color="auto"/>
              <w:right w:val="single" w:sz="4" w:space="0" w:color="auto"/>
            </w:tcBorders>
            <w:noWrap/>
            <w:vAlign w:val="center"/>
            <w:hideMark/>
          </w:tcPr>
          <w:p w14:paraId="1B52323D" w14:textId="77777777" w:rsidR="00863375" w:rsidRPr="00E71D19" w:rsidRDefault="00863375" w:rsidP="00863375">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5</w:t>
            </w:r>
          </w:p>
        </w:tc>
      </w:tr>
      <w:tr w:rsidR="00863375" w:rsidRPr="00E71D19" w14:paraId="42FF9678"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2390B7F0"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9</w:t>
            </w:r>
          </w:p>
        </w:tc>
        <w:tc>
          <w:tcPr>
            <w:tcW w:w="580" w:type="dxa"/>
            <w:tcBorders>
              <w:top w:val="nil"/>
              <w:left w:val="nil"/>
              <w:bottom w:val="single" w:sz="4" w:space="0" w:color="auto"/>
              <w:right w:val="single" w:sz="4" w:space="0" w:color="auto"/>
            </w:tcBorders>
            <w:hideMark/>
          </w:tcPr>
          <w:p w14:paraId="01ED2A76"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0282B428"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6B461A5A"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 қаражатының пайдаланылатын қалдықтары</w:t>
            </w:r>
          </w:p>
        </w:tc>
        <w:tc>
          <w:tcPr>
            <w:tcW w:w="1559" w:type="dxa"/>
            <w:tcBorders>
              <w:top w:val="nil"/>
              <w:left w:val="nil"/>
              <w:bottom w:val="single" w:sz="4" w:space="0" w:color="auto"/>
              <w:right w:val="single" w:sz="4" w:space="0" w:color="auto"/>
            </w:tcBorders>
            <w:noWrap/>
            <w:vAlign w:val="bottom"/>
            <w:hideMark/>
          </w:tcPr>
          <w:p w14:paraId="7B6DEBE4" w14:textId="086F89A5"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863375" w:rsidRPr="00E71D19" w14:paraId="04F69F65"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623C512F"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3F035EE0"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01</w:t>
            </w:r>
          </w:p>
        </w:tc>
        <w:tc>
          <w:tcPr>
            <w:tcW w:w="516" w:type="dxa"/>
            <w:tcBorders>
              <w:top w:val="nil"/>
              <w:left w:val="nil"/>
              <w:bottom w:val="single" w:sz="4" w:space="0" w:color="auto"/>
              <w:right w:val="single" w:sz="4" w:space="0" w:color="auto"/>
            </w:tcBorders>
            <w:hideMark/>
          </w:tcPr>
          <w:p w14:paraId="7F5B994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6667" w:type="dxa"/>
            <w:tcBorders>
              <w:top w:val="single" w:sz="4" w:space="0" w:color="auto"/>
              <w:left w:val="nil"/>
              <w:bottom w:val="single" w:sz="4" w:space="0" w:color="auto"/>
              <w:right w:val="single" w:sz="4" w:space="0" w:color="auto"/>
            </w:tcBorders>
            <w:hideMark/>
          </w:tcPr>
          <w:p w14:paraId="78152EAF"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 қаражаты қалдықтары</w:t>
            </w:r>
          </w:p>
        </w:tc>
        <w:tc>
          <w:tcPr>
            <w:tcW w:w="1559" w:type="dxa"/>
            <w:tcBorders>
              <w:top w:val="nil"/>
              <w:left w:val="nil"/>
              <w:bottom w:val="single" w:sz="4" w:space="0" w:color="auto"/>
              <w:right w:val="single" w:sz="4" w:space="0" w:color="auto"/>
            </w:tcBorders>
            <w:noWrap/>
            <w:vAlign w:val="bottom"/>
            <w:hideMark/>
          </w:tcPr>
          <w:p w14:paraId="5FACD866" w14:textId="3A003A0F"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w:t>
            </w:r>
          </w:p>
        </w:tc>
      </w:tr>
      <w:tr w:rsidR="00863375" w:rsidRPr="00E71D19" w14:paraId="539841E0" w14:textId="77777777" w:rsidTr="00F04155">
        <w:trPr>
          <w:trHeight w:val="255"/>
        </w:trPr>
        <w:tc>
          <w:tcPr>
            <w:tcW w:w="459" w:type="dxa"/>
            <w:tcBorders>
              <w:top w:val="nil"/>
              <w:left w:val="single" w:sz="4" w:space="0" w:color="auto"/>
              <w:bottom w:val="single" w:sz="4" w:space="0" w:color="auto"/>
              <w:right w:val="single" w:sz="4" w:space="0" w:color="auto"/>
            </w:tcBorders>
            <w:hideMark/>
          </w:tcPr>
          <w:p w14:paraId="044D8D1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80" w:type="dxa"/>
            <w:tcBorders>
              <w:top w:val="nil"/>
              <w:left w:val="nil"/>
              <w:bottom w:val="single" w:sz="4" w:space="0" w:color="auto"/>
              <w:right w:val="single" w:sz="4" w:space="0" w:color="auto"/>
            </w:tcBorders>
            <w:hideMark/>
          </w:tcPr>
          <w:p w14:paraId="2E2B0D1E"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4A2F63D" w14:textId="77777777"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w:t>
            </w:r>
          </w:p>
        </w:tc>
        <w:tc>
          <w:tcPr>
            <w:tcW w:w="6667" w:type="dxa"/>
            <w:tcBorders>
              <w:top w:val="single" w:sz="4" w:space="0" w:color="auto"/>
              <w:left w:val="nil"/>
              <w:bottom w:val="single" w:sz="4" w:space="0" w:color="auto"/>
              <w:right w:val="single" w:sz="4" w:space="0" w:color="auto"/>
            </w:tcBorders>
            <w:hideMark/>
          </w:tcPr>
          <w:p w14:paraId="3ACD60CC" w14:textId="77777777" w:rsidR="00863375" w:rsidRPr="00E71D19" w:rsidRDefault="00863375" w:rsidP="00863375">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 қаражатының бос қалдықтары</w:t>
            </w:r>
          </w:p>
        </w:tc>
        <w:tc>
          <w:tcPr>
            <w:tcW w:w="1559" w:type="dxa"/>
            <w:tcBorders>
              <w:top w:val="nil"/>
              <w:left w:val="nil"/>
              <w:bottom w:val="single" w:sz="4" w:space="0" w:color="auto"/>
              <w:right w:val="single" w:sz="4" w:space="0" w:color="auto"/>
            </w:tcBorders>
            <w:noWrap/>
            <w:vAlign w:val="bottom"/>
            <w:hideMark/>
          </w:tcPr>
          <w:p w14:paraId="74073564" w14:textId="35C0375A" w:rsidR="00863375" w:rsidRPr="00E71D19" w:rsidRDefault="00863375" w:rsidP="00863375">
            <w:pPr>
              <w:spacing w:after="0" w:line="240" w:lineRule="auto"/>
              <w:jc w:val="right"/>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0</w:t>
            </w:r>
          </w:p>
        </w:tc>
      </w:tr>
    </w:tbl>
    <w:p w14:paraId="56CE0F9F" w14:textId="77777777" w:rsidR="000564A2" w:rsidRPr="00E71D19" w:rsidRDefault="000564A2">
      <w:pPr>
        <w:rPr>
          <w:lang w:val="kk-KZ"/>
        </w:rPr>
      </w:pPr>
    </w:p>
    <w:p w14:paraId="0FC2D995" w14:textId="77777777" w:rsidR="002A07B2" w:rsidRPr="00E71D19" w:rsidRDefault="002A07B2">
      <w:pPr>
        <w:rPr>
          <w:lang w:val="kk-KZ"/>
        </w:rPr>
      </w:pPr>
    </w:p>
    <w:p w14:paraId="4D4C5EA2" w14:textId="77777777" w:rsidR="002A07B2" w:rsidRPr="00E71D19" w:rsidRDefault="002A07B2">
      <w:pPr>
        <w:rPr>
          <w:lang w:val="kk-KZ"/>
        </w:rPr>
      </w:pPr>
    </w:p>
    <w:p w14:paraId="59951433" w14:textId="17CA4534" w:rsidR="00BB100A" w:rsidRPr="00E71D19" w:rsidRDefault="00BB100A" w:rsidP="00BB100A">
      <w:pPr>
        <w:spacing w:after="0" w:line="240" w:lineRule="auto"/>
        <w:ind w:left="5670" w:hanging="6"/>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 xml:space="preserve">2025 жылғы ___  </w:t>
      </w:r>
      <w:r w:rsidR="00863375" w:rsidRPr="00E71D19">
        <w:rPr>
          <w:rFonts w:ascii="Times New Roman" w:eastAsia="Times New Roman" w:hAnsi="Times New Roman" w:cs="Times New Roman"/>
          <w:kern w:val="0"/>
          <w:lang w:val="kk-KZ" w:eastAsia="ru-RU"/>
          <w14:ligatures w14:val="none"/>
        </w:rPr>
        <w:t>желтоқсандағы</w:t>
      </w:r>
    </w:p>
    <w:p w14:paraId="4734C1C4" w14:textId="77777777" w:rsidR="00BB100A" w:rsidRPr="00E71D19" w:rsidRDefault="00BB100A" w:rsidP="00BB100A">
      <w:pPr>
        <w:spacing w:after="0" w:line="240" w:lineRule="auto"/>
        <w:ind w:left="5670" w:hanging="6"/>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 xml:space="preserve">Батыс Қазақстан облыстық </w:t>
      </w:r>
    </w:p>
    <w:p w14:paraId="4DFA62DB" w14:textId="6BF55C77" w:rsidR="00BB100A" w:rsidRPr="00E71D19" w:rsidRDefault="00BB100A" w:rsidP="00BB100A">
      <w:pPr>
        <w:spacing w:after="0" w:line="240" w:lineRule="auto"/>
        <w:ind w:left="5670" w:hanging="6"/>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мәслихатының №___ шешіміне</w:t>
      </w:r>
    </w:p>
    <w:p w14:paraId="19AF3F8E" w14:textId="77777777" w:rsidR="00BB100A" w:rsidRPr="00E71D19" w:rsidRDefault="00BB100A" w:rsidP="00BB100A">
      <w:pPr>
        <w:spacing w:after="0" w:line="240" w:lineRule="auto"/>
        <w:ind w:left="5812" w:hanging="6"/>
        <w:jc w:val="center"/>
        <w:rPr>
          <w:rFonts w:ascii="Times New Roman" w:eastAsia="Times New Roman" w:hAnsi="Times New Roman" w:cs="Times New Roman"/>
          <w:i/>
          <w:kern w:val="0"/>
          <w:sz w:val="28"/>
          <w:szCs w:val="28"/>
          <w:lang w:val="kk-KZ" w:eastAsia="ru-RU"/>
          <w14:ligatures w14:val="none"/>
        </w:rPr>
      </w:pPr>
      <w:r w:rsidRPr="00E71D19">
        <w:rPr>
          <w:rFonts w:ascii="Times New Roman" w:eastAsia="Times New Roman" w:hAnsi="Times New Roman" w:cs="Times New Roman"/>
          <w:kern w:val="0"/>
          <w:lang w:val="kk-KZ" w:eastAsia="ru-RU"/>
          <w14:ligatures w14:val="none"/>
        </w:rPr>
        <w:t>4-қосымша</w:t>
      </w:r>
    </w:p>
    <w:p w14:paraId="7325F5D0" w14:textId="77777777" w:rsidR="00BB100A" w:rsidRPr="00E71D19" w:rsidRDefault="00BB100A" w:rsidP="00BB100A">
      <w:pPr>
        <w:spacing w:after="0" w:line="240" w:lineRule="auto"/>
        <w:ind w:left="5670" w:hanging="6"/>
        <w:jc w:val="center"/>
        <w:rPr>
          <w:rFonts w:ascii="Times New Roman" w:eastAsia="Times New Roman" w:hAnsi="Times New Roman" w:cs="Times New Roman"/>
          <w:i/>
          <w:kern w:val="0"/>
          <w:sz w:val="28"/>
          <w:szCs w:val="28"/>
          <w:lang w:val="kk-KZ" w:eastAsia="ru-RU"/>
          <w14:ligatures w14:val="none"/>
        </w:rPr>
      </w:pPr>
    </w:p>
    <w:p w14:paraId="1254147E" w14:textId="1377C88F" w:rsidR="00BB100A" w:rsidRPr="00E71D19" w:rsidRDefault="00BB100A" w:rsidP="0095416C">
      <w:pPr>
        <w:spacing w:after="0" w:line="240" w:lineRule="auto"/>
        <w:jc w:val="center"/>
        <w:rPr>
          <w:rFonts w:ascii="Times New Roman" w:eastAsia="Times New Roman" w:hAnsi="Times New Roman" w:cs="Times New Roman"/>
          <w:iCs/>
          <w:kern w:val="0"/>
          <w:lang w:val="kk-KZ" w:eastAsia="ru-RU"/>
          <w14:ligatures w14:val="none"/>
        </w:rPr>
      </w:pPr>
      <w:r w:rsidRPr="00E71D19">
        <w:rPr>
          <w:rFonts w:ascii="Times New Roman" w:eastAsia="Times New Roman" w:hAnsi="Times New Roman" w:cs="Times New Roman"/>
          <w:iCs/>
          <w:kern w:val="0"/>
          <w:lang w:val="kk-KZ" w:eastAsia="ru-RU"/>
          <w14:ligatures w14:val="none"/>
        </w:rPr>
        <w:t>2026 жылға арналған облыстық бюджетті атқару процесінде секвестрлеуге жатпайтын жергілікті бюджеттік бағдарламалар тізбесі</w:t>
      </w:r>
    </w:p>
    <w:p w14:paraId="3D4B800D" w14:textId="77777777" w:rsidR="002A07B2" w:rsidRPr="00E71D19" w:rsidRDefault="002A07B2" w:rsidP="0095416C">
      <w:pPr>
        <w:spacing w:line="240" w:lineRule="auto"/>
        <w:rPr>
          <w:lang w:val="kk-KZ"/>
        </w:rPr>
      </w:pPr>
    </w:p>
    <w:tbl>
      <w:tblPr>
        <w:tblW w:w="9781" w:type="dxa"/>
        <w:tblInd w:w="137" w:type="dxa"/>
        <w:tblLook w:val="04A0" w:firstRow="1" w:lastRow="0" w:firstColumn="1" w:lastColumn="0" w:noHBand="0" w:noVBand="1"/>
      </w:tblPr>
      <w:tblGrid>
        <w:gridCol w:w="416"/>
        <w:gridCol w:w="516"/>
        <w:gridCol w:w="516"/>
        <w:gridCol w:w="8333"/>
      </w:tblGrid>
      <w:tr w:rsidR="00BB100A" w:rsidRPr="00E71D19" w14:paraId="4CDD59D9" w14:textId="77777777" w:rsidTr="00863375">
        <w:trPr>
          <w:trHeight w:val="312"/>
        </w:trPr>
        <w:tc>
          <w:tcPr>
            <w:tcW w:w="9781" w:type="dxa"/>
            <w:gridSpan w:val="4"/>
            <w:tcBorders>
              <w:top w:val="single" w:sz="4" w:space="0" w:color="auto"/>
              <w:left w:val="single" w:sz="4" w:space="0" w:color="auto"/>
              <w:bottom w:val="single" w:sz="4" w:space="0" w:color="auto"/>
              <w:right w:val="single" w:sz="4" w:space="0" w:color="auto"/>
            </w:tcBorders>
            <w:hideMark/>
          </w:tcPr>
          <w:p w14:paraId="63B5B493" w14:textId="77777777" w:rsidR="00BB100A" w:rsidRPr="00E71D19" w:rsidRDefault="00BB100A"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Функционалдық топ</w:t>
            </w:r>
          </w:p>
        </w:tc>
      </w:tr>
      <w:tr w:rsidR="00BB100A" w:rsidRPr="00E71D19" w14:paraId="39AC2D93" w14:textId="77777777" w:rsidTr="00863375">
        <w:trPr>
          <w:trHeight w:val="312"/>
        </w:trPr>
        <w:tc>
          <w:tcPr>
            <w:tcW w:w="416" w:type="dxa"/>
            <w:tcBorders>
              <w:top w:val="nil"/>
              <w:left w:val="single" w:sz="4" w:space="0" w:color="auto"/>
              <w:bottom w:val="single" w:sz="4" w:space="0" w:color="auto"/>
              <w:right w:val="single" w:sz="4" w:space="0" w:color="auto"/>
            </w:tcBorders>
            <w:hideMark/>
          </w:tcPr>
          <w:p w14:paraId="62CCA9A1" w14:textId="77777777" w:rsidR="00BB100A" w:rsidRPr="00E71D19" w:rsidRDefault="00BB100A" w:rsidP="00BB100A">
            <w:pPr>
              <w:spacing w:after="0" w:line="240" w:lineRule="auto"/>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9365" w:type="dxa"/>
            <w:gridSpan w:val="3"/>
            <w:tcBorders>
              <w:top w:val="single" w:sz="4" w:space="0" w:color="auto"/>
              <w:left w:val="nil"/>
              <w:bottom w:val="single" w:sz="4" w:space="0" w:color="auto"/>
              <w:right w:val="single" w:sz="4" w:space="0" w:color="000000"/>
            </w:tcBorders>
            <w:hideMark/>
          </w:tcPr>
          <w:p w14:paraId="6094707C"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бағдарламалардың әкiмшiсi</w:t>
            </w:r>
          </w:p>
        </w:tc>
      </w:tr>
      <w:tr w:rsidR="00BB100A" w:rsidRPr="00E71D19" w14:paraId="1F4BBF59" w14:textId="77777777" w:rsidTr="00863375">
        <w:trPr>
          <w:trHeight w:val="312"/>
        </w:trPr>
        <w:tc>
          <w:tcPr>
            <w:tcW w:w="416" w:type="dxa"/>
            <w:tcBorders>
              <w:top w:val="nil"/>
              <w:left w:val="single" w:sz="4" w:space="0" w:color="auto"/>
              <w:bottom w:val="single" w:sz="4" w:space="0" w:color="auto"/>
              <w:right w:val="single" w:sz="4" w:space="0" w:color="auto"/>
            </w:tcBorders>
            <w:hideMark/>
          </w:tcPr>
          <w:p w14:paraId="1D5D22CB" w14:textId="77777777" w:rsidR="00BB100A" w:rsidRPr="00E71D19" w:rsidRDefault="00BB100A" w:rsidP="00BB100A">
            <w:pPr>
              <w:spacing w:after="0" w:line="240" w:lineRule="auto"/>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190C76AD"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8849" w:type="dxa"/>
            <w:gridSpan w:val="2"/>
            <w:tcBorders>
              <w:top w:val="single" w:sz="4" w:space="0" w:color="auto"/>
              <w:left w:val="nil"/>
              <w:bottom w:val="single" w:sz="4" w:space="0" w:color="auto"/>
              <w:right w:val="single" w:sz="4" w:space="0" w:color="000000"/>
            </w:tcBorders>
            <w:hideMark/>
          </w:tcPr>
          <w:p w14:paraId="0E3195C8"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Бағдарлама</w:t>
            </w:r>
          </w:p>
        </w:tc>
      </w:tr>
      <w:tr w:rsidR="00BB100A" w:rsidRPr="00E71D19" w14:paraId="06C9BEC6" w14:textId="77777777" w:rsidTr="00863375">
        <w:trPr>
          <w:trHeight w:val="312"/>
        </w:trPr>
        <w:tc>
          <w:tcPr>
            <w:tcW w:w="416" w:type="dxa"/>
            <w:tcBorders>
              <w:top w:val="nil"/>
              <w:left w:val="single" w:sz="4" w:space="0" w:color="auto"/>
              <w:bottom w:val="single" w:sz="4" w:space="0" w:color="auto"/>
              <w:right w:val="single" w:sz="4" w:space="0" w:color="auto"/>
            </w:tcBorders>
            <w:hideMark/>
          </w:tcPr>
          <w:p w14:paraId="37F87AD2" w14:textId="77777777" w:rsidR="00BB100A" w:rsidRPr="00E71D19" w:rsidRDefault="00BB100A" w:rsidP="00BB100A">
            <w:pPr>
              <w:spacing w:after="0" w:line="240" w:lineRule="auto"/>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528C9AB0"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71727F4"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8333" w:type="dxa"/>
            <w:tcBorders>
              <w:top w:val="single" w:sz="4" w:space="0" w:color="auto"/>
              <w:left w:val="nil"/>
              <w:bottom w:val="single" w:sz="4" w:space="0" w:color="auto"/>
              <w:right w:val="single" w:sz="4" w:space="0" w:color="000000"/>
            </w:tcBorders>
            <w:hideMark/>
          </w:tcPr>
          <w:p w14:paraId="4E64A98F"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r>
      <w:tr w:rsidR="00BB100A" w:rsidRPr="00E71D19" w14:paraId="5C1FFD8F" w14:textId="77777777" w:rsidTr="00863375">
        <w:trPr>
          <w:trHeight w:val="297"/>
        </w:trPr>
        <w:tc>
          <w:tcPr>
            <w:tcW w:w="416" w:type="dxa"/>
            <w:tcBorders>
              <w:top w:val="nil"/>
              <w:left w:val="single" w:sz="4" w:space="0" w:color="auto"/>
              <w:bottom w:val="single" w:sz="4" w:space="0" w:color="auto"/>
              <w:right w:val="single" w:sz="4" w:space="0" w:color="auto"/>
            </w:tcBorders>
            <w:hideMark/>
          </w:tcPr>
          <w:p w14:paraId="04A87405" w14:textId="77777777" w:rsidR="00BB100A" w:rsidRPr="00E71D19" w:rsidRDefault="00BB100A" w:rsidP="00BB100A">
            <w:pPr>
              <w:spacing w:after="0" w:line="240" w:lineRule="auto"/>
              <w:jc w:val="center"/>
              <w:rPr>
                <w:rFonts w:ascii="Times New Roman" w:eastAsia="Times New Roman" w:hAnsi="Times New Roman" w:cs="Times New Roman"/>
                <w:i/>
                <w:iCs/>
                <w:kern w:val="0"/>
                <w:sz w:val="16"/>
                <w:szCs w:val="16"/>
                <w:lang w:eastAsia="ru-KZ"/>
                <w14:ligatures w14:val="none"/>
              </w:rPr>
            </w:pPr>
            <w:r w:rsidRPr="00E71D19">
              <w:rPr>
                <w:rFonts w:ascii="Times New Roman" w:eastAsia="Times New Roman" w:hAnsi="Times New Roman" w:cs="Times New Roman"/>
                <w:i/>
                <w:iCs/>
                <w:kern w:val="0"/>
                <w:sz w:val="16"/>
                <w:szCs w:val="16"/>
                <w:lang w:eastAsia="ru-KZ"/>
                <w14:ligatures w14:val="none"/>
              </w:rPr>
              <w:t>1</w:t>
            </w:r>
          </w:p>
        </w:tc>
        <w:tc>
          <w:tcPr>
            <w:tcW w:w="516" w:type="dxa"/>
            <w:tcBorders>
              <w:top w:val="nil"/>
              <w:left w:val="nil"/>
              <w:bottom w:val="single" w:sz="4" w:space="0" w:color="auto"/>
              <w:right w:val="single" w:sz="4" w:space="0" w:color="auto"/>
            </w:tcBorders>
            <w:hideMark/>
          </w:tcPr>
          <w:p w14:paraId="4D779F3C" w14:textId="77777777" w:rsidR="00BB100A" w:rsidRPr="00E71D19" w:rsidRDefault="00BB100A" w:rsidP="00BB10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16" w:type="dxa"/>
            <w:tcBorders>
              <w:top w:val="nil"/>
              <w:left w:val="nil"/>
              <w:bottom w:val="single" w:sz="4" w:space="0" w:color="auto"/>
              <w:right w:val="single" w:sz="4" w:space="0" w:color="auto"/>
            </w:tcBorders>
            <w:hideMark/>
          </w:tcPr>
          <w:p w14:paraId="01249C37" w14:textId="77777777" w:rsidR="00BB100A" w:rsidRPr="00E71D19" w:rsidRDefault="00BB100A" w:rsidP="00BB10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8333" w:type="dxa"/>
            <w:tcBorders>
              <w:top w:val="single" w:sz="4" w:space="0" w:color="auto"/>
              <w:left w:val="nil"/>
              <w:bottom w:val="single" w:sz="4" w:space="0" w:color="auto"/>
              <w:right w:val="single" w:sz="4" w:space="0" w:color="000000"/>
            </w:tcBorders>
            <w:hideMark/>
          </w:tcPr>
          <w:p w14:paraId="74898E2B" w14:textId="77777777" w:rsidR="00BB100A" w:rsidRPr="00E71D19" w:rsidRDefault="00BB100A" w:rsidP="00BB100A">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r>
      <w:tr w:rsidR="00BB100A" w:rsidRPr="00E71D19" w14:paraId="4F33E7FD" w14:textId="77777777" w:rsidTr="00863375">
        <w:trPr>
          <w:trHeight w:val="265"/>
        </w:trPr>
        <w:tc>
          <w:tcPr>
            <w:tcW w:w="416" w:type="dxa"/>
            <w:tcBorders>
              <w:top w:val="nil"/>
              <w:left w:val="single" w:sz="4" w:space="0" w:color="auto"/>
              <w:bottom w:val="single" w:sz="4" w:space="0" w:color="auto"/>
              <w:right w:val="single" w:sz="4" w:space="0" w:color="auto"/>
            </w:tcBorders>
            <w:hideMark/>
          </w:tcPr>
          <w:p w14:paraId="524F3894"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04</w:t>
            </w:r>
          </w:p>
        </w:tc>
        <w:tc>
          <w:tcPr>
            <w:tcW w:w="516" w:type="dxa"/>
            <w:tcBorders>
              <w:top w:val="nil"/>
              <w:left w:val="nil"/>
              <w:bottom w:val="single" w:sz="4" w:space="0" w:color="auto"/>
              <w:right w:val="single" w:sz="4" w:space="0" w:color="auto"/>
            </w:tcBorders>
            <w:hideMark/>
          </w:tcPr>
          <w:p w14:paraId="443A799B"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258021C"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8333" w:type="dxa"/>
            <w:tcBorders>
              <w:top w:val="single" w:sz="4" w:space="0" w:color="auto"/>
              <w:left w:val="nil"/>
              <w:bottom w:val="single" w:sz="4" w:space="0" w:color="auto"/>
              <w:right w:val="single" w:sz="4" w:space="0" w:color="000000"/>
            </w:tcBorders>
            <w:hideMark/>
          </w:tcPr>
          <w:p w14:paraId="555594A2"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Бiлiм беру</w:t>
            </w:r>
          </w:p>
        </w:tc>
      </w:tr>
      <w:tr w:rsidR="00BB100A" w:rsidRPr="00E71D19" w14:paraId="1F3A28C1" w14:textId="77777777" w:rsidTr="00863375">
        <w:trPr>
          <w:trHeight w:val="305"/>
        </w:trPr>
        <w:tc>
          <w:tcPr>
            <w:tcW w:w="416" w:type="dxa"/>
            <w:tcBorders>
              <w:top w:val="nil"/>
              <w:left w:val="single" w:sz="4" w:space="0" w:color="auto"/>
              <w:bottom w:val="single" w:sz="4" w:space="0" w:color="auto"/>
              <w:right w:val="single" w:sz="4" w:space="0" w:color="auto"/>
            </w:tcBorders>
            <w:hideMark/>
          </w:tcPr>
          <w:p w14:paraId="1557A649"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5E92FC09"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261</w:t>
            </w:r>
          </w:p>
        </w:tc>
        <w:tc>
          <w:tcPr>
            <w:tcW w:w="516" w:type="dxa"/>
            <w:tcBorders>
              <w:top w:val="nil"/>
              <w:left w:val="nil"/>
              <w:bottom w:val="single" w:sz="4" w:space="0" w:color="auto"/>
              <w:right w:val="single" w:sz="4" w:space="0" w:color="auto"/>
            </w:tcBorders>
            <w:hideMark/>
          </w:tcPr>
          <w:p w14:paraId="47DBC3FB"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8333" w:type="dxa"/>
            <w:tcBorders>
              <w:top w:val="single" w:sz="4" w:space="0" w:color="auto"/>
              <w:left w:val="nil"/>
              <w:bottom w:val="single" w:sz="4" w:space="0" w:color="auto"/>
              <w:right w:val="single" w:sz="4" w:space="0" w:color="000000"/>
            </w:tcBorders>
            <w:hideMark/>
          </w:tcPr>
          <w:p w14:paraId="54FA3E70"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білім басқармасы</w:t>
            </w:r>
          </w:p>
        </w:tc>
      </w:tr>
      <w:tr w:rsidR="00BB100A" w:rsidRPr="00E71D19" w14:paraId="27EE4694" w14:textId="77777777" w:rsidTr="00863375">
        <w:trPr>
          <w:trHeight w:val="271"/>
        </w:trPr>
        <w:tc>
          <w:tcPr>
            <w:tcW w:w="416" w:type="dxa"/>
            <w:tcBorders>
              <w:top w:val="nil"/>
              <w:left w:val="single" w:sz="4" w:space="0" w:color="auto"/>
              <w:bottom w:val="single" w:sz="4" w:space="0" w:color="auto"/>
              <w:right w:val="single" w:sz="4" w:space="0" w:color="auto"/>
            </w:tcBorders>
            <w:hideMark/>
          </w:tcPr>
          <w:p w14:paraId="153A3454"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74F6478A"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27236ED9"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003</w:t>
            </w:r>
          </w:p>
        </w:tc>
        <w:tc>
          <w:tcPr>
            <w:tcW w:w="8333" w:type="dxa"/>
            <w:tcBorders>
              <w:top w:val="single" w:sz="4" w:space="0" w:color="auto"/>
              <w:left w:val="nil"/>
              <w:bottom w:val="single" w:sz="4" w:space="0" w:color="auto"/>
              <w:right w:val="single" w:sz="4" w:space="0" w:color="000000"/>
            </w:tcBorders>
            <w:hideMark/>
          </w:tcPr>
          <w:p w14:paraId="15603C19"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Арнаулы білім беретін оқу бағдарламалары бойынша жалпы білім беру</w:t>
            </w:r>
          </w:p>
        </w:tc>
      </w:tr>
      <w:tr w:rsidR="00BB100A" w:rsidRPr="00E71D19" w14:paraId="61CCDA61" w14:textId="77777777" w:rsidTr="00863375">
        <w:trPr>
          <w:trHeight w:val="288"/>
        </w:trPr>
        <w:tc>
          <w:tcPr>
            <w:tcW w:w="416" w:type="dxa"/>
            <w:tcBorders>
              <w:top w:val="nil"/>
              <w:left w:val="single" w:sz="4" w:space="0" w:color="auto"/>
              <w:bottom w:val="single" w:sz="4" w:space="0" w:color="auto"/>
              <w:right w:val="single" w:sz="4" w:space="0" w:color="auto"/>
            </w:tcBorders>
            <w:hideMark/>
          </w:tcPr>
          <w:p w14:paraId="7B1657C8"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23328074"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376B216"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8333" w:type="dxa"/>
            <w:tcBorders>
              <w:top w:val="single" w:sz="4" w:space="0" w:color="auto"/>
              <w:left w:val="nil"/>
              <w:bottom w:val="single" w:sz="4" w:space="0" w:color="auto"/>
              <w:right w:val="single" w:sz="4" w:space="0" w:color="000000"/>
            </w:tcBorders>
            <w:hideMark/>
          </w:tcPr>
          <w:p w14:paraId="5B9AEEED"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Мамандандырылған білім беру ұйымдарында дарынды балаларға жалпы білім беру</w:t>
            </w:r>
          </w:p>
        </w:tc>
      </w:tr>
      <w:tr w:rsidR="00BB100A" w:rsidRPr="00E71D19" w14:paraId="231AE426" w14:textId="77777777" w:rsidTr="00863375">
        <w:trPr>
          <w:trHeight w:val="485"/>
        </w:trPr>
        <w:tc>
          <w:tcPr>
            <w:tcW w:w="416" w:type="dxa"/>
            <w:tcBorders>
              <w:top w:val="nil"/>
              <w:left w:val="single" w:sz="4" w:space="0" w:color="auto"/>
              <w:bottom w:val="single" w:sz="4" w:space="0" w:color="auto"/>
              <w:right w:val="single" w:sz="4" w:space="0" w:color="auto"/>
            </w:tcBorders>
            <w:hideMark/>
          </w:tcPr>
          <w:p w14:paraId="0AE2A4BE"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33D6B6E9"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F33D0BA"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082</w:t>
            </w:r>
          </w:p>
        </w:tc>
        <w:tc>
          <w:tcPr>
            <w:tcW w:w="8333" w:type="dxa"/>
            <w:tcBorders>
              <w:top w:val="single" w:sz="4" w:space="0" w:color="auto"/>
              <w:left w:val="nil"/>
              <w:bottom w:val="single" w:sz="4" w:space="0" w:color="auto"/>
              <w:right w:val="single" w:sz="4" w:space="0" w:color="000000"/>
            </w:tcBorders>
            <w:hideMark/>
          </w:tcPr>
          <w:p w14:paraId="11DB3F5F"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бастауыш, негізгі және жалпы орта білім беру ұйымдарында жалпы білім беру</w:t>
            </w:r>
          </w:p>
        </w:tc>
      </w:tr>
      <w:tr w:rsidR="00BB100A" w:rsidRPr="00E71D19" w14:paraId="7892EECD" w14:textId="77777777" w:rsidTr="00863375">
        <w:trPr>
          <w:trHeight w:val="485"/>
        </w:trPr>
        <w:tc>
          <w:tcPr>
            <w:tcW w:w="416" w:type="dxa"/>
            <w:tcBorders>
              <w:top w:val="nil"/>
              <w:left w:val="single" w:sz="4" w:space="0" w:color="auto"/>
              <w:bottom w:val="single" w:sz="4" w:space="0" w:color="auto"/>
              <w:right w:val="single" w:sz="4" w:space="0" w:color="auto"/>
            </w:tcBorders>
            <w:hideMark/>
          </w:tcPr>
          <w:p w14:paraId="59AF47F7"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3468B77B"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3053C0FA"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203</w:t>
            </w:r>
          </w:p>
        </w:tc>
        <w:tc>
          <w:tcPr>
            <w:tcW w:w="8333" w:type="dxa"/>
            <w:tcBorders>
              <w:top w:val="single" w:sz="4" w:space="0" w:color="auto"/>
              <w:left w:val="nil"/>
              <w:bottom w:val="single" w:sz="4" w:space="0" w:color="auto"/>
              <w:right w:val="single" w:sz="4" w:space="0" w:color="000000"/>
            </w:tcBorders>
            <w:hideMark/>
          </w:tcPr>
          <w:p w14:paraId="181F01C0"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Мемлекеттік орта білім беру ұйымдарында жан басына шаққандағы қаржыландыруды іске асыруға</w:t>
            </w:r>
          </w:p>
        </w:tc>
      </w:tr>
      <w:tr w:rsidR="00BB100A" w:rsidRPr="00E71D19" w14:paraId="71A93A7E" w14:textId="77777777" w:rsidTr="00863375">
        <w:trPr>
          <w:trHeight w:val="278"/>
        </w:trPr>
        <w:tc>
          <w:tcPr>
            <w:tcW w:w="416" w:type="dxa"/>
            <w:tcBorders>
              <w:top w:val="nil"/>
              <w:left w:val="single" w:sz="4" w:space="0" w:color="auto"/>
              <w:bottom w:val="single" w:sz="4" w:space="0" w:color="auto"/>
              <w:right w:val="single" w:sz="4" w:space="0" w:color="auto"/>
            </w:tcBorders>
            <w:hideMark/>
          </w:tcPr>
          <w:p w14:paraId="37E01653"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2AC53EB4"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C033CFB"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204</w:t>
            </w:r>
          </w:p>
        </w:tc>
        <w:tc>
          <w:tcPr>
            <w:tcW w:w="8333" w:type="dxa"/>
            <w:tcBorders>
              <w:top w:val="single" w:sz="4" w:space="0" w:color="auto"/>
              <w:left w:val="nil"/>
              <w:bottom w:val="single" w:sz="4" w:space="0" w:color="auto"/>
              <w:right w:val="single" w:sz="4" w:space="0" w:color="000000"/>
            </w:tcBorders>
            <w:hideMark/>
          </w:tcPr>
          <w:p w14:paraId="53474EDC"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Жеке орта білім беру ұйымдарында мемлекеттік білім беру тапсырысын орналастыру</w:t>
            </w:r>
          </w:p>
        </w:tc>
      </w:tr>
      <w:tr w:rsidR="00BB100A" w:rsidRPr="00E71D19" w14:paraId="0D904F25" w14:textId="77777777" w:rsidTr="00863375">
        <w:trPr>
          <w:trHeight w:val="312"/>
        </w:trPr>
        <w:tc>
          <w:tcPr>
            <w:tcW w:w="416" w:type="dxa"/>
            <w:tcBorders>
              <w:top w:val="nil"/>
              <w:left w:val="single" w:sz="4" w:space="0" w:color="auto"/>
              <w:bottom w:val="single" w:sz="4" w:space="0" w:color="auto"/>
              <w:right w:val="single" w:sz="4" w:space="0" w:color="auto"/>
            </w:tcBorders>
            <w:hideMark/>
          </w:tcPr>
          <w:p w14:paraId="0435D52F"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05</w:t>
            </w:r>
          </w:p>
        </w:tc>
        <w:tc>
          <w:tcPr>
            <w:tcW w:w="516" w:type="dxa"/>
            <w:tcBorders>
              <w:top w:val="nil"/>
              <w:left w:val="nil"/>
              <w:bottom w:val="single" w:sz="4" w:space="0" w:color="auto"/>
              <w:right w:val="single" w:sz="4" w:space="0" w:color="auto"/>
            </w:tcBorders>
            <w:hideMark/>
          </w:tcPr>
          <w:p w14:paraId="204024A6"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57CAAD19"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8333" w:type="dxa"/>
            <w:tcBorders>
              <w:top w:val="single" w:sz="4" w:space="0" w:color="auto"/>
              <w:left w:val="nil"/>
              <w:bottom w:val="single" w:sz="4" w:space="0" w:color="auto"/>
              <w:right w:val="single" w:sz="4" w:space="0" w:color="000000"/>
            </w:tcBorders>
            <w:hideMark/>
          </w:tcPr>
          <w:p w14:paraId="155F8C26"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w:t>
            </w:r>
          </w:p>
        </w:tc>
      </w:tr>
      <w:tr w:rsidR="00BB100A" w:rsidRPr="00E71D19" w14:paraId="313C7223" w14:textId="77777777" w:rsidTr="00863375">
        <w:trPr>
          <w:trHeight w:val="265"/>
        </w:trPr>
        <w:tc>
          <w:tcPr>
            <w:tcW w:w="416" w:type="dxa"/>
            <w:tcBorders>
              <w:top w:val="nil"/>
              <w:left w:val="single" w:sz="4" w:space="0" w:color="auto"/>
              <w:bottom w:val="single" w:sz="4" w:space="0" w:color="auto"/>
              <w:right w:val="single" w:sz="4" w:space="0" w:color="auto"/>
            </w:tcBorders>
            <w:hideMark/>
          </w:tcPr>
          <w:p w14:paraId="743900E6"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49E47C2D"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253</w:t>
            </w:r>
          </w:p>
        </w:tc>
        <w:tc>
          <w:tcPr>
            <w:tcW w:w="516" w:type="dxa"/>
            <w:tcBorders>
              <w:top w:val="nil"/>
              <w:left w:val="nil"/>
              <w:bottom w:val="single" w:sz="4" w:space="0" w:color="auto"/>
              <w:right w:val="single" w:sz="4" w:space="0" w:color="auto"/>
            </w:tcBorders>
            <w:hideMark/>
          </w:tcPr>
          <w:p w14:paraId="5D7CB7AB"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8333" w:type="dxa"/>
            <w:tcBorders>
              <w:top w:val="single" w:sz="4" w:space="0" w:color="auto"/>
              <w:left w:val="nil"/>
              <w:bottom w:val="single" w:sz="4" w:space="0" w:color="auto"/>
              <w:right w:val="single" w:sz="4" w:space="0" w:color="000000"/>
            </w:tcBorders>
            <w:hideMark/>
          </w:tcPr>
          <w:p w14:paraId="149EF57D"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Облыстың денсаулық сақтау басқармасы</w:t>
            </w:r>
          </w:p>
        </w:tc>
      </w:tr>
      <w:tr w:rsidR="00BB100A" w:rsidRPr="00E71D19" w14:paraId="6E095F1C" w14:textId="77777777" w:rsidTr="00863375">
        <w:trPr>
          <w:trHeight w:val="265"/>
        </w:trPr>
        <w:tc>
          <w:tcPr>
            <w:tcW w:w="416" w:type="dxa"/>
            <w:tcBorders>
              <w:top w:val="nil"/>
              <w:left w:val="single" w:sz="4" w:space="0" w:color="auto"/>
              <w:bottom w:val="single" w:sz="4" w:space="0" w:color="auto"/>
              <w:right w:val="single" w:sz="4" w:space="0" w:color="auto"/>
            </w:tcBorders>
            <w:hideMark/>
          </w:tcPr>
          <w:p w14:paraId="76F36541"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728065D2"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42CF2931"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006</w:t>
            </w:r>
          </w:p>
        </w:tc>
        <w:tc>
          <w:tcPr>
            <w:tcW w:w="8333" w:type="dxa"/>
            <w:tcBorders>
              <w:top w:val="single" w:sz="4" w:space="0" w:color="auto"/>
              <w:left w:val="nil"/>
              <w:bottom w:val="single" w:sz="4" w:space="0" w:color="auto"/>
              <w:right w:val="single" w:sz="4" w:space="0" w:color="000000"/>
            </w:tcBorders>
            <w:hideMark/>
          </w:tcPr>
          <w:p w14:paraId="206C190A"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Ана мен баланы қорғау жөніндегі көрсетілетін қызметтер</w:t>
            </w:r>
          </w:p>
        </w:tc>
      </w:tr>
      <w:tr w:rsidR="00BB100A" w:rsidRPr="00E71D19" w14:paraId="70253D4B" w14:textId="77777777" w:rsidTr="00863375">
        <w:trPr>
          <w:trHeight w:val="250"/>
        </w:trPr>
        <w:tc>
          <w:tcPr>
            <w:tcW w:w="416" w:type="dxa"/>
            <w:tcBorders>
              <w:top w:val="nil"/>
              <w:left w:val="single" w:sz="4" w:space="0" w:color="auto"/>
              <w:bottom w:val="single" w:sz="4" w:space="0" w:color="auto"/>
              <w:right w:val="single" w:sz="4" w:space="0" w:color="auto"/>
            </w:tcBorders>
            <w:hideMark/>
          </w:tcPr>
          <w:p w14:paraId="7892A423"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2CAFD35E"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04C9257"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007</w:t>
            </w:r>
          </w:p>
        </w:tc>
        <w:tc>
          <w:tcPr>
            <w:tcW w:w="8333" w:type="dxa"/>
            <w:tcBorders>
              <w:top w:val="single" w:sz="4" w:space="0" w:color="auto"/>
              <w:left w:val="nil"/>
              <w:bottom w:val="single" w:sz="4" w:space="0" w:color="auto"/>
              <w:right w:val="single" w:sz="4" w:space="0" w:color="000000"/>
            </w:tcBorders>
            <w:hideMark/>
          </w:tcPr>
          <w:p w14:paraId="4497019A"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Салауатты өмір салтын насихаттау</w:t>
            </w:r>
          </w:p>
        </w:tc>
      </w:tr>
      <w:tr w:rsidR="00BB100A" w:rsidRPr="00E71D19" w14:paraId="0F1D6256" w14:textId="77777777" w:rsidTr="00863375">
        <w:trPr>
          <w:trHeight w:val="551"/>
        </w:trPr>
        <w:tc>
          <w:tcPr>
            <w:tcW w:w="416" w:type="dxa"/>
            <w:tcBorders>
              <w:top w:val="nil"/>
              <w:left w:val="single" w:sz="4" w:space="0" w:color="auto"/>
              <w:bottom w:val="single" w:sz="4" w:space="0" w:color="auto"/>
              <w:right w:val="single" w:sz="4" w:space="0" w:color="auto"/>
            </w:tcBorders>
            <w:hideMark/>
          </w:tcPr>
          <w:p w14:paraId="5FAD69F8"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1AC73586"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75D14C4"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008</w:t>
            </w:r>
          </w:p>
        </w:tc>
        <w:tc>
          <w:tcPr>
            <w:tcW w:w="8333" w:type="dxa"/>
            <w:tcBorders>
              <w:top w:val="single" w:sz="4" w:space="0" w:color="auto"/>
              <w:left w:val="nil"/>
              <w:bottom w:val="single" w:sz="4" w:space="0" w:color="auto"/>
              <w:right w:val="single" w:sz="4" w:space="0" w:color="000000"/>
            </w:tcBorders>
            <w:hideMark/>
          </w:tcPr>
          <w:p w14:paraId="78F2A128"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Қазақстан Республикасында ЖИТС профилактикасы және оған қарсы күрес жөніндегі іс-шараларды іске асыру</w:t>
            </w:r>
          </w:p>
        </w:tc>
      </w:tr>
      <w:tr w:rsidR="00BB100A" w:rsidRPr="00E71D19" w14:paraId="5572AC6B" w14:textId="77777777" w:rsidTr="00863375">
        <w:trPr>
          <w:trHeight w:val="595"/>
        </w:trPr>
        <w:tc>
          <w:tcPr>
            <w:tcW w:w="416" w:type="dxa"/>
            <w:tcBorders>
              <w:top w:val="nil"/>
              <w:left w:val="single" w:sz="4" w:space="0" w:color="auto"/>
              <w:bottom w:val="single" w:sz="4" w:space="0" w:color="auto"/>
              <w:right w:val="single" w:sz="4" w:space="0" w:color="auto"/>
            </w:tcBorders>
            <w:hideMark/>
          </w:tcPr>
          <w:p w14:paraId="755238CF"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6E5A468C"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185151B0"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027</w:t>
            </w:r>
          </w:p>
        </w:tc>
        <w:tc>
          <w:tcPr>
            <w:tcW w:w="8333" w:type="dxa"/>
            <w:tcBorders>
              <w:top w:val="single" w:sz="4" w:space="0" w:color="auto"/>
              <w:left w:val="nil"/>
              <w:bottom w:val="single" w:sz="4" w:space="0" w:color="auto"/>
              <w:right w:val="single" w:sz="4" w:space="0" w:color="000000"/>
            </w:tcBorders>
            <w:hideMark/>
          </w:tcPr>
          <w:p w14:paraId="02B784EA"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Халыққа иммундық профилактика жүргізу үшін вакциналарды және басқа медициналық иммундық биологиялық препараттарды орталықтандырылған сатып алу және сақтау</w:t>
            </w:r>
          </w:p>
        </w:tc>
      </w:tr>
      <w:tr w:rsidR="00BB100A" w:rsidRPr="00E71D19" w14:paraId="0487EA31" w14:textId="77777777" w:rsidTr="00863375">
        <w:trPr>
          <w:trHeight w:val="580"/>
        </w:trPr>
        <w:tc>
          <w:tcPr>
            <w:tcW w:w="416" w:type="dxa"/>
            <w:tcBorders>
              <w:top w:val="nil"/>
              <w:left w:val="single" w:sz="4" w:space="0" w:color="auto"/>
              <w:bottom w:val="single" w:sz="4" w:space="0" w:color="auto"/>
              <w:right w:val="single" w:sz="4" w:space="0" w:color="auto"/>
            </w:tcBorders>
            <w:hideMark/>
          </w:tcPr>
          <w:p w14:paraId="2B4D738B"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555670D7"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7033BDAC"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039</w:t>
            </w:r>
          </w:p>
        </w:tc>
        <w:tc>
          <w:tcPr>
            <w:tcW w:w="8333" w:type="dxa"/>
            <w:tcBorders>
              <w:top w:val="single" w:sz="4" w:space="0" w:color="auto"/>
              <w:left w:val="nil"/>
              <w:bottom w:val="single" w:sz="4" w:space="0" w:color="auto"/>
              <w:right w:val="single" w:sz="4" w:space="0" w:color="000000"/>
            </w:tcBorders>
            <w:hideMark/>
          </w:tcPr>
          <w:p w14:paraId="0C0059F6"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 субъектілерінің қосымша медициналық көмектің көлемін көрсетуі, Call-орталықтардың қызметтер көрсетуі және өзге де шығыстар</w:t>
            </w:r>
          </w:p>
        </w:tc>
      </w:tr>
      <w:tr w:rsidR="00BB100A" w:rsidRPr="00E71D19" w14:paraId="4237F070" w14:textId="77777777" w:rsidTr="00863375">
        <w:trPr>
          <w:trHeight w:val="521"/>
        </w:trPr>
        <w:tc>
          <w:tcPr>
            <w:tcW w:w="416" w:type="dxa"/>
            <w:tcBorders>
              <w:top w:val="nil"/>
              <w:left w:val="single" w:sz="4" w:space="0" w:color="auto"/>
              <w:bottom w:val="single" w:sz="4" w:space="0" w:color="auto"/>
              <w:right w:val="single" w:sz="4" w:space="0" w:color="auto"/>
            </w:tcBorders>
            <w:hideMark/>
          </w:tcPr>
          <w:p w14:paraId="6D3019A3"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eastAsia="ru-KZ"/>
                <w14:ligatures w14:val="none"/>
              </w:rPr>
            </w:pPr>
            <w:r w:rsidRPr="00E71D19">
              <w:rPr>
                <w:rFonts w:ascii="Times New Roman" w:eastAsia="Times New Roman" w:hAnsi="Times New Roman" w:cs="Times New Roman"/>
                <w:kern w:val="0"/>
                <w:sz w:val="20"/>
                <w:szCs w:val="20"/>
                <w:lang w:eastAsia="ru-KZ"/>
                <w14:ligatures w14:val="none"/>
              </w:rPr>
              <w:t> </w:t>
            </w:r>
          </w:p>
        </w:tc>
        <w:tc>
          <w:tcPr>
            <w:tcW w:w="516" w:type="dxa"/>
            <w:tcBorders>
              <w:top w:val="nil"/>
              <w:left w:val="nil"/>
              <w:bottom w:val="single" w:sz="4" w:space="0" w:color="auto"/>
              <w:right w:val="single" w:sz="4" w:space="0" w:color="auto"/>
            </w:tcBorders>
            <w:hideMark/>
          </w:tcPr>
          <w:p w14:paraId="69547920"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16" w:type="dxa"/>
            <w:tcBorders>
              <w:top w:val="nil"/>
              <w:left w:val="nil"/>
              <w:bottom w:val="single" w:sz="4" w:space="0" w:color="auto"/>
              <w:right w:val="single" w:sz="4" w:space="0" w:color="auto"/>
            </w:tcBorders>
            <w:hideMark/>
          </w:tcPr>
          <w:p w14:paraId="68B7A4A7" w14:textId="77777777" w:rsidR="00BB100A" w:rsidRPr="00E71D19" w:rsidRDefault="00BB100A" w:rsidP="00BB100A">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041</w:t>
            </w:r>
          </w:p>
        </w:tc>
        <w:tc>
          <w:tcPr>
            <w:tcW w:w="8333" w:type="dxa"/>
            <w:tcBorders>
              <w:top w:val="single" w:sz="4" w:space="0" w:color="auto"/>
              <w:left w:val="nil"/>
              <w:bottom w:val="single" w:sz="4" w:space="0" w:color="auto"/>
              <w:right w:val="single" w:sz="4" w:space="0" w:color="000000"/>
            </w:tcBorders>
            <w:hideMark/>
          </w:tcPr>
          <w:p w14:paraId="68348750" w14:textId="77777777" w:rsidR="00BB100A" w:rsidRPr="00E71D19" w:rsidRDefault="00BB100A" w:rsidP="00BB100A">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Облыстардың жергілікті өкілдік органдарының шешімі бойынша тегін медициналық көмектің кепілдік берілген көлемімен қосымша қамтамасыз ету</w:t>
            </w:r>
          </w:p>
        </w:tc>
      </w:tr>
    </w:tbl>
    <w:p w14:paraId="75EF59D9" w14:textId="77777777" w:rsidR="00BB100A" w:rsidRPr="00E71D19" w:rsidRDefault="00BB100A">
      <w:pPr>
        <w:rPr>
          <w:lang w:val="kk-KZ"/>
        </w:rPr>
      </w:pPr>
    </w:p>
    <w:p w14:paraId="100CDB42" w14:textId="77777777" w:rsidR="0095416C" w:rsidRPr="00E71D19" w:rsidRDefault="0095416C">
      <w:pPr>
        <w:rPr>
          <w:lang w:val="kk-KZ"/>
        </w:rPr>
      </w:pPr>
    </w:p>
    <w:p w14:paraId="4CF39A3D" w14:textId="77777777" w:rsidR="0095416C" w:rsidRPr="00E71D19" w:rsidRDefault="0095416C">
      <w:pPr>
        <w:rPr>
          <w:lang w:val="kk-KZ"/>
        </w:rPr>
      </w:pPr>
    </w:p>
    <w:p w14:paraId="606079E9" w14:textId="77777777" w:rsidR="0095416C" w:rsidRPr="00E71D19" w:rsidRDefault="0095416C">
      <w:pPr>
        <w:rPr>
          <w:lang w:val="kk-KZ"/>
        </w:rPr>
      </w:pPr>
    </w:p>
    <w:p w14:paraId="41C4B7C4" w14:textId="77777777" w:rsidR="0095416C" w:rsidRPr="00E71D19" w:rsidRDefault="0095416C">
      <w:pPr>
        <w:rPr>
          <w:lang w:val="kk-KZ"/>
        </w:rPr>
      </w:pPr>
    </w:p>
    <w:p w14:paraId="2621D365" w14:textId="77777777" w:rsidR="0095416C" w:rsidRPr="00E71D19" w:rsidRDefault="0095416C">
      <w:pPr>
        <w:rPr>
          <w:lang w:val="kk-KZ"/>
        </w:rPr>
      </w:pPr>
    </w:p>
    <w:p w14:paraId="6CF064CA" w14:textId="77777777" w:rsidR="0095416C" w:rsidRPr="00E71D19" w:rsidRDefault="0095416C">
      <w:pPr>
        <w:rPr>
          <w:lang w:val="kk-KZ"/>
        </w:rPr>
      </w:pPr>
    </w:p>
    <w:p w14:paraId="03477148" w14:textId="77777777" w:rsidR="0095416C" w:rsidRPr="00E71D19" w:rsidRDefault="0095416C">
      <w:pPr>
        <w:rPr>
          <w:lang w:val="kk-KZ"/>
        </w:rPr>
      </w:pPr>
    </w:p>
    <w:p w14:paraId="72BD24AC" w14:textId="77777777" w:rsidR="00863375" w:rsidRPr="00E71D19" w:rsidRDefault="00863375">
      <w:pPr>
        <w:rPr>
          <w:lang w:val="kk-KZ"/>
        </w:rPr>
      </w:pPr>
    </w:p>
    <w:p w14:paraId="4EADEF95" w14:textId="77777777" w:rsidR="00863375" w:rsidRPr="00E71D19" w:rsidRDefault="00863375">
      <w:pPr>
        <w:rPr>
          <w:lang w:val="kk-KZ"/>
        </w:rPr>
      </w:pPr>
    </w:p>
    <w:p w14:paraId="46E09320" w14:textId="7B9B81AA" w:rsidR="0095416C" w:rsidRPr="00E71D19" w:rsidRDefault="0095416C" w:rsidP="0095416C">
      <w:pPr>
        <w:spacing w:after="0" w:line="240" w:lineRule="auto"/>
        <w:ind w:left="5670" w:hanging="6"/>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 xml:space="preserve">2025 жылғы ___  </w:t>
      </w:r>
      <w:r w:rsidR="00863375" w:rsidRPr="00E71D19">
        <w:rPr>
          <w:rFonts w:ascii="Times New Roman" w:eastAsia="Times New Roman" w:hAnsi="Times New Roman" w:cs="Times New Roman"/>
          <w:kern w:val="0"/>
          <w:lang w:val="kk-KZ" w:eastAsia="ru-RU"/>
          <w14:ligatures w14:val="none"/>
        </w:rPr>
        <w:t>желтоқсандағы</w:t>
      </w:r>
    </w:p>
    <w:p w14:paraId="30790220" w14:textId="77777777" w:rsidR="0095416C" w:rsidRPr="00E71D19" w:rsidRDefault="0095416C" w:rsidP="0095416C">
      <w:pPr>
        <w:spacing w:after="0" w:line="240" w:lineRule="auto"/>
        <w:ind w:left="5670" w:hanging="6"/>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 xml:space="preserve">Батыс Қазақстан облыстық </w:t>
      </w:r>
    </w:p>
    <w:p w14:paraId="2D5354C0" w14:textId="34FD99B5" w:rsidR="0095416C" w:rsidRPr="00E71D19" w:rsidRDefault="0095416C" w:rsidP="0095416C">
      <w:pPr>
        <w:spacing w:after="0" w:line="240" w:lineRule="auto"/>
        <w:ind w:left="5670" w:hanging="6"/>
        <w:jc w:val="center"/>
        <w:rPr>
          <w:rFonts w:ascii="Times New Roman" w:eastAsia="Times New Roman" w:hAnsi="Times New Roman" w:cs="Times New Roman"/>
          <w:kern w:val="0"/>
          <w:lang w:val="kk-KZ" w:eastAsia="ru-RU"/>
          <w14:ligatures w14:val="none"/>
        </w:rPr>
      </w:pPr>
      <w:r w:rsidRPr="00E71D19">
        <w:rPr>
          <w:rFonts w:ascii="Times New Roman" w:eastAsia="Times New Roman" w:hAnsi="Times New Roman" w:cs="Times New Roman"/>
          <w:kern w:val="0"/>
          <w:lang w:val="kk-KZ" w:eastAsia="ru-RU"/>
          <w14:ligatures w14:val="none"/>
        </w:rPr>
        <w:t>мәслихатының №___ шешіміне</w:t>
      </w:r>
    </w:p>
    <w:p w14:paraId="70E71C65" w14:textId="77777777" w:rsidR="0095416C" w:rsidRPr="00E71D19" w:rsidRDefault="0095416C" w:rsidP="0095416C">
      <w:pPr>
        <w:spacing w:after="0" w:line="240" w:lineRule="auto"/>
        <w:ind w:left="5812" w:hanging="6"/>
        <w:jc w:val="center"/>
        <w:rPr>
          <w:rFonts w:ascii="Times New Roman" w:eastAsia="Times New Roman" w:hAnsi="Times New Roman" w:cs="Times New Roman"/>
          <w:i/>
          <w:kern w:val="0"/>
          <w:sz w:val="28"/>
          <w:szCs w:val="28"/>
          <w:lang w:val="kk-KZ" w:eastAsia="ru-RU"/>
          <w14:ligatures w14:val="none"/>
        </w:rPr>
      </w:pPr>
      <w:r w:rsidRPr="00E71D19">
        <w:rPr>
          <w:rFonts w:ascii="Times New Roman" w:eastAsia="Times New Roman" w:hAnsi="Times New Roman" w:cs="Times New Roman"/>
          <w:kern w:val="0"/>
          <w:lang w:val="kk-KZ" w:eastAsia="ru-RU"/>
          <w14:ligatures w14:val="none"/>
        </w:rPr>
        <w:t>5-қосымша</w:t>
      </w:r>
    </w:p>
    <w:p w14:paraId="6D3935F1" w14:textId="77777777" w:rsidR="0095416C" w:rsidRPr="00E71D19" w:rsidRDefault="0095416C" w:rsidP="0095416C">
      <w:pPr>
        <w:spacing w:after="0" w:line="240" w:lineRule="auto"/>
        <w:jc w:val="center"/>
        <w:rPr>
          <w:rFonts w:ascii="Times New Roman" w:eastAsia="Times New Roman" w:hAnsi="Times New Roman" w:cs="Times New Roman"/>
          <w:kern w:val="0"/>
          <w:lang w:val="kk-KZ" w:eastAsia="ru-RU"/>
          <w14:ligatures w14:val="none"/>
        </w:rPr>
      </w:pPr>
    </w:p>
    <w:p w14:paraId="46D74414" w14:textId="44092417" w:rsidR="0095416C" w:rsidRPr="00E71D19" w:rsidRDefault="0095416C" w:rsidP="0095416C">
      <w:pPr>
        <w:spacing w:after="0" w:line="240" w:lineRule="auto"/>
        <w:jc w:val="center"/>
        <w:rPr>
          <w:rFonts w:ascii="Times New Roman" w:eastAsia="Times New Roman" w:hAnsi="Times New Roman" w:cs="Times New Roman"/>
          <w:iCs/>
          <w:kern w:val="0"/>
          <w:lang w:val="kk-KZ" w:eastAsia="ru-RU"/>
          <w14:ligatures w14:val="none"/>
        </w:rPr>
      </w:pPr>
      <w:r w:rsidRPr="00E71D19">
        <w:rPr>
          <w:rFonts w:ascii="Times New Roman" w:eastAsia="Times New Roman" w:hAnsi="Times New Roman" w:cs="Times New Roman"/>
          <w:iCs/>
          <w:kern w:val="0"/>
          <w:lang w:val="kk-KZ" w:eastAsia="ru-RU"/>
          <w14:ligatures w14:val="none"/>
        </w:rPr>
        <w:t>2026 жылға арналған аудандық (облыстық маңызы бар қаланың) бюджеттердің атқару процесінде секвестрлеуге жергілікті жатпайтын бюджеттік бағдарламалар тізбесі</w:t>
      </w:r>
    </w:p>
    <w:p w14:paraId="0EBE3424" w14:textId="77777777" w:rsidR="0095416C" w:rsidRPr="00E71D19" w:rsidRDefault="0095416C">
      <w:pPr>
        <w:rPr>
          <w:lang w:val="kk-KZ"/>
        </w:rPr>
      </w:pPr>
    </w:p>
    <w:tbl>
      <w:tblPr>
        <w:tblW w:w="9781" w:type="dxa"/>
        <w:tblInd w:w="137" w:type="dxa"/>
        <w:tblLook w:val="04A0" w:firstRow="1" w:lastRow="0" w:firstColumn="1" w:lastColumn="0" w:noHBand="0" w:noVBand="1"/>
      </w:tblPr>
      <w:tblGrid>
        <w:gridCol w:w="416"/>
        <w:gridCol w:w="521"/>
        <w:gridCol w:w="521"/>
        <w:gridCol w:w="8323"/>
      </w:tblGrid>
      <w:tr w:rsidR="0095416C" w:rsidRPr="00E71D19" w14:paraId="12EE5E4A" w14:textId="77777777" w:rsidTr="00863375">
        <w:trPr>
          <w:trHeight w:val="250"/>
        </w:trPr>
        <w:tc>
          <w:tcPr>
            <w:tcW w:w="9781" w:type="dxa"/>
            <w:gridSpan w:val="4"/>
            <w:tcBorders>
              <w:top w:val="single" w:sz="4" w:space="0" w:color="auto"/>
              <w:left w:val="single" w:sz="4" w:space="0" w:color="auto"/>
              <w:bottom w:val="single" w:sz="4" w:space="0" w:color="auto"/>
              <w:right w:val="single" w:sz="4" w:space="0" w:color="auto"/>
            </w:tcBorders>
            <w:hideMark/>
          </w:tcPr>
          <w:p w14:paraId="5EAFA233"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Функционалдық топ</w:t>
            </w:r>
          </w:p>
        </w:tc>
      </w:tr>
      <w:tr w:rsidR="0095416C" w:rsidRPr="00E71D19" w14:paraId="13FA6EBB" w14:textId="77777777" w:rsidTr="00863375">
        <w:trPr>
          <w:trHeight w:val="281"/>
        </w:trPr>
        <w:tc>
          <w:tcPr>
            <w:tcW w:w="416" w:type="dxa"/>
            <w:tcBorders>
              <w:top w:val="nil"/>
              <w:left w:val="single" w:sz="4" w:space="0" w:color="auto"/>
              <w:bottom w:val="single" w:sz="4" w:space="0" w:color="auto"/>
              <w:right w:val="single" w:sz="4" w:space="0" w:color="auto"/>
            </w:tcBorders>
            <w:hideMark/>
          </w:tcPr>
          <w:p w14:paraId="5DA40111"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9365" w:type="dxa"/>
            <w:gridSpan w:val="3"/>
            <w:tcBorders>
              <w:top w:val="single" w:sz="4" w:space="0" w:color="auto"/>
              <w:left w:val="nil"/>
              <w:bottom w:val="single" w:sz="4" w:space="0" w:color="auto"/>
              <w:right w:val="single" w:sz="4" w:space="0" w:color="000000"/>
            </w:tcBorders>
            <w:hideMark/>
          </w:tcPr>
          <w:p w14:paraId="77C9CE40"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Бюджеттік бағдарламалардың әкiмшiсi</w:t>
            </w:r>
          </w:p>
        </w:tc>
      </w:tr>
      <w:tr w:rsidR="0095416C" w:rsidRPr="00E71D19" w14:paraId="6AFFA3AC" w14:textId="77777777" w:rsidTr="00863375">
        <w:trPr>
          <w:trHeight w:val="217"/>
        </w:trPr>
        <w:tc>
          <w:tcPr>
            <w:tcW w:w="416" w:type="dxa"/>
            <w:tcBorders>
              <w:top w:val="nil"/>
              <w:left w:val="single" w:sz="4" w:space="0" w:color="auto"/>
              <w:bottom w:val="single" w:sz="4" w:space="0" w:color="auto"/>
              <w:right w:val="single" w:sz="4" w:space="0" w:color="auto"/>
            </w:tcBorders>
            <w:hideMark/>
          </w:tcPr>
          <w:p w14:paraId="0976AA9E"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1" w:type="dxa"/>
            <w:tcBorders>
              <w:top w:val="nil"/>
              <w:left w:val="nil"/>
              <w:bottom w:val="single" w:sz="4" w:space="0" w:color="auto"/>
              <w:right w:val="single" w:sz="4" w:space="0" w:color="auto"/>
            </w:tcBorders>
            <w:hideMark/>
          </w:tcPr>
          <w:p w14:paraId="287C2918"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8844" w:type="dxa"/>
            <w:gridSpan w:val="2"/>
            <w:tcBorders>
              <w:top w:val="single" w:sz="4" w:space="0" w:color="auto"/>
              <w:left w:val="nil"/>
              <w:bottom w:val="single" w:sz="4" w:space="0" w:color="auto"/>
              <w:right w:val="single" w:sz="4" w:space="0" w:color="000000"/>
            </w:tcBorders>
            <w:hideMark/>
          </w:tcPr>
          <w:p w14:paraId="3E415250"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Бағдарлама</w:t>
            </w:r>
          </w:p>
        </w:tc>
      </w:tr>
      <w:tr w:rsidR="0095416C" w:rsidRPr="00E71D19" w14:paraId="1289F47F" w14:textId="77777777" w:rsidTr="00863375">
        <w:trPr>
          <w:trHeight w:val="280"/>
        </w:trPr>
        <w:tc>
          <w:tcPr>
            <w:tcW w:w="416" w:type="dxa"/>
            <w:tcBorders>
              <w:top w:val="nil"/>
              <w:left w:val="single" w:sz="4" w:space="0" w:color="auto"/>
              <w:bottom w:val="single" w:sz="4" w:space="0" w:color="auto"/>
              <w:right w:val="single" w:sz="4" w:space="0" w:color="auto"/>
            </w:tcBorders>
            <w:hideMark/>
          </w:tcPr>
          <w:p w14:paraId="6C36EACD"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1" w:type="dxa"/>
            <w:tcBorders>
              <w:top w:val="nil"/>
              <w:left w:val="nil"/>
              <w:bottom w:val="single" w:sz="4" w:space="0" w:color="auto"/>
              <w:right w:val="single" w:sz="4" w:space="0" w:color="auto"/>
            </w:tcBorders>
            <w:hideMark/>
          </w:tcPr>
          <w:p w14:paraId="11DABB47"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1" w:type="dxa"/>
            <w:tcBorders>
              <w:top w:val="nil"/>
              <w:left w:val="nil"/>
              <w:bottom w:val="single" w:sz="4" w:space="0" w:color="auto"/>
              <w:right w:val="single" w:sz="4" w:space="0" w:color="auto"/>
            </w:tcBorders>
            <w:hideMark/>
          </w:tcPr>
          <w:p w14:paraId="0F4F4F90"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8323" w:type="dxa"/>
            <w:tcBorders>
              <w:top w:val="single" w:sz="4" w:space="0" w:color="auto"/>
              <w:left w:val="nil"/>
              <w:bottom w:val="single" w:sz="4" w:space="0" w:color="auto"/>
              <w:right w:val="single" w:sz="4" w:space="0" w:color="000000"/>
            </w:tcBorders>
            <w:hideMark/>
          </w:tcPr>
          <w:p w14:paraId="70AC06B3"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Атауы</w:t>
            </w:r>
          </w:p>
        </w:tc>
      </w:tr>
      <w:tr w:rsidR="0095416C" w:rsidRPr="00E71D19" w14:paraId="23D8D5E7" w14:textId="77777777" w:rsidTr="00863375">
        <w:trPr>
          <w:trHeight w:val="213"/>
        </w:trPr>
        <w:tc>
          <w:tcPr>
            <w:tcW w:w="416" w:type="dxa"/>
            <w:tcBorders>
              <w:top w:val="nil"/>
              <w:left w:val="single" w:sz="4" w:space="0" w:color="auto"/>
              <w:bottom w:val="single" w:sz="4" w:space="0" w:color="auto"/>
              <w:right w:val="single" w:sz="4" w:space="0" w:color="auto"/>
            </w:tcBorders>
            <w:hideMark/>
          </w:tcPr>
          <w:p w14:paraId="51755C2A" w14:textId="77777777" w:rsidR="0095416C" w:rsidRPr="00E71D19" w:rsidRDefault="0095416C" w:rsidP="009541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1</w:t>
            </w:r>
          </w:p>
        </w:tc>
        <w:tc>
          <w:tcPr>
            <w:tcW w:w="521" w:type="dxa"/>
            <w:tcBorders>
              <w:top w:val="nil"/>
              <w:left w:val="nil"/>
              <w:bottom w:val="single" w:sz="4" w:space="0" w:color="auto"/>
              <w:right w:val="single" w:sz="4" w:space="0" w:color="auto"/>
            </w:tcBorders>
            <w:hideMark/>
          </w:tcPr>
          <w:p w14:paraId="1E5DA1A9" w14:textId="77777777" w:rsidR="0095416C" w:rsidRPr="00E71D19" w:rsidRDefault="0095416C" w:rsidP="009541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2</w:t>
            </w:r>
          </w:p>
        </w:tc>
        <w:tc>
          <w:tcPr>
            <w:tcW w:w="521" w:type="dxa"/>
            <w:tcBorders>
              <w:top w:val="nil"/>
              <w:left w:val="nil"/>
              <w:bottom w:val="single" w:sz="4" w:space="0" w:color="auto"/>
              <w:right w:val="single" w:sz="4" w:space="0" w:color="auto"/>
            </w:tcBorders>
            <w:hideMark/>
          </w:tcPr>
          <w:p w14:paraId="090F812D" w14:textId="77777777" w:rsidR="0095416C" w:rsidRPr="00E71D19" w:rsidRDefault="0095416C" w:rsidP="009541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3</w:t>
            </w:r>
          </w:p>
        </w:tc>
        <w:tc>
          <w:tcPr>
            <w:tcW w:w="8323" w:type="dxa"/>
            <w:tcBorders>
              <w:top w:val="single" w:sz="4" w:space="0" w:color="auto"/>
              <w:left w:val="nil"/>
              <w:bottom w:val="single" w:sz="4" w:space="0" w:color="auto"/>
              <w:right w:val="single" w:sz="4" w:space="0" w:color="000000"/>
            </w:tcBorders>
            <w:hideMark/>
          </w:tcPr>
          <w:p w14:paraId="32DB5857" w14:textId="77777777" w:rsidR="0095416C" w:rsidRPr="00E71D19" w:rsidRDefault="0095416C" w:rsidP="0095416C">
            <w:pPr>
              <w:spacing w:after="0" w:line="240" w:lineRule="auto"/>
              <w:jc w:val="center"/>
              <w:rPr>
                <w:rFonts w:ascii="Times New Roman" w:eastAsia="Times New Roman" w:hAnsi="Times New Roman" w:cs="Times New Roman"/>
                <w:i/>
                <w:iCs/>
                <w:kern w:val="0"/>
                <w:sz w:val="16"/>
                <w:szCs w:val="16"/>
                <w:lang w:val="kk-KZ" w:eastAsia="ru-KZ"/>
                <w14:ligatures w14:val="none"/>
              </w:rPr>
            </w:pPr>
            <w:r w:rsidRPr="00E71D19">
              <w:rPr>
                <w:rFonts w:ascii="Times New Roman" w:eastAsia="Times New Roman" w:hAnsi="Times New Roman" w:cs="Times New Roman"/>
                <w:i/>
                <w:iCs/>
                <w:kern w:val="0"/>
                <w:sz w:val="16"/>
                <w:szCs w:val="16"/>
                <w:lang w:val="kk-KZ" w:eastAsia="ru-KZ"/>
                <w14:ligatures w14:val="none"/>
              </w:rPr>
              <w:t>4</w:t>
            </w:r>
          </w:p>
        </w:tc>
      </w:tr>
      <w:tr w:rsidR="0095416C" w:rsidRPr="00E71D19" w14:paraId="7A337E77" w14:textId="77777777" w:rsidTr="00863375">
        <w:trPr>
          <w:trHeight w:val="275"/>
        </w:trPr>
        <w:tc>
          <w:tcPr>
            <w:tcW w:w="416" w:type="dxa"/>
            <w:tcBorders>
              <w:top w:val="nil"/>
              <w:left w:val="single" w:sz="4" w:space="0" w:color="auto"/>
              <w:bottom w:val="single" w:sz="4" w:space="0" w:color="auto"/>
              <w:right w:val="single" w:sz="4" w:space="0" w:color="auto"/>
            </w:tcBorders>
            <w:hideMark/>
          </w:tcPr>
          <w:p w14:paraId="5092BFA8" w14:textId="77777777" w:rsidR="0095416C" w:rsidRPr="00E71D19" w:rsidRDefault="0095416C" w:rsidP="009541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05</w:t>
            </w:r>
          </w:p>
        </w:tc>
        <w:tc>
          <w:tcPr>
            <w:tcW w:w="521" w:type="dxa"/>
            <w:tcBorders>
              <w:top w:val="nil"/>
              <w:left w:val="nil"/>
              <w:bottom w:val="single" w:sz="4" w:space="0" w:color="auto"/>
              <w:right w:val="single" w:sz="4" w:space="0" w:color="auto"/>
            </w:tcBorders>
            <w:hideMark/>
          </w:tcPr>
          <w:p w14:paraId="28CF6779" w14:textId="77777777" w:rsidR="0095416C" w:rsidRPr="00E71D19" w:rsidRDefault="0095416C" w:rsidP="009541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1" w:type="dxa"/>
            <w:tcBorders>
              <w:top w:val="nil"/>
              <w:left w:val="nil"/>
              <w:bottom w:val="single" w:sz="4" w:space="0" w:color="auto"/>
              <w:right w:val="single" w:sz="4" w:space="0" w:color="auto"/>
            </w:tcBorders>
            <w:hideMark/>
          </w:tcPr>
          <w:p w14:paraId="37C165D3" w14:textId="77777777" w:rsidR="0095416C" w:rsidRPr="00E71D19" w:rsidRDefault="0095416C" w:rsidP="009541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8323" w:type="dxa"/>
            <w:tcBorders>
              <w:top w:val="single" w:sz="4" w:space="0" w:color="auto"/>
              <w:left w:val="nil"/>
              <w:bottom w:val="single" w:sz="4" w:space="0" w:color="auto"/>
              <w:right w:val="single" w:sz="4" w:space="0" w:color="000000"/>
            </w:tcBorders>
            <w:hideMark/>
          </w:tcPr>
          <w:p w14:paraId="116C1377"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Денсаулық сақтау</w:t>
            </w:r>
          </w:p>
        </w:tc>
      </w:tr>
      <w:tr w:rsidR="0095416C" w:rsidRPr="00E71D19" w14:paraId="610CD815" w14:textId="77777777" w:rsidTr="00863375">
        <w:trPr>
          <w:trHeight w:val="324"/>
        </w:trPr>
        <w:tc>
          <w:tcPr>
            <w:tcW w:w="416" w:type="dxa"/>
            <w:tcBorders>
              <w:top w:val="nil"/>
              <w:left w:val="single" w:sz="4" w:space="0" w:color="auto"/>
              <w:bottom w:val="single" w:sz="4" w:space="0" w:color="auto"/>
              <w:right w:val="single" w:sz="4" w:space="0" w:color="auto"/>
            </w:tcBorders>
            <w:hideMark/>
          </w:tcPr>
          <w:p w14:paraId="24878AF3" w14:textId="77777777" w:rsidR="0095416C" w:rsidRPr="00E71D19" w:rsidRDefault="0095416C" w:rsidP="009541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1" w:type="dxa"/>
            <w:tcBorders>
              <w:top w:val="nil"/>
              <w:left w:val="nil"/>
              <w:bottom w:val="single" w:sz="4" w:space="0" w:color="auto"/>
              <w:right w:val="single" w:sz="4" w:space="0" w:color="auto"/>
            </w:tcBorders>
            <w:hideMark/>
          </w:tcPr>
          <w:p w14:paraId="7EEA5F85" w14:textId="77777777" w:rsidR="0095416C" w:rsidRPr="00E71D19" w:rsidRDefault="0095416C" w:rsidP="009541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124</w:t>
            </w:r>
          </w:p>
        </w:tc>
        <w:tc>
          <w:tcPr>
            <w:tcW w:w="521" w:type="dxa"/>
            <w:tcBorders>
              <w:top w:val="nil"/>
              <w:left w:val="nil"/>
              <w:bottom w:val="single" w:sz="4" w:space="0" w:color="auto"/>
              <w:right w:val="single" w:sz="4" w:space="0" w:color="auto"/>
            </w:tcBorders>
            <w:hideMark/>
          </w:tcPr>
          <w:p w14:paraId="005F69F5" w14:textId="77777777" w:rsidR="0095416C" w:rsidRPr="00E71D19" w:rsidRDefault="0095416C" w:rsidP="009541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8323" w:type="dxa"/>
            <w:tcBorders>
              <w:top w:val="single" w:sz="4" w:space="0" w:color="auto"/>
              <w:left w:val="nil"/>
              <w:bottom w:val="single" w:sz="4" w:space="0" w:color="auto"/>
              <w:right w:val="single" w:sz="4" w:space="0" w:color="000000"/>
            </w:tcBorders>
            <w:hideMark/>
          </w:tcPr>
          <w:p w14:paraId="67707A33" w14:textId="77777777" w:rsidR="0095416C" w:rsidRPr="00E71D19"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Аудандық маңызы бар қала, ауыл, кент, ауылдық округ әкімінің аппараты</w:t>
            </w:r>
          </w:p>
        </w:tc>
      </w:tr>
      <w:tr w:rsidR="0095416C" w:rsidRPr="0095416C" w14:paraId="36E85664" w14:textId="77777777" w:rsidTr="00863375">
        <w:trPr>
          <w:trHeight w:val="527"/>
        </w:trPr>
        <w:tc>
          <w:tcPr>
            <w:tcW w:w="416" w:type="dxa"/>
            <w:tcBorders>
              <w:top w:val="nil"/>
              <w:left w:val="single" w:sz="4" w:space="0" w:color="auto"/>
              <w:bottom w:val="single" w:sz="4" w:space="0" w:color="auto"/>
              <w:right w:val="single" w:sz="4" w:space="0" w:color="auto"/>
            </w:tcBorders>
            <w:hideMark/>
          </w:tcPr>
          <w:p w14:paraId="44CA98E3" w14:textId="77777777" w:rsidR="0095416C" w:rsidRPr="00E71D19" w:rsidRDefault="0095416C" w:rsidP="009541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1" w:type="dxa"/>
            <w:tcBorders>
              <w:top w:val="nil"/>
              <w:left w:val="nil"/>
              <w:bottom w:val="single" w:sz="4" w:space="0" w:color="auto"/>
              <w:right w:val="single" w:sz="4" w:space="0" w:color="auto"/>
            </w:tcBorders>
            <w:hideMark/>
          </w:tcPr>
          <w:p w14:paraId="2B580E96" w14:textId="77777777" w:rsidR="0095416C" w:rsidRPr="00E71D19" w:rsidRDefault="0095416C" w:rsidP="009541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 </w:t>
            </w:r>
          </w:p>
        </w:tc>
        <w:tc>
          <w:tcPr>
            <w:tcW w:w="521" w:type="dxa"/>
            <w:tcBorders>
              <w:top w:val="nil"/>
              <w:left w:val="nil"/>
              <w:bottom w:val="single" w:sz="4" w:space="0" w:color="auto"/>
              <w:right w:val="single" w:sz="4" w:space="0" w:color="auto"/>
            </w:tcBorders>
            <w:hideMark/>
          </w:tcPr>
          <w:p w14:paraId="6C346D53" w14:textId="77777777" w:rsidR="0095416C" w:rsidRPr="00E71D19" w:rsidRDefault="0095416C" w:rsidP="0095416C">
            <w:pPr>
              <w:spacing w:after="0" w:line="240" w:lineRule="auto"/>
              <w:jc w:val="center"/>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002</w:t>
            </w:r>
          </w:p>
        </w:tc>
        <w:tc>
          <w:tcPr>
            <w:tcW w:w="8323" w:type="dxa"/>
            <w:tcBorders>
              <w:top w:val="single" w:sz="4" w:space="0" w:color="auto"/>
              <w:left w:val="nil"/>
              <w:bottom w:val="single" w:sz="4" w:space="0" w:color="auto"/>
              <w:right w:val="single" w:sz="4" w:space="0" w:color="000000"/>
            </w:tcBorders>
            <w:hideMark/>
          </w:tcPr>
          <w:p w14:paraId="32530B61" w14:textId="77777777" w:rsidR="0095416C" w:rsidRPr="0095416C" w:rsidRDefault="0095416C" w:rsidP="0095416C">
            <w:pPr>
              <w:spacing w:after="0" w:line="240" w:lineRule="auto"/>
              <w:rPr>
                <w:rFonts w:ascii="Times New Roman" w:eastAsia="Times New Roman" w:hAnsi="Times New Roman" w:cs="Times New Roman"/>
                <w:kern w:val="0"/>
                <w:sz w:val="20"/>
                <w:szCs w:val="20"/>
                <w:lang w:val="kk-KZ" w:eastAsia="ru-KZ"/>
                <w14:ligatures w14:val="none"/>
              </w:rPr>
            </w:pPr>
            <w:r w:rsidRPr="00E71D19">
              <w:rPr>
                <w:rFonts w:ascii="Times New Roman" w:eastAsia="Times New Roman" w:hAnsi="Times New Roman" w:cs="Times New Roman"/>
                <w:kern w:val="0"/>
                <w:sz w:val="20"/>
                <w:szCs w:val="20"/>
                <w:lang w:val="kk-KZ" w:eastAsia="ru-KZ"/>
                <w14:ligatures w14:val="none"/>
              </w:rPr>
              <w:t>Шұғыл жағдайларда сырқаты ауыр адамдарды дәрігерлік көмек көрсететін ең жақын денсаулық сақтау ұйымына дейін жеткізуді ұйымдастыру</w:t>
            </w:r>
          </w:p>
        </w:tc>
      </w:tr>
    </w:tbl>
    <w:p w14:paraId="61067B79" w14:textId="77777777" w:rsidR="0095416C" w:rsidRPr="00985EC0" w:rsidRDefault="0095416C">
      <w:pPr>
        <w:rPr>
          <w:lang w:val="kk-KZ"/>
        </w:rPr>
      </w:pPr>
    </w:p>
    <w:p w14:paraId="33B0F222" w14:textId="77777777" w:rsidR="00650F85" w:rsidRPr="00985EC0" w:rsidRDefault="00650F85">
      <w:pPr>
        <w:rPr>
          <w:lang w:val="kk-KZ"/>
        </w:rPr>
      </w:pPr>
    </w:p>
    <w:p w14:paraId="5F9906EE" w14:textId="77777777" w:rsidR="00650F85" w:rsidRPr="00985EC0" w:rsidRDefault="00650F85">
      <w:pPr>
        <w:rPr>
          <w:lang w:val="kk-KZ"/>
        </w:rPr>
      </w:pPr>
    </w:p>
    <w:p w14:paraId="34B5852F" w14:textId="77777777" w:rsidR="00650F85" w:rsidRPr="00985EC0" w:rsidRDefault="00650F85">
      <w:pPr>
        <w:rPr>
          <w:lang w:val="kk-KZ"/>
        </w:rPr>
      </w:pPr>
    </w:p>
    <w:p w14:paraId="061D8201" w14:textId="77777777" w:rsidR="00650F85" w:rsidRPr="00985EC0" w:rsidRDefault="00650F85">
      <w:pPr>
        <w:rPr>
          <w:lang w:val="kk-KZ"/>
        </w:rPr>
      </w:pPr>
    </w:p>
    <w:p w14:paraId="68DA2BCE" w14:textId="77777777" w:rsidR="00650F85" w:rsidRPr="00985EC0" w:rsidRDefault="00650F85">
      <w:pPr>
        <w:rPr>
          <w:lang w:val="kk-KZ"/>
        </w:rPr>
      </w:pPr>
    </w:p>
    <w:p w14:paraId="73EA1C6B" w14:textId="77777777" w:rsidR="00650F85" w:rsidRPr="00985EC0" w:rsidRDefault="00650F85">
      <w:pPr>
        <w:rPr>
          <w:lang w:val="kk-KZ"/>
        </w:rPr>
      </w:pPr>
    </w:p>
    <w:p w14:paraId="006297C1" w14:textId="77777777" w:rsidR="00650F85" w:rsidRPr="00985EC0" w:rsidRDefault="00650F85">
      <w:pPr>
        <w:rPr>
          <w:lang w:val="kk-KZ"/>
        </w:rPr>
      </w:pPr>
    </w:p>
    <w:p w14:paraId="68B9ADC4" w14:textId="77777777" w:rsidR="00650F85" w:rsidRPr="00985EC0" w:rsidRDefault="00650F85">
      <w:pPr>
        <w:rPr>
          <w:lang w:val="kk-KZ"/>
        </w:rPr>
      </w:pPr>
    </w:p>
    <w:p w14:paraId="21FDA368" w14:textId="77777777" w:rsidR="00650F85" w:rsidRPr="00985EC0" w:rsidRDefault="00650F85">
      <w:pPr>
        <w:rPr>
          <w:lang w:val="kk-KZ"/>
        </w:rPr>
      </w:pPr>
    </w:p>
    <w:p w14:paraId="3A947D43" w14:textId="77777777" w:rsidR="00650F85" w:rsidRPr="00985EC0" w:rsidRDefault="00650F85">
      <w:pPr>
        <w:rPr>
          <w:lang w:val="kk-KZ"/>
        </w:rPr>
      </w:pPr>
    </w:p>
    <w:p w14:paraId="3AFBE54C" w14:textId="77777777" w:rsidR="00650F85" w:rsidRPr="00985EC0" w:rsidRDefault="00650F85">
      <w:pPr>
        <w:rPr>
          <w:lang w:val="kk-KZ"/>
        </w:rPr>
      </w:pPr>
    </w:p>
    <w:p w14:paraId="2C931D51" w14:textId="77777777" w:rsidR="00650F85" w:rsidRPr="00985EC0" w:rsidRDefault="00650F85">
      <w:pPr>
        <w:rPr>
          <w:lang w:val="kk-KZ"/>
        </w:rPr>
      </w:pPr>
    </w:p>
    <w:p w14:paraId="64A15308" w14:textId="77777777" w:rsidR="00650F85" w:rsidRPr="00985EC0" w:rsidRDefault="00650F85">
      <w:pPr>
        <w:rPr>
          <w:lang w:val="kk-KZ"/>
        </w:rPr>
      </w:pPr>
    </w:p>
    <w:p w14:paraId="13750497" w14:textId="77777777" w:rsidR="00650F85" w:rsidRPr="00985EC0" w:rsidRDefault="00650F85">
      <w:pPr>
        <w:rPr>
          <w:lang w:val="kk-KZ"/>
        </w:rPr>
      </w:pPr>
    </w:p>
    <w:p w14:paraId="5D942708" w14:textId="77777777" w:rsidR="00650F85" w:rsidRPr="00985EC0" w:rsidRDefault="00650F85">
      <w:pPr>
        <w:rPr>
          <w:lang w:val="kk-KZ"/>
        </w:rPr>
      </w:pPr>
    </w:p>
    <w:p w14:paraId="78B92597" w14:textId="77777777" w:rsidR="00650F85" w:rsidRPr="00985EC0" w:rsidRDefault="00650F85">
      <w:pPr>
        <w:rPr>
          <w:lang w:val="kk-KZ"/>
        </w:rPr>
      </w:pPr>
    </w:p>
    <w:p w14:paraId="5362348B" w14:textId="77777777" w:rsidR="00650F85" w:rsidRPr="00985EC0" w:rsidRDefault="00650F85">
      <w:pPr>
        <w:rPr>
          <w:lang w:val="kk-KZ"/>
        </w:rPr>
      </w:pPr>
    </w:p>
    <w:p w14:paraId="3BF62FEA" w14:textId="77777777" w:rsidR="00650F85" w:rsidRPr="00985EC0" w:rsidRDefault="00650F85">
      <w:pPr>
        <w:rPr>
          <w:lang w:val="kk-KZ"/>
        </w:rPr>
      </w:pPr>
    </w:p>
    <w:tbl>
      <w:tblPr>
        <w:tblStyle w:val="ac"/>
        <w:tblW w:w="0" w:type="auto"/>
        <w:tblInd w:w="5670" w:type="dxa"/>
        <w:tblLook w:val="04A0" w:firstRow="1" w:lastRow="0" w:firstColumn="1" w:lastColumn="0" w:noHBand="0" w:noVBand="1"/>
      </w:tblPr>
      <w:tblGrid>
        <w:gridCol w:w="3563"/>
      </w:tblGrid>
      <w:tr w:rsidR="00650F85" w:rsidRPr="000351B4" w14:paraId="178AAD49" w14:textId="77777777" w:rsidTr="006322EB">
        <w:tc>
          <w:tcPr>
            <w:tcW w:w="0" w:type="auto"/>
            <w:tcBorders>
              <w:top w:val="nil"/>
              <w:left w:val="nil"/>
              <w:bottom w:val="nil"/>
              <w:right w:val="nil"/>
            </w:tcBorders>
          </w:tcPr>
          <w:p w14:paraId="4843C732" w14:textId="77777777" w:rsidR="00650F85" w:rsidRPr="000351B4" w:rsidRDefault="00650F85" w:rsidP="006322EB">
            <w:pPr>
              <w:jc w:val="center"/>
              <w:rPr>
                <w:rFonts w:ascii="Times New Roman" w:hAnsi="Times New Roman"/>
                <w:kern w:val="2"/>
                <w:sz w:val="24"/>
                <w:szCs w:val="24"/>
                <w:lang w:val="kk-KZ"/>
                <w14:ligatures w14:val="standardContextual"/>
              </w:rPr>
            </w:pPr>
            <w:r w:rsidRPr="000351B4">
              <w:rPr>
                <w:rFonts w:ascii="Times New Roman" w:hAnsi="Times New Roman"/>
                <w:kern w:val="2"/>
                <w:sz w:val="24"/>
                <w:szCs w:val="24"/>
                <w:lang w:val="kk-KZ"/>
                <w14:ligatures w14:val="standardContextual"/>
              </w:rPr>
              <w:lastRenderedPageBreak/>
              <w:t>2025 жылғы ___  желтоқсандағы</w:t>
            </w:r>
          </w:p>
          <w:p w14:paraId="166F269E" w14:textId="77777777" w:rsidR="00650F85" w:rsidRPr="000351B4" w:rsidRDefault="00650F85" w:rsidP="00650F85">
            <w:pPr>
              <w:jc w:val="center"/>
              <w:rPr>
                <w:rFonts w:ascii="Times New Roman" w:hAnsi="Times New Roman"/>
                <w:kern w:val="2"/>
                <w:sz w:val="24"/>
                <w:szCs w:val="24"/>
                <w:lang w:val="kk-KZ"/>
                <w14:ligatures w14:val="standardContextual"/>
              </w:rPr>
            </w:pPr>
            <w:r w:rsidRPr="000351B4">
              <w:rPr>
                <w:rFonts w:ascii="Times New Roman" w:hAnsi="Times New Roman"/>
                <w:kern w:val="2"/>
                <w:sz w:val="24"/>
                <w:szCs w:val="24"/>
                <w:lang w:val="kk-KZ"/>
                <w14:ligatures w14:val="standardContextual"/>
              </w:rPr>
              <w:t xml:space="preserve">Батыс Қазақстан </w:t>
            </w:r>
          </w:p>
          <w:p w14:paraId="4129407C" w14:textId="77777777" w:rsidR="00650F85" w:rsidRPr="000351B4" w:rsidRDefault="00650F85" w:rsidP="00650F85">
            <w:pPr>
              <w:jc w:val="center"/>
              <w:rPr>
                <w:rFonts w:ascii="Times New Roman" w:hAnsi="Times New Roman"/>
                <w:kern w:val="2"/>
                <w:sz w:val="24"/>
                <w:szCs w:val="24"/>
                <w:lang w:val="kk-KZ"/>
                <w14:ligatures w14:val="standardContextual"/>
              </w:rPr>
            </w:pPr>
            <w:r w:rsidRPr="000351B4">
              <w:rPr>
                <w:rFonts w:ascii="Times New Roman" w:hAnsi="Times New Roman"/>
                <w:kern w:val="2"/>
                <w:sz w:val="24"/>
                <w:szCs w:val="24"/>
                <w:lang w:val="kk-KZ"/>
                <w14:ligatures w14:val="standardContextual"/>
              </w:rPr>
              <w:t xml:space="preserve">облыстық мәслихатының </w:t>
            </w:r>
          </w:p>
          <w:p w14:paraId="6B3DA76C" w14:textId="3D2EBB29" w:rsidR="00650F85" w:rsidRPr="000351B4" w:rsidRDefault="00650F85" w:rsidP="006322EB">
            <w:pPr>
              <w:jc w:val="center"/>
              <w:rPr>
                <w:rFonts w:ascii="Times New Roman" w:hAnsi="Times New Roman"/>
                <w:kern w:val="2"/>
                <w:sz w:val="24"/>
                <w:szCs w:val="24"/>
                <w:lang w:val="kk-KZ"/>
                <w14:ligatures w14:val="standardContextual"/>
              </w:rPr>
            </w:pPr>
            <w:r w:rsidRPr="000351B4">
              <w:rPr>
                <w:rFonts w:ascii="Times New Roman" w:hAnsi="Times New Roman"/>
                <w:kern w:val="2"/>
                <w:sz w:val="24"/>
                <w:szCs w:val="24"/>
                <w:lang w:val="kk-KZ"/>
                <w14:ligatures w14:val="standardContextual"/>
              </w:rPr>
              <w:t xml:space="preserve">№ ____ шешіміне </w:t>
            </w:r>
            <w:r w:rsidR="004058C4">
              <w:rPr>
                <w:rFonts w:ascii="Times New Roman" w:hAnsi="Times New Roman"/>
                <w:kern w:val="2"/>
                <w:sz w:val="24"/>
                <w:szCs w:val="24"/>
                <w:lang w:val="kk-KZ"/>
                <w14:ligatures w14:val="standardContextual"/>
              </w:rPr>
              <w:t>6</w:t>
            </w:r>
            <w:r w:rsidRPr="000351B4">
              <w:rPr>
                <w:rFonts w:ascii="Times New Roman" w:hAnsi="Times New Roman"/>
                <w:kern w:val="2"/>
                <w:sz w:val="24"/>
                <w:szCs w:val="24"/>
                <w:lang w:val="kk-KZ"/>
                <w14:ligatures w14:val="standardContextual"/>
              </w:rPr>
              <w:t>-қосымша</w:t>
            </w:r>
          </w:p>
          <w:p w14:paraId="374CC768" w14:textId="77777777" w:rsidR="00650F85" w:rsidRPr="000351B4" w:rsidRDefault="00650F85" w:rsidP="006322EB">
            <w:pPr>
              <w:ind w:left="322"/>
              <w:jc w:val="center"/>
              <w:rPr>
                <w:rFonts w:ascii="Times New Roman" w:hAnsi="Times New Roman"/>
                <w:i/>
                <w:sz w:val="28"/>
                <w:szCs w:val="28"/>
                <w:lang w:val="kk-KZ"/>
              </w:rPr>
            </w:pPr>
          </w:p>
        </w:tc>
      </w:tr>
    </w:tbl>
    <w:p w14:paraId="3E268E74" w14:textId="77777777" w:rsidR="00650F85" w:rsidRPr="000351B4" w:rsidRDefault="00650F85" w:rsidP="00650F85">
      <w:pPr>
        <w:rPr>
          <w:lang w:val="kk-KZ"/>
        </w:rPr>
      </w:pPr>
    </w:p>
    <w:p w14:paraId="6833D62C" w14:textId="77777777" w:rsidR="00650F85" w:rsidRPr="00A265DF" w:rsidRDefault="00650F85" w:rsidP="00650F85">
      <w:pPr>
        <w:spacing w:after="0"/>
        <w:jc w:val="center"/>
        <w:rPr>
          <w:rFonts w:ascii="Times New Roman" w:hAnsi="Times New Roman" w:cs="Times New Roman"/>
          <w:lang w:val="kk-KZ"/>
        </w:rPr>
      </w:pPr>
      <w:r w:rsidRPr="00A265DF">
        <w:rPr>
          <w:rFonts w:ascii="Times New Roman" w:hAnsi="Times New Roman" w:cs="Times New Roman"/>
          <w:lang w:val="kk-KZ"/>
        </w:rPr>
        <w:t xml:space="preserve">Бюджеттік бағдарламалар әкімшілері бөлінісінде бюджеттік бағдарламалар паспорттарының нысаналы индикаторлары мен түпкілікті </w:t>
      </w:r>
    </w:p>
    <w:p w14:paraId="27AC549D" w14:textId="77777777" w:rsidR="00650F85" w:rsidRPr="00A265DF" w:rsidRDefault="00650F85" w:rsidP="00650F85">
      <w:pPr>
        <w:spacing w:after="0"/>
        <w:jc w:val="center"/>
        <w:rPr>
          <w:rFonts w:ascii="Times New Roman" w:hAnsi="Times New Roman" w:cs="Times New Roman"/>
          <w:lang w:val="kk-KZ"/>
        </w:rPr>
      </w:pPr>
      <w:r w:rsidRPr="00A265DF">
        <w:rPr>
          <w:rFonts w:ascii="Times New Roman" w:hAnsi="Times New Roman" w:cs="Times New Roman"/>
          <w:lang w:val="kk-KZ"/>
        </w:rPr>
        <w:t>нәтижелерінің тізбесі</w:t>
      </w:r>
    </w:p>
    <w:p w14:paraId="7B9D5E8A" w14:textId="77777777" w:rsidR="00650F85" w:rsidRDefault="00650F85">
      <w:pPr>
        <w:rPr>
          <w:lang w:val="ru-RU"/>
        </w:rPr>
      </w:pPr>
    </w:p>
    <w:tbl>
      <w:tblPr>
        <w:tblStyle w:val="ac"/>
        <w:tblW w:w="10065" w:type="dxa"/>
        <w:jc w:val="center"/>
        <w:tblLayout w:type="fixed"/>
        <w:tblLook w:val="04A0" w:firstRow="1" w:lastRow="0" w:firstColumn="1" w:lastColumn="0" w:noHBand="0" w:noVBand="1"/>
      </w:tblPr>
      <w:tblGrid>
        <w:gridCol w:w="846"/>
        <w:gridCol w:w="850"/>
        <w:gridCol w:w="4542"/>
        <w:gridCol w:w="1276"/>
        <w:gridCol w:w="1275"/>
        <w:gridCol w:w="1276"/>
      </w:tblGrid>
      <w:tr w:rsidR="003E6F55" w:rsidRPr="00A265DF" w14:paraId="7A121B72" w14:textId="77777777" w:rsidTr="00985EC0">
        <w:trPr>
          <w:jc w:val="center"/>
        </w:trPr>
        <w:tc>
          <w:tcPr>
            <w:tcW w:w="846" w:type="dxa"/>
            <w:vMerge w:val="restart"/>
            <w:vAlign w:val="center"/>
          </w:tcPr>
          <w:p w14:paraId="10E553F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ББӘ</w:t>
            </w:r>
          </w:p>
        </w:tc>
        <w:tc>
          <w:tcPr>
            <w:tcW w:w="850" w:type="dxa"/>
            <w:vMerge w:val="restart"/>
            <w:vAlign w:val="center"/>
          </w:tcPr>
          <w:p w14:paraId="48D348E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ББ</w:t>
            </w:r>
          </w:p>
        </w:tc>
        <w:tc>
          <w:tcPr>
            <w:tcW w:w="4542" w:type="dxa"/>
            <w:vMerge w:val="restart"/>
            <w:vAlign w:val="center"/>
          </w:tcPr>
          <w:p w14:paraId="6CA0B0C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Атауы</w:t>
            </w:r>
          </w:p>
        </w:tc>
        <w:tc>
          <w:tcPr>
            <w:tcW w:w="3827" w:type="dxa"/>
            <w:gridSpan w:val="3"/>
          </w:tcPr>
          <w:p w14:paraId="6BAA29C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Жоспарлы кезең</w:t>
            </w:r>
          </w:p>
        </w:tc>
      </w:tr>
      <w:tr w:rsidR="003E6F55" w:rsidRPr="00A265DF" w14:paraId="52B4460C" w14:textId="77777777" w:rsidTr="00985EC0">
        <w:trPr>
          <w:jc w:val="center"/>
        </w:trPr>
        <w:tc>
          <w:tcPr>
            <w:tcW w:w="846" w:type="dxa"/>
            <w:vMerge/>
            <w:vAlign w:val="center"/>
          </w:tcPr>
          <w:p w14:paraId="23B3E85D" w14:textId="77777777" w:rsidR="003E6F55" w:rsidRPr="00A265DF" w:rsidRDefault="003E6F55" w:rsidP="006322EB">
            <w:pPr>
              <w:jc w:val="center"/>
              <w:rPr>
                <w:rFonts w:ascii="Times New Roman" w:hAnsi="Times New Roman"/>
                <w:sz w:val="20"/>
                <w:szCs w:val="20"/>
                <w:lang w:val="kk-KZ"/>
              </w:rPr>
            </w:pPr>
          </w:p>
        </w:tc>
        <w:tc>
          <w:tcPr>
            <w:tcW w:w="850" w:type="dxa"/>
            <w:vMerge/>
            <w:vAlign w:val="center"/>
          </w:tcPr>
          <w:p w14:paraId="47E60CAE" w14:textId="77777777" w:rsidR="003E6F55" w:rsidRPr="00A265DF" w:rsidRDefault="003E6F55" w:rsidP="006322EB">
            <w:pPr>
              <w:jc w:val="center"/>
              <w:rPr>
                <w:rFonts w:ascii="Times New Roman" w:hAnsi="Times New Roman"/>
                <w:sz w:val="20"/>
                <w:szCs w:val="20"/>
                <w:lang w:val="kk-KZ"/>
              </w:rPr>
            </w:pPr>
          </w:p>
        </w:tc>
        <w:tc>
          <w:tcPr>
            <w:tcW w:w="4542" w:type="dxa"/>
            <w:vMerge/>
            <w:vAlign w:val="center"/>
          </w:tcPr>
          <w:p w14:paraId="5F814155" w14:textId="77777777" w:rsidR="003E6F55" w:rsidRPr="00A265DF" w:rsidRDefault="003E6F55" w:rsidP="006322EB">
            <w:pPr>
              <w:jc w:val="both"/>
              <w:rPr>
                <w:rFonts w:ascii="Times New Roman" w:hAnsi="Times New Roman"/>
                <w:sz w:val="20"/>
                <w:szCs w:val="20"/>
                <w:lang w:val="kk-KZ"/>
              </w:rPr>
            </w:pPr>
          </w:p>
        </w:tc>
        <w:tc>
          <w:tcPr>
            <w:tcW w:w="1276" w:type="dxa"/>
          </w:tcPr>
          <w:p w14:paraId="7CB436B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2026 жыл</w:t>
            </w:r>
          </w:p>
        </w:tc>
        <w:tc>
          <w:tcPr>
            <w:tcW w:w="1275" w:type="dxa"/>
          </w:tcPr>
          <w:p w14:paraId="28A3E65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2027 жыл</w:t>
            </w:r>
          </w:p>
        </w:tc>
        <w:tc>
          <w:tcPr>
            <w:tcW w:w="1276" w:type="dxa"/>
          </w:tcPr>
          <w:p w14:paraId="32C88C1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2028 жыл</w:t>
            </w:r>
          </w:p>
        </w:tc>
      </w:tr>
      <w:tr w:rsidR="003E6F55" w:rsidRPr="00A265DF" w14:paraId="1DA3DD26" w14:textId="77777777" w:rsidTr="006322EB">
        <w:trPr>
          <w:jc w:val="center"/>
        </w:trPr>
        <w:tc>
          <w:tcPr>
            <w:tcW w:w="846" w:type="dxa"/>
            <w:vAlign w:val="center"/>
          </w:tcPr>
          <w:p w14:paraId="68F00A75"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110</w:t>
            </w:r>
          </w:p>
        </w:tc>
        <w:tc>
          <w:tcPr>
            <w:tcW w:w="850" w:type="dxa"/>
            <w:vAlign w:val="center"/>
          </w:tcPr>
          <w:p w14:paraId="5BCE0B03"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0A894A22"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 мәслихатының аппараты</w:t>
            </w:r>
          </w:p>
        </w:tc>
        <w:tc>
          <w:tcPr>
            <w:tcW w:w="1276" w:type="dxa"/>
            <w:vAlign w:val="center"/>
          </w:tcPr>
          <w:p w14:paraId="4FEDBE3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EA7F35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C302262" w14:textId="77777777" w:rsidR="003E6F55" w:rsidRPr="00A265DF" w:rsidRDefault="003E6F55" w:rsidP="006322EB">
            <w:pPr>
              <w:jc w:val="center"/>
              <w:rPr>
                <w:rFonts w:ascii="Times New Roman" w:hAnsi="Times New Roman"/>
                <w:sz w:val="20"/>
                <w:szCs w:val="20"/>
                <w:lang w:val="kk-KZ"/>
              </w:rPr>
            </w:pPr>
          </w:p>
        </w:tc>
      </w:tr>
      <w:tr w:rsidR="003E6F55" w:rsidRPr="00A265DF" w14:paraId="0BECF723" w14:textId="77777777" w:rsidTr="006322EB">
        <w:trPr>
          <w:jc w:val="center"/>
        </w:trPr>
        <w:tc>
          <w:tcPr>
            <w:tcW w:w="846" w:type="dxa"/>
            <w:vAlign w:val="center"/>
          </w:tcPr>
          <w:p w14:paraId="3267C29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1A0CEC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2129A3C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 мәслихатының қызметін қамтамасыз ету жөніндегі қызметтер</w:t>
            </w:r>
          </w:p>
        </w:tc>
        <w:tc>
          <w:tcPr>
            <w:tcW w:w="1276" w:type="dxa"/>
            <w:vAlign w:val="center"/>
          </w:tcPr>
          <w:p w14:paraId="557CC9F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F5C8C7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C86014F" w14:textId="77777777" w:rsidR="003E6F55" w:rsidRPr="00A265DF" w:rsidRDefault="003E6F55" w:rsidP="006322EB">
            <w:pPr>
              <w:jc w:val="center"/>
              <w:rPr>
                <w:rFonts w:ascii="Times New Roman" w:hAnsi="Times New Roman"/>
                <w:sz w:val="20"/>
                <w:szCs w:val="20"/>
                <w:lang w:val="kk-KZ"/>
              </w:rPr>
            </w:pPr>
          </w:p>
        </w:tc>
      </w:tr>
      <w:tr w:rsidR="003E6F55" w:rsidRPr="00A265DF" w14:paraId="2F40E7B8" w14:textId="77777777" w:rsidTr="006322EB">
        <w:trPr>
          <w:jc w:val="center"/>
        </w:trPr>
        <w:tc>
          <w:tcPr>
            <w:tcW w:w="846" w:type="dxa"/>
            <w:vAlign w:val="center"/>
          </w:tcPr>
          <w:p w14:paraId="1CD1BF7A"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120</w:t>
            </w:r>
          </w:p>
        </w:tc>
        <w:tc>
          <w:tcPr>
            <w:tcW w:w="850" w:type="dxa"/>
            <w:vAlign w:val="center"/>
          </w:tcPr>
          <w:p w14:paraId="35AB62EB"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0AFEA2AC"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 әкімінің аппараты</w:t>
            </w:r>
          </w:p>
        </w:tc>
        <w:tc>
          <w:tcPr>
            <w:tcW w:w="1276" w:type="dxa"/>
            <w:vAlign w:val="center"/>
          </w:tcPr>
          <w:p w14:paraId="65B3570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C1EB0B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06F0C8A" w14:textId="77777777" w:rsidR="003E6F55" w:rsidRPr="00A265DF" w:rsidRDefault="003E6F55" w:rsidP="006322EB">
            <w:pPr>
              <w:jc w:val="center"/>
              <w:rPr>
                <w:rFonts w:ascii="Times New Roman" w:hAnsi="Times New Roman"/>
                <w:sz w:val="20"/>
                <w:szCs w:val="20"/>
                <w:lang w:val="kk-KZ"/>
              </w:rPr>
            </w:pPr>
          </w:p>
        </w:tc>
      </w:tr>
      <w:tr w:rsidR="003E6F55" w:rsidRPr="00A265DF" w14:paraId="472C7DFD" w14:textId="77777777" w:rsidTr="006322EB">
        <w:trPr>
          <w:jc w:val="center"/>
        </w:trPr>
        <w:tc>
          <w:tcPr>
            <w:tcW w:w="846" w:type="dxa"/>
            <w:vAlign w:val="center"/>
          </w:tcPr>
          <w:p w14:paraId="680652A9" w14:textId="77777777" w:rsidR="003E6F55" w:rsidRPr="00A265DF" w:rsidRDefault="003E6F55" w:rsidP="006322EB">
            <w:pPr>
              <w:jc w:val="center"/>
              <w:rPr>
                <w:rFonts w:ascii="Times New Roman" w:hAnsi="Times New Roman"/>
                <w:sz w:val="20"/>
                <w:szCs w:val="20"/>
                <w:lang w:val="kk-KZ"/>
              </w:rPr>
            </w:pPr>
            <w:bookmarkStart w:id="0" w:name="_Hlk215050919"/>
          </w:p>
        </w:tc>
        <w:tc>
          <w:tcPr>
            <w:tcW w:w="850" w:type="dxa"/>
            <w:vAlign w:val="center"/>
          </w:tcPr>
          <w:p w14:paraId="559E0EE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2BAEE19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 әкімінің қызметін қамтамасыз ету жөніндегі қызметтер</w:t>
            </w:r>
          </w:p>
        </w:tc>
        <w:tc>
          <w:tcPr>
            <w:tcW w:w="1276" w:type="dxa"/>
            <w:vAlign w:val="center"/>
          </w:tcPr>
          <w:p w14:paraId="6F11AC6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410EFD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8CE2348" w14:textId="77777777" w:rsidR="003E6F55" w:rsidRPr="00A265DF" w:rsidRDefault="003E6F55" w:rsidP="006322EB">
            <w:pPr>
              <w:jc w:val="center"/>
              <w:rPr>
                <w:rFonts w:ascii="Times New Roman" w:hAnsi="Times New Roman"/>
                <w:sz w:val="20"/>
                <w:szCs w:val="20"/>
                <w:lang w:val="kk-KZ"/>
              </w:rPr>
            </w:pPr>
          </w:p>
        </w:tc>
      </w:tr>
      <w:tr w:rsidR="003E6F55" w:rsidRPr="00A265DF" w14:paraId="0CDBD181" w14:textId="77777777" w:rsidTr="006322EB">
        <w:trPr>
          <w:jc w:val="center"/>
        </w:trPr>
        <w:tc>
          <w:tcPr>
            <w:tcW w:w="846" w:type="dxa"/>
            <w:vAlign w:val="center"/>
          </w:tcPr>
          <w:p w14:paraId="10EA1DE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08A6D0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009</w:t>
            </w:r>
          </w:p>
        </w:tc>
        <w:tc>
          <w:tcPr>
            <w:tcW w:w="4542" w:type="dxa"/>
            <w:vAlign w:val="center"/>
          </w:tcPr>
          <w:p w14:paraId="59858945"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Әкімдерді сайлауды қамтамасыз ету және өткізу</w:t>
            </w:r>
          </w:p>
        </w:tc>
        <w:tc>
          <w:tcPr>
            <w:tcW w:w="1276" w:type="dxa"/>
            <w:vAlign w:val="center"/>
          </w:tcPr>
          <w:p w14:paraId="72F0133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F1D8FD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C246FA5" w14:textId="77777777" w:rsidR="003E6F55" w:rsidRPr="00A265DF" w:rsidRDefault="003E6F55" w:rsidP="006322EB">
            <w:pPr>
              <w:jc w:val="center"/>
              <w:rPr>
                <w:rFonts w:ascii="Times New Roman" w:hAnsi="Times New Roman"/>
                <w:sz w:val="20"/>
                <w:szCs w:val="20"/>
                <w:lang w:val="kk-KZ"/>
              </w:rPr>
            </w:pPr>
          </w:p>
        </w:tc>
      </w:tr>
      <w:tr w:rsidR="003E6F55" w:rsidRPr="00A265DF" w14:paraId="6ACDFDA6" w14:textId="77777777" w:rsidTr="006322EB">
        <w:trPr>
          <w:jc w:val="center"/>
        </w:trPr>
        <w:tc>
          <w:tcPr>
            <w:tcW w:w="846" w:type="dxa"/>
            <w:vAlign w:val="center"/>
          </w:tcPr>
          <w:p w14:paraId="6800FD0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8F8EEF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0F403EC"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3C47432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4E942B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3B1E5E9" w14:textId="77777777" w:rsidR="003E6F55" w:rsidRPr="00A265DF" w:rsidRDefault="003E6F55" w:rsidP="006322EB">
            <w:pPr>
              <w:jc w:val="center"/>
              <w:rPr>
                <w:rFonts w:ascii="Times New Roman" w:hAnsi="Times New Roman"/>
                <w:sz w:val="20"/>
                <w:szCs w:val="20"/>
                <w:lang w:val="kk-KZ"/>
              </w:rPr>
            </w:pPr>
          </w:p>
        </w:tc>
      </w:tr>
      <w:tr w:rsidR="003E6F55" w:rsidRPr="00A265DF" w14:paraId="0A4D2F58" w14:textId="77777777" w:rsidTr="006322EB">
        <w:trPr>
          <w:jc w:val="center"/>
        </w:trPr>
        <w:tc>
          <w:tcPr>
            <w:tcW w:w="846" w:type="dxa"/>
            <w:vAlign w:val="center"/>
          </w:tcPr>
          <w:p w14:paraId="7B88B99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745ED6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0B0ED11"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sz w:val="20"/>
                <w:szCs w:val="20"/>
                <w:lang w:val="kk-KZ"/>
              </w:rPr>
              <w:t xml:space="preserve">Сайлау комиссияларының (қатысушыларының) қызметін қамтамасыз ету </w:t>
            </w:r>
          </w:p>
        </w:tc>
        <w:tc>
          <w:tcPr>
            <w:tcW w:w="1276" w:type="dxa"/>
            <w:vAlign w:val="center"/>
          </w:tcPr>
          <w:p w14:paraId="7E8399E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174</w:t>
            </w:r>
          </w:p>
        </w:tc>
        <w:tc>
          <w:tcPr>
            <w:tcW w:w="1275" w:type="dxa"/>
            <w:vAlign w:val="center"/>
          </w:tcPr>
          <w:p w14:paraId="19B47FB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366</w:t>
            </w:r>
          </w:p>
        </w:tc>
        <w:tc>
          <w:tcPr>
            <w:tcW w:w="1276" w:type="dxa"/>
            <w:vAlign w:val="center"/>
          </w:tcPr>
          <w:p w14:paraId="3C93B9D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271</w:t>
            </w:r>
          </w:p>
        </w:tc>
      </w:tr>
      <w:tr w:rsidR="003E6F55" w:rsidRPr="00A265DF" w14:paraId="6D2E4511" w14:textId="77777777" w:rsidTr="006322EB">
        <w:trPr>
          <w:jc w:val="center"/>
        </w:trPr>
        <w:tc>
          <w:tcPr>
            <w:tcW w:w="846" w:type="dxa"/>
            <w:vAlign w:val="center"/>
          </w:tcPr>
          <w:p w14:paraId="4E1E0C5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1CB9F5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BABFE75"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 </w:t>
            </w:r>
          </w:p>
        </w:tc>
        <w:tc>
          <w:tcPr>
            <w:tcW w:w="1276" w:type="dxa"/>
            <w:vAlign w:val="center"/>
          </w:tcPr>
          <w:p w14:paraId="004D971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BAAE76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67B8F1E" w14:textId="77777777" w:rsidR="003E6F55" w:rsidRPr="00A265DF" w:rsidRDefault="003E6F55" w:rsidP="006322EB">
            <w:pPr>
              <w:jc w:val="center"/>
              <w:rPr>
                <w:rFonts w:ascii="Times New Roman" w:hAnsi="Times New Roman"/>
                <w:sz w:val="20"/>
                <w:szCs w:val="20"/>
                <w:lang w:val="kk-KZ"/>
              </w:rPr>
            </w:pPr>
          </w:p>
        </w:tc>
      </w:tr>
      <w:tr w:rsidR="003E6F55" w:rsidRPr="00A265DF" w14:paraId="6B8EDBA8" w14:textId="77777777" w:rsidTr="006322EB">
        <w:trPr>
          <w:jc w:val="center"/>
        </w:trPr>
        <w:tc>
          <w:tcPr>
            <w:tcW w:w="846" w:type="dxa"/>
            <w:vAlign w:val="center"/>
          </w:tcPr>
          <w:p w14:paraId="231C8ED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9A0BD1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6825C1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Сайлау комиссияларының (қатысушыларының) қызметін қамтамасыз ету</w:t>
            </w:r>
          </w:p>
        </w:tc>
        <w:tc>
          <w:tcPr>
            <w:tcW w:w="1276" w:type="dxa"/>
            <w:vAlign w:val="center"/>
          </w:tcPr>
          <w:p w14:paraId="1214B90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174</w:t>
            </w:r>
          </w:p>
        </w:tc>
        <w:tc>
          <w:tcPr>
            <w:tcW w:w="1275" w:type="dxa"/>
            <w:vAlign w:val="center"/>
          </w:tcPr>
          <w:p w14:paraId="400BEC8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366</w:t>
            </w:r>
          </w:p>
        </w:tc>
        <w:tc>
          <w:tcPr>
            <w:tcW w:w="1276" w:type="dxa"/>
            <w:vAlign w:val="center"/>
          </w:tcPr>
          <w:p w14:paraId="247D075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271</w:t>
            </w:r>
          </w:p>
        </w:tc>
      </w:tr>
      <w:tr w:rsidR="003E6F55" w:rsidRPr="00A265DF" w14:paraId="54D409B6" w14:textId="77777777" w:rsidTr="006322EB">
        <w:trPr>
          <w:jc w:val="center"/>
        </w:trPr>
        <w:tc>
          <w:tcPr>
            <w:tcW w:w="846" w:type="dxa"/>
            <w:vAlign w:val="center"/>
          </w:tcPr>
          <w:p w14:paraId="628DBA6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2361EA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019</w:t>
            </w:r>
          </w:p>
        </w:tc>
        <w:tc>
          <w:tcPr>
            <w:tcW w:w="4542" w:type="dxa"/>
            <w:vAlign w:val="center"/>
          </w:tcPr>
          <w:p w14:paraId="2142967B"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Сайлау процесіне қатысушыларды оқыту</w:t>
            </w:r>
          </w:p>
        </w:tc>
        <w:tc>
          <w:tcPr>
            <w:tcW w:w="1276" w:type="dxa"/>
            <w:vAlign w:val="center"/>
          </w:tcPr>
          <w:p w14:paraId="1293ADF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684FEC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72EADF2" w14:textId="77777777" w:rsidR="003E6F55" w:rsidRPr="00A265DF" w:rsidRDefault="003E6F55" w:rsidP="006322EB">
            <w:pPr>
              <w:jc w:val="center"/>
              <w:rPr>
                <w:rFonts w:ascii="Times New Roman" w:hAnsi="Times New Roman"/>
                <w:sz w:val="20"/>
                <w:szCs w:val="20"/>
                <w:lang w:val="kk-KZ"/>
              </w:rPr>
            </w:pPr>
          </w:p>
        </w:tc>
      </w:tr>
      <w:tr w:rsidR="003E6F55" w:rsidRPr="00A265DF" w14:paraId="3076DFC9" w14:textId="77777777" w:rsidTr="006322EB">
        <w:trPr>
          <w:jc w:val="center"/>
        </w:trPr>
        <w:tc>
          <w:tcPr>
            <w:tcW w:w="846" w:type="dxa"/>
            <w:vAlign w:val="center"/>
          </w:tcPr>
          <w:p w14:paraId="65855B1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8036DB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69618AB"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073D41A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40B410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EC9D82C" w14:textId="77777777" w:rsidR="003E6F55" w:rsidRPr="00A265DF" w:rsidRDefault="003E6F55" w:rsidP="006322EB">
            <w:pPr>
              <w:jc w:val="center"/>
              <w:rPr>
                <w:rFonts w:ascii="Times New Roman" w:hAnsi="Times New Roman"/>
                <w:sz w:val="20"/>
                <w:szCs w:val="20"/>
                <w:lang w:val="kk-KZ"/>
              </w:rPr>
            </w:pPr>
          </w:p>
        </w:tc>
      </w:tr>
      <w:tr w:rsidR="003E6F55" w:rsidRPr="00A265DF" w14:paraId="7024F504" w14:textId="77777777" w:rsidTr="006322EB">
        <w:trPr>
          <w:jc w:val="center"/>
        </w:trPr>
        <w:tc>
          <w:tcPr>
            <w:tcW w:w="846" w:type="dxa"/>
            <w:vAlign w:val="center"/>
          </w:tcPr>
          <w:p w14:paraId="5B73E6A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8647D3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223A98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Барлық деңгейдегі сайлау комиссиялары мүшелеріне (адам) электоральды оқытуды ұйымдастыру </w:t>
            </w:r>
          </w:p>
        </w:tc>
        <w:tc>
          <w:tcPr>
            <w:tcW w:w="1276" w:type="dxa"/>
            <w:vAlign w:val="center"/>
          </w:tcPr>
          <w:p w14:paraId="7D2C5D8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855</w:t>
            </w:r>
          </w:p>
        </w:tc>
        <w:tc>
          <w:tcPr>
            <w:tcW w:w="1275" w:type="dxa"/>
            <w:vAlign w:val="center"/>
          </w:tcPr>
          <w:p w14:paraId="2A0C5BE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1 000</w:t>
            </w:r>
          </w:p>
        </w:tc>
        <w:tc>
          <w:tcPr>
            <w:tcW w:w="1276" w:type="dxa"/>
            <w:vAlign w:val="center"/>
          </w:tcPr>
          <w:p w14:paraId="372DB92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1 050</w:t>
            </w:r>
          </w:p>
        </w:tc>
      </w:tr>
      <w:tr w:rsidR="003E6F55" w:rsidRPr="00A265DF" w14:paraId="601A5218" w14:textId="77777777" w:rsidTr="006322EB">
        <w:trPr>
          <w:jc w:val="center"/>
        </w:trPr>
        <w:tc>
          <w:tcPr>
            <w:tcW w:w="846" w:type="dxa"/>
            <w:vAlign w:val="center"/>
          </w:tcPr>
          <w:p w14:paraId="54D8913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347C11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2C6C46D"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 </w:t>
            </w:r>
          </w:p>
        </w:tc>
        <w:tc>
          <w:tcPr>
            <w:tcW w:w="1276" w:type="dxa"/>
            <w:vAlign w:val="center"/>
          </w:tcPr>
          <w:p w14:paraId="5E6A713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486799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5F26BB2" w14:textId="77777777" w:rsidR="003E6F55" w:rsidRPr="00A265DF" w:rsidRDefault="003E6F55" w:rsidP="006322EB">
            <w:pPr>
              <w:jc w:val="center"/>
              <w:rPr>
                <w:rFonts w:ascii="Times New Roman" w:hAnsi="Times New Roman"/>
                <w:sz w:val="20"/>
                <w:szCs w:val="20"/>
                <w:lang w:val="kk-KZ"/>
              </w:rPr>
            </w:pPr>
          </w:p>
        </w:tc>
      </w:tr>
      <w:tr w:rsidR="003E6F55" w:rsidRPr="00A265DF" w14:paraId="6A9F5BD8" w14:textId="77777777" w:rsidTr="006322EB">
        <w:trPr>
          <w:jc w:val="center"/>
        </w:trPr>
        <w:tc>
          <w:tcPr>
            <w:tcW w:w="846" w:type="dxa"/>
            <w:vAlign w:val="center"/>
          </w:tcPr>
          <w:p w14:paraId="6CCC590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6805A7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51BDAC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Барлық деңгейдегі сайлау комиссиялары мүшелеріне (адам) электоральды оқытуды ұйымдастыру</w:t>
            </w:r>
          </w:p>
        </w:tc>
        <w:tc>
          <w:tcPr>
            <w:tcW w:w="1276" w:type="dxa"/>
            <w:vAlign w:val="center"/>
          </w:tcPr>
          <w:p w14:paraId="08A3EF4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855</w:t>
            </w:r>
          </w:p>
        </w:tc>
        <w:tc>
          <w:tcPr>
            <w:tcW w:w="1275" w:type="dxa"/>
            <w:vAlign w:val="center"/>
          </w:tcPr>
          <w:p w14:paraId="141EAC5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1 000</w:t>
            </w:r>
          </w:p>
        </w:tc>
        <w:tc>
          <w:tcPr>
            <w:tcW w:w="1276" w:type="dxa"/>
            <w:vAlign w:val="center"/>
          </w:tcPr>
          <w:p w14:paraId="77C5642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1 050</w:t>
            </w:r>
          </w:p>
        </w:tc>
      </w:tr>
      <w:bookmarkEnd w:id="0"/>
      <w:tr w:rsidR="003E6F55" w:rsidRPr="00A265DF" w14:paraId="7E6A4424" w14:textId="77777777" w:rsidTr="006322EB">
        <w:trPr>
          <w:jc w:val="center"/>
        </w:trPr>
        <w:tc>
          <w:tcPr>
            <w:tcW w:w="846" w:type="dxa"/>
            <w:vAlign w:val="center"/>
          </w:tcPr>
          <w:p w14:paraId="7E935218"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251</w:t>
            </w:r>
          </w:p>
        </w:tc>
        <w:tc>
          <w:tcPr>
            <w:tcW w:w="850" w:type="dxa"/>
            <w:vAlign w:val="center"/>
          </w:tcPr>
          <w:p w14:paraId="74C160BF"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39A96D4F"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жер қатынастары  басқармасы</w:t>
            </w:r>
          </w:p>
        </w:tc>
        <w:tc>
          <w:tcPr>
            <w:tcW w:w="1276" w:type="dxa"/>
            <w:vAlign w:val="center"/>
          </w:tcPr>
          <w:p w14:paraId="33D3352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8AB27F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929A9F6" w14:textId="77777777" w:rsidR="003E6F55" w:rsidRPr="00A265DF" w:rsidRDefault="003E6F55" w:rsidP="006322EB">
            <w:pPr>
              <w:jc w:val="center"/>
              <w:rPr>
                <w:rFonts w:ascii="Times New Roman" w:hAnsi="Times New Roman"/>
                <w:sz w:val="20"/>
                <w:szCs w:val="20"/>
                <w:lang w:val="kk-KZ"/>
              </w:rPr>
            </w:pPr>
          </w:p>
        </w:tc>
      </w:tr>
      <w:tr w:rsidR="003E6F55" w:rsidRPr="00A265DF" w14:paraId="1EE223AD" w14:textId="77777777" w:rsidTr="006322EB">
        <w:trPr>
          <w:jc w:val="center"/>
        </w:trPr>
        <w:tc>
          <w:tcPr>
            <w:tcW w:w="846" w:type="dxa"/>
            <w:vAlign w:val="center"/>
          </w:tcPr>
          <w:p w14:paraId="4DC509F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B1D4B4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4DDE0C9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 аумағында жер қатынастарын реттеу саласындағы мемлекеттік саясатты іске асыру жөніндегі қызметтер</w:t>
            </w:r>
          </w:p>
        </w:tc>
        <w:tc>
          <w:tcPr>
            <w:tcW w:w="1276" w:type="dxa"/>
            <w:vAlign w:val="center"/>
          </w:tcPr>
          <w:p w14:paraId="5A957A8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38A9B6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778C31D" w14:textId="77777777" w:rsidR="003E6F55" w:rsidRPr="00A265DF" w:rsidRDefault="003E6F55" w:rsidP="006322EB">
            <w:pPr>
              <w:jc w:val="center"/>
              <w:rPr>
                <w:rFonts w:ascii="Times New Roman" w:hAnsi="Times New Roman"/>
                <w:sz w:val="20"/>
                <w:szCs w:val="20"/>
                <w:lang w:val="kk-KZ"/>
              </w:rPr>
            </w:pPr>
          </w:p>
        </w:tc>
      </w:tr>
      <w:tr w:rsidR="003E6F55" w:rsidRPr="00A265DF" w14:paraId="1DDDAA4B" w14:textId="77777777" w:rsidTr="006322EB">
        <w:trPr>
          <w:jc w:val="center"/>
        </w:trPr>
        <w:tc>
          <w:tcPr>
            <w:tcW w:w="846" w:type="dxa"/>
            <w:vAlign w:val="center"/>
          </w:tcPr>
          <w:p w14:paraId="647F6C2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764F8E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003</w:t>
            </w:r>
          </w:p>
        </w:tc>
        <w:tc>
          <w:tcPr>
            <w:tcW w:w="4542" w:type="dxa"/>
            <w:vAlign w:val="center"/>
          </w:tcPr>
          <w:p w14:paraId="47AC61A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 қатынастарын реттеу</w:t>
            </w:r>
          </w:p>
        </w:tc>
        <w:tc>
          <w:tcPr>
            <w:tcW w:w="1276" w:type="dxa"/>
            <w:vAlign w:val="center"/>
          </w:tcPr>
          <w:p w14:paraId="3B2AE09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6F6DF0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7D768D5" w14:textId="77777777" w:rsidR="003E6F55" w:rsidRPr="00A265DF" w:rsidRDefault="003E6F55" w:rsidP="006322EB">
            <w:pPr>
              <w:jc w:val="center"/>
              <w:rPr>
                <w:rFonts w:ascii="Times New Roman" w:hAnsi="Times New Roman"/>
                <w:sz w:val="20"/>
                <w:szCs w:val="20"/>
                <w:lang w:val="kk-KZ"/>
              </w:rPr>
            </w:pPr>
          </w:p>
        </w:tc>
      </w:tr>
      <w:tr w:rsidR="003E6F55" w:rsidRPr="00A265DF" w14:paraId="701A9B69" w14:textId="77777777" w:rsidTr="006322EB">
        <w:trPr>
          <w:jc w:val="center"/>
        </w:trPr>
        <w:tc>
          <w:tcPr>
            <w:tcW w:w="846" w:type="dxa"/>
            <w:vAlign w:val="center"/>
          </w:tcPr>
          <w:p w14:paraId="5BDABCE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18E234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4ECB64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3818DCD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CDDF0D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96E1B4F" w14:textId="77777777" w:rsidR="003E6F55" w:rsidRPr="00A265DF" w:rsidRDefault="003E6F55" w:rsidP="006322EB">
            <w:pPr>
              <w:jc w:val="center"/>
              <w:rPr>
                <w:rFonts w:ascii="Times New Roman" w:hAnsi="Times New Roman"/>
                <w:sz w:val="20"/>
                <w:szCs w:val="20"/>
                <w:lang w:val="kk-KZ"/>
              </w:rPr>
            </w:pPr>
          </w:p>
        </w:tc>
      </w:tr>
      <w:tr w:rsidR="003E6F55" w:rsidRPr="00A265DF" w14:paraId="7A7FE33C" w14:textId="77777777" w:rsidTr="006322EB">
        <w:trPr>
          <w:jc w:val="center"/>
        </w:trPr>
        <w:tc>
          <w:tcPr>
            <w:tcW w:w="846" w:type="dxa"/>
            <w:vAlign w:val="center"/>
          </w:tcPr>
          <w:p w14:paraId="47C8F2B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31371B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BFDD47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«Геопортал» АЖ тұрақты және үзіліссіз жұмысын қамтамасыз ету, бірлік</w:t>
            </w:r>
          </w:p>
        </w:tc>
        <w:tc>
          <w:tcPr>
            <w:tcW w:w="1276" w:type="dxa"/>
            <w:vAlign w:val="center"/>
          </w:tcPr>
          <w:p w14:paraId="73CCBD6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5" w:type="dxa"/>
            <w:vAlign w:val="center"/>
          </w:tcPr>
          <w:p w14:paraId="108B505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6" w:type="dxa"/>
            <w:vAlign w:val="center"/>
          </w:tcPr>
          <w:p w14:paraId="4B96FD4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r>
      <w:tr w:rsidR="003E6F55" w:rsidRPr="00A265DF" w14:paraId="5D4A2CB9" w14:textId="77777777" w:rsidTr="006322EB">
        <w:trPr>
          <w:jc w:val="center"/>
        </w:trPr>
        <w:tc>
          <w:tcPr>
            <w:tcW w:w="846" w:type="dxa"/>
            <w:vAlign w:val="center"/>
          </w:tcPr>
          <w:p w14:paraId="173D6F75"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252</w:t>
            </w:r>
          </w:p>
        </w:tc>
        <w:tc>
          <w:tcPr>
            <w:tcW w:w="850" w:type="dxa"/>
            <w:vAlign w:val="center"/>
          </w:tcPr>
          <w:p w14:paraId="2AE99C52"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5F1EADD5"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Облыстық бюджеттен қаржыландырылатын атқарушы ішкі істер  органы</w:t>
            </w:r>
          </w:p>
        </w:tc>
        <w:tc>
          <w:tcPr>
            <w:tcW w:w="1276" w:type="dxa"/>
            <w:vAlign w:val="center"/>
          </w:tcPr>
          <w:p w14:paraId="36FFBF7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C61E29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23EC64D" w14:textId="77777777" w:rsidR="003E6F55" w:rsidRPr="00A265DF" w:rsidRDefault="003E6F55" w:rsidP="006322EB">
            <w:pPr>
              <w:jc w:val="center"/>
              <w:rPr>
                <w:rFonts w:ascii="Times New Roman" w:hAnsi="Times New Roman"/>
                <w:sz w:val="20"/>
                <w:szCs w:val="20"/>
                <w:lang w:val="kk-KZ"/>
              </w:rPr>
            </w:pPr>
          </w:p>
        </w:tc>
      </w:tr>
      <w:tr w:rsidR="003E6F55" w:rsidRPr="00A265DF" w14:paraId="7D94BC8E" w14:textId="77777777" w:rsidTr="006322EB">
        <w:trPr>
          <w:jc w:val="center"/>
        </w:trPr>
        <w:tc>
          <w:tcPr>
            <w:tcW w:w="846" w:type="dxa"/>
            <w:vAlign w:val="center"/>
          </w:tcPr>
          <w:p w14:paraId="01A28A4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39E994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066C404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 аумағында қоғамдық тәртіпті және қауіпсіздікті сақтауды қамтамасыз ету  саласындағы мемлекеттік саясатты іске асыру жөніндегі қызметтер</w:t>
            </w:r>
          </w:p>
        </w:tc>
        <w:tc>
          <w:tcPr>
            <w:tcW w:w="1276" w:type="dxa"/>
            <w:vAlign w:val="center"/>
          </w:tcPr>
          <w:p w14:paraId="01EB655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E9AE01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693C260" w14:textId="77777777" w:rsidR="003E6F55" w:rsidRPr="00A265DF" w:rsidRDefault="003E6F55" w:rsidP="006322EB">
            <w:pPr>
              <w:jc w:val="center"/>
              <w:rPr>
                <w:rFonts w:ascii="Times New Roman" w:hAnsi="Times New Roman"/>
                <w:sz w:val="20"/>
                <w:szCs w:val="20"/>
                <w:lang w:val="kk-KZ"/>
              </w:rPr>
            </w:pPr>
          </w:p>
        </w:tc>
      </w:tr>
      <w:tr w:rsidR="003E6F55" w:rsidRPr="00A265DF" w14:paraId="14CC536C" w14:textId="77777777" w:rsidTr="006322EB">
        <w:trPr>
          <w:jc w:val="center"/>
        </w:trPr>
        <w:tc>
          <w:tcPr>
            <w:tcW w:w="846" w:type="dxa"/>
            <w:vAlign w:val="center"/>
          </w:tcPr>
          <w:p w14:paraId="4E12921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97A610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6E934F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 </w:t>
            </w:r>
          </w:p>
        </w:tc>
        <w:tc>
          <w:tcPr>
            <w:tcW w:w="1276" w:type="dxa"/>
            <w:vAlign w:val="center"/>
          </w:tcPr>
          <w:p w14:paraId="5BA2B9E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CC1E32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5331C2B" w14:textId="77777777" w:rsidR="003E6F55" w:rsidRPr="00A265DF" w:rsidRDefault="003E6F55" w:rsidP="006322EB">
            <w:pPr>
              <w:jc w:val="center"/>
              <w:rPr>
                <w:rFonts w:ascii="Times New Roman" w:hAnsi="Times New Roman"/>
                <w:sz w:val="20"/>
                <w:szCs w:val="20"/>
                <w:lang w:val="kk-KZ"/>
              </w:rPr>
            </w:pPr>
          </w:p>
        </w:tc>
      </w:tr>
      <w:tr w:rsidR="003E6F55" w:rsidRPr="00A265DF" w14:paraId="401F7C13" w14:textId="77777777" w:rsidTr="006322EB">
        <w:trPr>
          <w:jc w:val="center"/>
        </w:trPr>
        <w:tc>
          <w:tcPr>
            <w:tcW w:w="846" w:type="dxa"/>
            <w:vAlign w:val="center"/>
          </w:tcPr>
          <w:p w14:paraId="7DA919B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B4D811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75F0F6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ПД аппаратын ұстау (бірлік/адам)</w:t>
            </w:r>
          </w:p>
        </w:tc>
        <w:tc>
          <w:tcPr>
            <w:tcW w:w="1276" w:type="dxa"/>
            <w:vAlign w:val="center"/>
          </w:tcPr>
          <w:p w14:paraId="24DDA78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 xml:space="preserve">1 794,0  </w:t>
            </w:r>
          </w:p>
        </w:tc>
        <w:tc>
          <w:tcPr>
            <w:tcW w:w="1275" w:type="dxa"/>
            <w:vAlign w:val="center"/>
          </w:tcPr>
          <w:p w14:paraId="66717F3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 xml:space="preserve">1 794,0  </w:t>
            </w:r>
          </w:p>
        </w:tc>
        <w:tc>
          <w:tcPr>
            <w:tcW w:w="1276" w:type="dxa"/>
            <w:vAlign w:val="center"/>
          </w:tcPr>
          <w:p w14:paraId="2B2B887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 xml:space="preserve">1 794,0  </w:t>
            </w:r>
          </w:p>
        </w:tc>
      </w:tr>
      <w:tr w:rsidR="003E6F55" w:rsidRPr="00A265DF" w14:paraId="5E2BEBF7" w14:textId="77777777" w:rsidTr="006322EB">
        <w:trPr>
          <w:jc w:val="center"/>
        </w:trPr>
        <w:tc>
          <w:tcPr>
            <w:tcW w:w="846" w:type="dxa"/>
            <w:vAlign w:val="center"/>
          </w:tcPr>
          <w:p w14:paraId="12E7B0E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D79889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A7B104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Пробация қызметі аппаратын ұстау (бірлік/адам)</w:t>
            </w:r>
          </w:p>
        </w:tc>
        <w:tc>
          <w:tcPr>
            <w:tcW w:w="1276" w:type="dxa"/>
            <w:vAlign w:val="center"/>
          </w:tcPr>
          <w:p w14:paraId="7E2C6FC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 xml:space="preserve">80,0  </w:t>
            </w:r>
          </w:p>
        </w:tc>
        <w:tc>
          <w:tcPr>
            <w:tcW w:w="1275" w:type="dxa"/>
            <w:vAlign w:val="center"/>
          </w:tcPr>
          <w:p w14:paraId="09C9D68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80,0</w:t>
            </w:r>
          </w:p>
        </w:tc>
        <w:tc>
          <w:tcPr>
            <w:tcW w:w="1276" w:type="dxa"/>
            <w:vAlign w:val="center"/>
          </w:tcPr>
          <w:p w14:paraId="1F38B95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80,0</w:t>
            </w:r>
          </w:p>
        </w:tc>
      </w:tr>
      <w:tr w:rsidR="003E6F55" w:rsidRPr="00A265DF" w14:paraId="14E03EAE" w14:textId="77777777" w:rsidTr="006322EB">
        <w:trPr>
          <w:jc w:val="center"/>
        </w:trPr>
        <w:tc>
          <w:tcPr>
            <w:tcW w:w="846" w:type="dxa"/>
            <w:vAlign w:val="center"/>
          </w:tcPr>
          <w:p w14:paraId="560851F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83E99B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003</w:t>
            </w:r>
          </w:p>
        </w:tc>
        <w:tc>
          <w:tcPr>
            <w:tcW w:w="4542" w:type="dxa"/>
            <w:vAlign w:val="center"/>
          </w:tcPr>
          <w:p w14:paraId="349C323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Қоғамдық тәртіпті қорғауға қатысатын азаматтарды көтермелеу</w:t>
            </w:r>
          </w:p>
        </w:tc>
        <w:tc>
          <w:tcPr>
            <w:tcW w:w="1276" w:type="dxa"/>
            <w:vAlign w:val="center"/>
          </w:tcPr>
          <w:p w14:paraId="6740147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05D1B6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EF1FF6A" w14:textId="77777777" w:rsidR="003E6F55" w:rsidRPr="00A265DF" w:rsidRDefault="003E6F55" w:rsidP="006322EB">
            <w:pPr>
              <w:jc w:val="center"/>
              <w:rPr>
                <w:rFonts w:ascii="Times New Roman" w:hAnsi="Times New Roman"/>
                <w:sz w:val="20"/>
                <w:szCs w:val="20"/>
                <w:lang w:val="kk-KZ"/>
              </w:rPr>
            </w:pPr>
          </w:p>
        </w:tc>
      </w:tr>
      <w:tr w:rsidR="003E6F55" w:rsidRPr="00A265DF" w14:paraId="6E7F1BE1" w14:textId="77777777" w:rsidTr="006322EB">
        <w:trPr>
          <w:jc w:val="center"/>
        </w:trPr>
        <w:tc>
          <w:tcPr>
            <w:tcW w:w="846" w:type="dxa"/>
            <w:vAlign w:val="center"/>
          </w:tcPr>
          <w:p w14:paraId="79D1636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0DEC66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D6F080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 </w:t>
            </w:r>
          </w:p>
        </w:tc>
        <w:tc>
          <w:tcPr>
            <w:tcW w:w="1276" w:type="dxa"/>
            <w:vAlign w:val="center"/>
          </w:tcPr>
          <w:p w14:paraId="1793086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EB6ECF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AAD1EB0" w14:textId="77777777" w:rsidR="003E6F55" w:rsidRPr="00A265DF" w:rsidRDefault="003E6F55" w:rsidP="006322EB">
            <w:pPr>
              <w:jc w:val="center"/>
              <w:rPr>
                <w:rFonts w:ascii="Times New Roman" w:hAnsi="Times New Roman"/>
                <w:sz w:val="20"/>
                <w:szCs w:val="20"/>
                <w:lang w:val="kk-KZ"/>
              </w:rPr>
            </w:pPr>
          </w:p>
        </w:tc>
      </w:tr>
      <w:tr w:rsidR="003E6F55" w:rsidRPr="00A265DF" w14:paraId="3949979E" w14:textId="77777777" w:rsidTr="006322EB">
        <w:trPr>
          <w:jc w:val="center"/>
        </w:trPr>
        <w:tc>
          <w:tcPr>
            <w:tcW w:w="846" w:type="dxa"/>
            <w:vAlign w:val="center"/>
          </w:tcPr>
          <w:p w14:paraId="1D5D6DB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445E8F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906C7B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Қоғамдық тәртіпті қорғауға қатысатын азаматтар саны</w:t>
            </w:r>
          </w:p>
        </w:tc>
        <w:tc>
          <w:tcPr>
            <w:tcW w:w="1276" w:type="dxa"/>
            <w:vAlign w:val="center"/>
          </w:tcPr>
          <w:p w14:paraId="042765C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76778D8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637C796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10F61D7" w14:textId="77777777" w:rsidTr="006322EB">
        <w:trPr>
          <w:jc w:val="center"/>
        </w:trPr>
        <w:tc>
          <w:tcPr>
            <w:tcW w:w="846" w:type="dxa"/>
            <w:vAlign w:val="center"/>
          </w:tcPr>
          <w:p w14:paraId="574A5B4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A9C3BD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006</w:t>
            </w:r>
          </w:p>
        </w:tc>
        <w:tc>
          <w:tcPr>
            <w:tcW w:w="4542" w:type="dxa"/>
            <w:vAlign w:val="center"/>
          </w:tcPr>
          <w:p w14:paraId="36B13FF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Мемлекеттік органның күрделі шығыстары</w:t>
            </w:r>
          </w:p>
        </w:tc>
        <w:tc>
          <w:tcPr>
            <w:tcW w:w="1276" w:type="dxa"/>
            <w:vAlign w:val="center"/>
          </w:tcPr>
          <w:p w14:paraId="48EEABE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746D03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2AD652E" w14:textId="77777777" w:rsidR="003E6F55" w:rsidRPr="00A265DF" w:rsidRDefault="003E6F55" w:rsidP="006322EB">
            <w:pPr>
              <w:jc w:val="center"/>
              <w:rPr>
                <w:rFonts w:ascii="Times New Roman" w:hAnsi="Times New Roman"/>
                <w:sz w:val="20"/>
                <w:szCs w:val="20"/>
                <w:lang w:val="kk-KZ"/>
              </w:rPr>
            </w:pPr>
          </w:p>
        </w:tc>
      </w:tr>
      <w:tr w:rsidR="003E6F55" w:rsidRPr="00A265DF" w14:paraId="36EF19EA" w14:textId="77777777" w:rsidTr="006322EB">
        <w:trPr>
          <w:jc w:val="center"/>
        </w:trPr>
        <w:tc>
          <w:tcPr>
            <w:tcW w:w="846" w:type="dxa"/>
            <w:vAlign w:val="center"/>
          </w:tcPr>
          <w:p w14:paraId="16293D9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72B899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C4A3C3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 </w:t>
            </w:r>
          </w:p>
        </w:tc>
        <w:tc>
          <w:tcPr>
            <w:tcW w:w="1276" w:type="dxa"/>
            <w:vAlign w:val="center"/>
          </w:tcPr>
          <w:p w14:paraId="76F6274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C4DF2A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56320D3" w14:textId="77777777" w:rsidR="003E6F55" w:rsidRPr="00A265DF" w:rsidRDefault="003E6F55" w:rsidP="006322EB">
            <w:pPr>
              <w:jc w:val="center"/>
              <w:rPr>
                <w:rFonts w:ascii="Times New Roman" w:hAnsi="Times New Roman"/>
                <w:sz w:val="20"/>
                <w:szCs w:val="20"/>
                <w:lang w:val="kk-KZ"/>
              </w:rPr>
            </w:pPr>
          </w:p>
        </w:tc>
      </w:tr>
      <w:tr w:rsidR="003E6F55" w:rsidRPr="00A265DF" w14:paraId="2345E748" w14:textId="77777777" w:rsidTr="006322EB">
        <w:trPr>
          <w:jc w:val="center"/>
        </w:trPr>
        <w:tc>
          <w:tcPr>
            <w:tcW w:w="846" w:type="dxa"/>
            <w:vAlign w:val="center"/>
          </w:tcPr>
          <w:p w14:paraId="0DC208F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7DFA9B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A7F19E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БҚО ПД көлік құралдарымен қамтамасыз ету (бірлік)</w:t>
            </w:r>
          </w:p>
        </w:tc>
        <w:tc>
          <w:tcPr>
            <w:tcW w:w="1276" w:type="dxa"/>
            <w:vAlign w:val="center"/>
          </w:tcPr>
          <w:p w14:paraId="4911FB9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1ED20E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95</w:t>
            </w:r>
          </w:p>
        </w:tc>
        <w:tc>
          <w:tcPr>
            <w:tcW w:w="1276" w:type="dxa"/>
            <w:vAlign w:val="center"/>
          </w:tcPr>
          <w:p w14:paraId="11130F7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118</w:t>
            </w:r>
          </w:p>
        </w:tc>
      </w:tr>
      <w:tr w:rsidR="003E6F55" w:rsidRPr="00A265DF" w14:paraId="3849647E" w14:textId="77777777" w:rsidTr="006322EB">
        <w:trPr>
          <w:jc w:val="center"/>
        </w:trPr>
        <w:tc>
          <w:tcPr>
            <w:tcW w:w="846" w:type="dxa"/>
            <w:vAlign w:val="center"/>
          </w:tcPr>
          <w:p w14:paraId="4BC689D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AA2473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E938BA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Материалдық-техникалық қамтамасыз ету (бірлік)</w:t>
            </w:r>
          </w:p>
        </w:tc>
        <w:tc>
          <w:tcPr>
            <w:tcW w:w="1276" w:type="dxa"/>
            <w:vAlign w:val="center"/>
          </w:tcPr>
          <w:p w14:paraId="5D60A09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EFD996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2 322</w:t>
            </w:r>
          </w:p>
        </w:tc>
        <w:tc>
          <w:tcPr>
            <w:tcW w:w="1276" w:type="dxa"/>
            <w:vAlign w:val="center"/>
          </w:tcPr>
          <w:p w14:paraId="41F3928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2 401</w:t>
            </w:r>
          </w:p>
        </w:tc>
      </w:tr>
      <w:tr w:rsidR="003E6F55" w:rsidRPr="00A265DF" w14:paraId="1C9BA840" w14:textId="77777777" w:rsidTr="006322EB">
        <w:trPr>
          <w:jc w:val="center"/>
        </w:trPr>
        <w:tc>
          <w:tcPr>
            <w:tcW w:w="846" w:type="dxa"/>
            <w:vAlign w:val="center"/>
          </w:tcPr>
          <w:p w14:paraId="72A0FDA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52EEAB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3F0728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Орынжайларды күрделі жөндеу (объекттер саны)</w:t>
            </w:r>
          </w:p>
        </w:tc>
        <w:tc>
          <w:tcPr>
            <w:tcW w:w="1276" w:type="dxa"/>
            <w:vAlign w:val="center"/>
          </w:tcPr>
          <w:p w14:paraId="0A66C0B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2FD241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6" w:type="dxa"/>
            <w:vAlign w:val="center"/>
          </w:tcPr>
          <w:p w14:paraId="645E9C3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r>
      <w:tr w:rsidR="003E6F55" w:rsidRPr="00A265DF" w14:paraId="689C77EE" w14:textId="77777777" w:rsidTr="006322EB">
        <w:trPr>
          <w:jc w:val="center"/>
        </w:trPr>
        <w:tc>
          <w:tcPr>
            <w:tcW w:w="846" w:type="dxa"/>
            <w:vAlign w:val="center"/>
          </w:tcPr>
          <w:p w14:paraId="1A92508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A291EF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696D41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Пробация қызметін Материалдық-техникалық қамтамасыз ету (бірлік)</w:t>
            </w:r>
          </w:p>
        </w:tc>
        <w:tc>
          <w:tcPr>
            <w:tcW w:w="1276" w:type="dxa"/>
            <w:vAlign w:val="center"/>
          </w:tcPr>
          <w:p w14:paraId="3353135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123</w:t>
            </w:r>
          </w:p>
        </w:tc>
        <w:tc>
          <w:tcPr>
            <w:tcW w:w="1275" w:type="dxa"/>
            <w:vAlign w:val="center"/>
          </w:tcPr>
          <w:p w14:paraId="151A48D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C698EEA" w14:textId="77777777" w:rsidR="003E6F55" w:rsidRPr="00A265DF" w:rsidRDefault="003E6F55" w:rsidP="006322EB">
            <w:pPr>
              <w:jc w:val="center"/>
              <w:rPr>
                <w:rFonts w:ascii="Times New Roman" w:hAnsi="Times New Roman"/>
                <w:sz w:val="20"/>
                <w:szCs w:val="20"/>
                <w:lang w:val="kk-KZ"/>
              </w:rPr>
            </w:pPr>
          </w:p>
        </w:tc>
      </w:tr>
      <w:tr w:rsidR="003E6F55" w:rsidRPr="00A265DF" w14:paraId="03C0545C" w14:textId="77777777" w:rsidTr="006322EB">
        <w:trPr>
          <w:jc w:val="center"/>
        </w:trPr>
        <w:tc>
          <w:tcPr>
            <w:tcW w:w="846" w:type="dxa"/>
            <w:vAlign w:val="center"/>
          </w:tcPr>
          <w:p w14:paraId="55B1C5E5"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253</w:t>
            </w:r>
          </w:p>
        </w:tc>
        <w:tc>
          <w:tcPr>
            <w:tcW w:w="850" w:type="dxa"/>
            <w:vAlign w:val="center"/>
          </w:tcPr>
          <w:p w14:paraId="2001B344"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7C46FFB5"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денсаулық сақтау басқармасы</w:t>
            </w:r>
          </w:p>
        </w:tc>
        <w:tc>
          <w:tcPr>
            <w:tcW w:w="1276" w:type="dxa"/>
            <w:vAlign w:val="center"/>
          </w:tcPr>
          <w:p w14:paraId="4ACCB1F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9D3800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1E39B0F" w14:textId="77777777" w:rsidR="003E6F55" w:rsidRPr="00A265DF" w:rsidRDefault="003E6F55" w:rsidP="006322EB">
            <w:pPr>
              <w:jc w:val="center"/>
              <w:rPr>
                <w:rFonts w:ascii="Times New Roman" w:hAnsi="Times New Roman"/>
                <w:sz w:val="20"/>
                <w:szCs w:val="20"/>
                <w:lang w:val="kk-KZ"/>
              </w:rPr>
            </w:pPr>
          </w:p>
        </w:tc>
      </w:tr>
      <w:tr w:rsidR="003E6F55" w:rsidRPr="00A265DF" w14:paraId="71B32D33" w14:textId="77777777" w:rsidTr="006322EB">
        <w:trPr>
          <w:jc w:val="center"/>
        </w:trPr>
        <w:tc>
          <w:tcPr>
            <w:tcW w:w="846" w:type="dxa"/>
            <w:vAlign w:val="center"/>
          </w:tcPr>
          <w:p w14:paraId="047112F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0F10A1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3A1BBF1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денсаулық сақтау саласындағы мемлекеттік саясатты іске асыру жөніндегі қызметтер</w:t>
            </w:r>
          </w:p>
        </w:tc>
        <w:tc>
          <w:tcPr>
            <w:tcW w:w="1276" w:type="dxa"/>
            <w:vAlign w:val="center"/>
          </w:tcPr>
          <w:p w14:paraId="557F70F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51D5FD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2F37A9A" w14:textId="77777777" w:rsidR="003E6F55" w:rsidRPr="00A265DF" w:rsidRDefault="003E6F55" w:rsidP="006322EB">
            <w:pPr>
              <w:jc w:val="center"/>
              <w:rPr>
                <w:rFonts w:ascii="Times New Roman" w:hAnsi="Times New Roman"/>
                <w:sz w:val="20"/>
                <w:szCs w:val="20"/>
                <w:lang w:val="kk-KZ"/>
              </w:rPr>
            </w:pPr>
          </w:p>
        </w:tc>
      </w:tr>
      <w:tr w:rsidR="003E6F55" w:rsidRPr="00A265DF" w14:paraId="61F49F06" w14:textId="77777777" w:rsidTr="006322EB">
        <w:trPr>
          <w:jc w:val="center"/>
        </w:trPr>
        <w:tc>
          <w:tcPr>
            <w:tcW w:w="846" w:type="dxa"/>
            <w:vAlign w:val="center"/>
          </w:tcPr>
          <w:p w14:paraId="01D9F3C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16971F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003</w:t>
            </w:r>
          </w:p>
        </w:tc>
        <w:tc>
          <w:tcPr>
            <w:tcW w:w="4542" w:type="dxa"/>
            <w:vAlign w:val="center"/>
          </w:tcPr>
          <w:p w14:paraId="65458FF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Кадрлардың біліктілігін арттыру және оларды қайта даярлау                                              </w:t>
            </w:r>
          </w:p>
        </w:tc>
        <w:tc>
          <w:tcPr>
            <w:tcW w:w="1276" w:type="dxa"/>
            <w:vAlign w:val="center"/>
          </w:tcPr>
          <w:p w14:paraId="38B1881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DBDE5F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92D17BE" w14:textId="77777777" w:rsidR="003E6F55" w:rsidRPr="00A265DF" w:rsidRDefault="003E6F55" w:rsidP="006322EB">
            <w:pPr>
              <w:jc w:val="center"/>
              <w:rPr>
                <w:rFonts w:ascii="Times New Roman" w:hAnsi="Times New Roman"/>
                <w:sz w:val="20"/>
                <w:szCs w:val="20"/>
                <w:lang w:val="kk-KZ"/>
              </w:rPr>
            </w:pPr>
          </w:p>
        </w:tc>
      </w:tr>
      <w:tr w:rsidR="003E6F55" w:rsidRPr="00A265DF" w14:paraId="644A8BF3" w14:textId="77777777" w:rsidTr="006322EB">
        <w:trPr>
          <w:jc w:val="center"/>
        </w:trPr>
        <w:tc>
          <w:tcPr>
            <w:tcW w:w="846" w:type="dxa"/>
            <w:vAlign w:val="center"/>
          </w:tcPr>
          <w:p w14:paraId="0085A29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1BA520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3EA40C6"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4CC3A39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866B34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6F8726C" w14:textId="77777777" w:rsidR="003E6F55" w:rsidRPr="00A265DF" w:rsidRDefault="003E6F55" w:rsidP="006322EB">
            <w:pPr>
              <w:jc w:val="center"/>
              <w:rPr>
                <w:rFonts w:ascii="Times New Roman" w:hAnsi="Times New Roman"/>
                <w:sz w:val="20"/>
                <w:szCs w:val="20"/>
                <w:lang w:val="kk-KZ"/>
              </w:rPr>
            </w:pPr>
          </w:p>
        </w:tc>
      </w:tr>
      <w:tr w:rsidR="003E6F55" w:rsidRPr="00A265DF" w14:paraId="68A92753" w14:textId="77777777" w:rsidTr="006322EB">
        <w:trPr>
          <w:jc w:val="center"/>
        </w:trPr>
        <w:tc>
          <w:tcPr>
            <w:tcW w:w="846" w:type="dxa"/>
            <w:vAlign w:val="center"/>
          </w:tcPr>
          <w:p w14:paraId="1AE7C6A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8BC417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929564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Кадрлардың біліктілігін арттыру және оларды қайта даярлау                                              (жоспардан %)</w:t>
            </w:r>
          </w:p>
        </w:tc>
        <w:tc>
          <w:tcPr>
            <w:tcW w:w="1276" w:type="dxa"/>
            <w:vAlign w:val="center"/>
          </w:tcPr>
          <w:p w14:paraId="41E034B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5153369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0062C84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5B61DAB8" w14:textId="77777777" w:rsidTr="006322EB">
        <w:trPr>
          <w:jc w:val="center"/>
        </w:trPr>
        <w:tc>
          <w:tcPr>
            <w:tcW w:w="846" w:type="dxa"/>
            <w:vAlign w:val="center"/>
          </w:tcPr>
          <w:p w14:paraId="3C56807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D8AE08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3D51EBF"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2094E9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A18E27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7B44FAF" w14:textId="77777777" w:rsidR="003E6F55" w:rsidRPr="00A265DF" w:rsidRDefault="003E6F55" w:rsidP="006322EB">
            <w:pPr>
              <w:jc w:val="center"/>
              <w:rPr>
                <w:rFonts w:ascii="Times New Roman" w:hAnsi="Times New Roman"/>
                <w:sz w:val="20"/>
                <w:szCs w:val="20"/>
                <w:lang w:val="kk-KZ"/>
              </w:rPr>
            </w:pPr>
          </w:p>
        </w:tc>
      </w:tr>
      <w:tr w:rsidR="003E6F55" w:rsidRPr="00A265DF" w14:paraId="1FF1B893" w14:textId="77777777" w:rsidTr="006322EB">
        <w:trPr>
          <w:jc w:val="center"/>
        </w:trPr>
        <w:tc>
          <w:tcPr>
            <w:tcW w:w="846" w:type="dxa"/>
            <w:vAlign w:val="center"/>
          </w:tcPr>
          <w:p w14:paraId="54109F4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CBB703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DCCA66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Бес жылда бір рет кадрлардың біліктілігін арттыру және қайта даярлау курстарынан өткен медициналық және фармацевтикалық қызметкерлер, %</w:t>
            </w:r>
          </w:p>
        </w:tc>
        <w:tc>
          <w:tcPr>
            <w:tcW w:w="1276" w:type="dxa"/>
            <w:vAlign w:val="center"/>
          </w:tcPr>
          <w:p w14:paraId="0F188EA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3C24FF8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726B784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33137973" w14:textId="77777777" w:rsidTr="006322EB">
        <w:trPr>
          <w:jc w:val="center"/>
        </w:trPr>
        <w:tc>
          <w:tcPr>
            <w:tcW w:w="846" w:type="dxa"/>
            <w:vAlign w:val="center"/>
          </w:tcPr>
          <w:p w14:paraId="17429A3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12346B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15D85D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Орта медицина қызметкерлерінің жалпы санынан біліктілікті арттыру курстарынан өткен медицина және фармацевтика қызметкерлерінің үлесі, %</w:t>
            </w:r>
          </w:p>
        </w:tc>
        <w:tc>
          <w:tcPr>
            <w:tcW w:w="1276" w:type="dxa"/>
            <w:vAlign w:val="center"/>
          </w:tcPr>
          <w:p w14:paraId="2BE395F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c>
          <w:tcPr>
            <w:tcW w:w="1275" w:type="dxa"/>
            <w:vAlign w:val="center"/>
          </w:tcPr>
          <w:p w14:paraId="54FC117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c>
          <w:tcPr>
            <w:tcW w:w="1276" w:type="dxa"/>
            <w:vAlign w:val="center"/>
          </w:tcPr>
          <w:p w14:paraId="653811E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r>
      <w:tr w:rsidR="003E6F55" w:rsidRPr="00A265DF" w14:paraId="140021C5" w14:textId="77777777" w:rsidTr="006322EB">
        <w:trPr>
          <w:jc w:val="center"/>
        </w:trPr>
        <w:tc>
          <w:tcPr>
            <w:tcW w:w="846" w:type="dxa"/>
            <w:vAlign w:val="center"/>
          </w:tcPr>
          <w:p w14:paraId="0D2702E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CA70E6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006</w:t>
            </w:r>
          </w:p>
        </w:tc>
        <w:tc>
          <w:tcPr>
            <w:tcW w:w="4542" w:type="dxa"/>
            <w:vAlign w:val="center"/>
          </w:tcPr>
          <w:p w14:paraId="1FDFEE3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Ана мен баланы қорғау жөніндегі көрсетілетін қызметтер                                                       </w:t>
            </w:r>
          </w:p>
        </w:tc>
        <w:tc>
          <w:tcPr>
            <w:tcW w:w="1276" w:type="dxa"/>
            <w:vAlign w:val="center"/>
          </w:tcPr>
          <w:p w14:paraId="6CC19BC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A82E4A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A8BE5EA" w14:textId="77777777" w:rsidR="003E6F55" w:rsidRPr="00A265DF" w:rsidRDefault="003E6F55" w:rsidP="006322EB">
            <w:pPr>
              <w:jc w:val="center"/>
              <w:rPr>
                <w:rFonts w:ascii="Times New Roman" w:hAnsi="Times New Roman"/>
                <w:sz w:val="20"/>
                <w:szCs w:val="20"/>
                <w:lang w:val="kk-KZ"/>
              </w:rPr>
            </w:pPr>
          </w:p>
        </w:tc>
      </w:tr>
      <w:tr w:rsidR="003E6F55" w:rsidRPr="00A265DF" w14:paraId="3A6D9DEA" w14:textId="77777777" w:rsidTr="006322EB">
        <w:trPr>
          <w:jc w:val="center"/>
        </w:trPr>
        <w:tc>
          <w:tcPr>
            <w:tcW w:w="846" w:type="dxa"/>
            <w:vAlign w:val="center"/>
          </w:tcPr>
          <w:p w14:paraId="641C3B4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A1B4C9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4570EDB"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4AE1D00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3F5BEA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5A01C62" w14:textId="77777777" w:rsidR="003E6F55" w:rsidRPr="00A265DF" w:rsidRDefault="003E6F55" w:rsidP="006322EB">
            <w:pPr>
              <w:jc w:val="center"/>
              <w:rPr>
                <w:rFonts w:ascii="Times New Roman" w:hAnsi="Times New Roman"/>
                <w:sz w:val="20"/>
                <w:szCs w:val="20"/>
                <w:lang w:val="kk-KZ"/>
              </w:rPr>
            </w:pPr>
          </w:p>
        </w:tc>
      </w:tr>
      <w:tr w:rsidR="003E6F55" w:rsidRPr="00A265DF" w14:paraId="2E7A3EB7" w14:textId="77777777" w:rsidTr="006322EB">
        <w:trPr>
          <w:jc w:val="center"/>
        </w:trPr>
        <w:tc>
          <w:tcPr>
            <w:tcW w:w="846" w:type="dxa"/>
            <w:vAlign w:val="center"/>
          </w:tcPr>
          <w:p w14:paraId="1A4FEA5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6DD8DE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C9AAF2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Ана мен баланы қорғау (нысан)</w:t>
            </w:r>
          </w:p>
        </w:tc>
        <w:tc>
          <w:tcPr>
            <w:tcW w:w="1276" w:type="dxa"/>
            <w:vAlign w:val="center"/>
          </w:tcPr>
          <w:p w14:paraId="553DBD1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5" w:type="dxa"/>
            <w:vAlign w:val="center"/>
          </w:tcPr>
          <w:p w14:paraId="3C8BDA1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6" w:type="dxa"/>
            <w:vAlign w:val="center"/>
          </w:tcPr>
          <w:p w14:paraId="5C39BFA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r>
      <w:tr w:rsidR="003E6F55" w:rsidRPr="00A265DF" w14:paraId="33E759CF" w14:textId="77777777" w:rsidTr="006322EB">
        <w:trPr>
          <w:jc w:val="center"/>
        </w:trPr>
        <w:tc>
          <w:tcPr>
            <w:tcW w:w="846" w:type="dxa"/>
            <w:vAlign w:val="center"/>
          </w:tcPr>
          <w:p w14:paraId="22C4AC2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E0E0EF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C60102A"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7C58E23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8EB325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1F73634" w14:textId="77777777" w:rsidR="003E6F55" w:rsidRPr="00A265DF" w:rsidRDefault="003E6F55" w:rsidP="006322EB">
            <w:pPr>
              <w:jc w:val="center"/>
              <w:rPr>
                <w:rFonts w:ascii="Times New Roman" w:hAnsi="Times New Roman"/>
                <w:sz w:val="20"/>
                <w:szCs w:val="20"/>
                <w:lang w:val="kk-KZ"/>
              </w:rPr>
            </w:pPr>
          </w:p>
        </w:tc>
      </w:tr>
      <w:tr w:rsidR="003E6F55" w:rsidRPr="00A265DF" w14:paraId="173D786C" w14:textId="77777777" w:rsidTr="006322EB">
        <w:trPr>
          <w:jc w:val="center"/>
        </w:trPr>
        <w:tc>
          <w:tcPr>
            <w:tcW w:w="846" w:type="dxa"/>
            <w:vAlign w:val="center"/>
          </w:tcPr>
          <w:p w14:paraId="4D6D29D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FEB46E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00B899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Жетім балаларға, ата-анасының қамқорлығынсыз қалған балаларға, мүгедек балаларға және мүмкіндігі шектеулі балаларға білікті медициналық және педагогикалық көмектің қолжетімділігі мен уақтылы көрсетілуін қамтамасыз ету деңгейі</w:t>
            </w:r>
          </w:p>
        </w:tc>
        <w:tc>
          <w:tcPr>
            <w:tcW w:w="1276" w:type="dxa"/>
            <w:vAlign w:val="center"/>
          </w:tcPr>
          <w:p w14:paraId="45AA744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373C468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1E6B58E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86B7329" w14:textId="77777777" w:rsidTr="006322EB">
        <w:trPr>
          <w:jc w:val="center"/>
        </w:trPr>
        <w:tc>
          <w:tcPr>
            <w:tcW w:w="846" w:type="dxa"/>
            <w:vAlign w:val="center"/>
          </w:tcPr>
          <w:p w14:paraId="2C41820E" w14:textId="77777777" w:rsidR="003E6F55" w:rsidRPr="00A265DF" w:rsidRDefault="003E6F55" w:rsidP="006322EB">
            <w:pPr>
              <w:jc w:val="center"/>
              <w:rPr>
                <w:rFonts w:ascii="Times New Roman" w:hAnsi="Times New Roman"/>
                <w:sz w:val="20"/>
                <w:szCs w:val="20"/>
                <w:lang w:val="kk-KZ"/>
              </w:rPr>
            </w:pPr>
            <w:bookmarkStart w:id="1" w:name="_Hlk215063023"/>
          </w:p>
        </w:tc>
        <w:tc>
          <w:tcPr>
            <w:tcW w:w="850" w:type="dxa"/>
            <w:vAlign w:val="center"/>
          </w:tcPr>
          <w:p w14:paraId="68271D1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007</w:t>
            </w:r>
          </w:p>
        </w:tc>
        <w:tc>
          <w:tcPr>
            <w:tcW w:w="4542" w:type="dxa"/>
            <w:vAlign w:val="center"/>
          </w:tcPr>
          <w:p w14:paraId="3F94CD0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Денсаулықты сақтау өмір салтын насихаттау</w:t>
            </w:r>
          </w:p>
        </w:tc>
        <w:tc>
          <w:tcPr>
            <w:tcW w:w="1276" w:type="dxa"/>
            <w:vAlign w:val="center"/>
          </w:tcPr>
          <w:p w14:paraId="4A8B850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57B297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0F1D454" w14:textId="77777777" w:rsidR="003E6F55" w:rsidRPr="00A265DF" w:rsidRDefault="003E6F55" w:rsidP="006322EB">
            <w:pPr>
              <w:jc w:val="center"/>
              <w:rPr>
                <w:rFonts w:ascii="Times New Roman" w:hAnsi="Times New Roman"/>
                <w:sz w:val="20"/>
                <w:szCs w:val="20"/>
                <w:lang w:val="kk-KZ"/>
              </w:rPr>
            </w:pPr>
          </w:p>
        </w:tc>
      </w:tr>
      <w:tr w:rsidR="003E6F55" w:rsidRPr="00A265DF" w14:paraId="19CED69F" w14:textId="77777777" w:rsidTr="006322EB">
        <w:trPr>
          <w:jc w:val="center"/>
        </w:trPr>
        <w:tc>
          <w:tcPr>
            <w:tcW w:w="846" w:type="dxa"/>
            <w:vAlign w:val="center"/>
          </w:tcPr>
          <w:p w14:paraId="6D2D9AC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998791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9699635"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22B453F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B05BCA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622A2DE" w14:textId="77777777" w:rsidR="003E6F55" w:rsidRPr="00A265DF" w:rsidRDefault="003E6F55" w:rsidP="006322EB">
            <w:pPr>
              <w:jc w:val="center"/>
              <w:rPr>
                <w:rFonts w:ascii="Times New Roman" w:hAnsi="Times New Roman"/>
                <w:sz w:val="20"/>
                <w:szCs w:val="20"/>
                <w:lang w:val="kk-KZ"/>
              </w:rPr>
            </w:pPr>
          </w:p>
        </w:tc>
      </w:tr>
      <w:tr w:rsidR="003E6F55" w:rsidRPr="00A265DF" w14:paraId="126BD16C" w14:textId="77777777" w:rsidTr="006322EB">
        <w:trPr>
          <w:jc w:val="center"/>
        </w:trPr>
        <w:tc>
          <w:tcPr>
            <w:tcW w:w="846" w:type="dxa"/>
            <w:vAlign w:val="center"/>
          </w:tcPr>
          <w:p w14:paraId="2F0C5F8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8B9F97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1A3226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Қазақстан азаматтарының салауатты өмір салтын ұстанатын үлесін арттыру, %</w:t>
            </w:r>
          </w:p>
        </w:tc>
        <w:tc>
          <w:tcPr>
            <w:tcW w:w="1276" w:type="dxa"/>
            <w:vAlign w:val="center"/>
          </w:tcPr>
          <w:p w14:paraId="4A6B34F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35</w:t>
            </w:r>
          </w:p>
        </w:tc>
        <w:tc>
          <w:tcPr>
            <w:tcW w:w="1275" w:type="dxa"/>
            <w:vAlign w:val="center"/>
          </w:tcPr>
          <w:p w14:paraId="0DDBAB0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37</w:t>
            </w:r>
          </w:p>
        </w:tc>
        <w:tc>
          <w:tcPr>
            <w:tcW w:w="1276" w:type="dxa"/>
            <w:vAlign w:val="center"/>
          </w:tcPr>
          <w:p w14:paraId="3F3C96A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38</w:t>
            </w:r>
          </w:p>
        </w:tc>
      </w:tr>
      <w:tr w:rsidR="003E6F55" w:rsidRPr="00A265DF" w14:paraId="44B11DDE" w14:textId="77777777" w:rsidTr="006322EB">
        <w:trPr>
          <w:jc w:val="center"/>
        </w:trPr>
        <w:tc>
          <w:tcPr>
            <w:tcW w:w="846" w:type="dxa"/>
            <w:vAlign w:val="center"/>
          </w:tcPr>
          <w:p w14:paraId="4D4DC66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BC1DAD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6F4B655"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4503A10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744CA8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51A8019" w14:textId="77777777" w:rsidR="003E6F55" w:rsidRPr="00A265DF" w:rsidRDefault="003E6F55" w:rsidP="006322EB">
            <w:pPr>
              <w:jc w:val="center"/>
              <w:rPr>
                <w:rFonts w:ascii="Times New Roman" w:hAnsi="Times New Roman"/>
                <w:sz w:val="20"/>
                <w:szCs w:val="20"/>
                <w:lang w:val="kk-KZ"/>
              </w:rPr>
            </w:pPr>
          </w:p>
        </w:tc>
      </w:tr>
      <w:tr w:rsidR="003E6F55" w:rsidRPr="00A265DF" w14:paraId="2D790B95" w14:textId="77777777" w:rsidTr="006322EB">
        <w:trPr>
          <w:jc w:val="center"/>
        </w:trPr>
        <w:tc>
          <w:tcPr>
            <w:tcW w:w="846" w:type="dxa"/>
            <w:vAlign w:val="center"/>
          </w:tcPr>
          <w:p w14:paraId="59D39ED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682A6F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D4BC59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Халықтың денсаулықты қорғау және аурулардың алдын алу мәселелері бойынша хабардар болуын арттыру, %</w:t>
            </w:r>
          </w:p>
        </w:tc>
        <w:tc>
          <w:tcPr>
            <w:tcW w:w="1276" w:type="dxa"/>
            <w:vAlign w:val="center"/>
          </w:tcPr>
          <w:p w14:paraId="5EE821B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0A62976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0356A15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656E1120" w14:textId="77777777" w:rsidTr="006322EB">
        <w:trPr>
          <w:jc w:val="center"/>
        </w:trPr>
        <w:tc>
          <w:tcPr>
            <w:tcW w:w="846" w:type="dxa"/>
            <w:vAlign w:val="center"/>
          </w:tcPr>
          <w:p w14:paraId="17BE1FB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3D32EA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7B1BCF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Өмір сүру ұзақтығын арттыру, жыл</w:t>
            </w:r>
          </w:p>
        </w:tc>
        <w:tc>
          <w:tcPr>
            <w:tcW w:w="1276" w:type="dxa"/>
            <w:vAlign w:val="center"/>
          </w:tcPr>
          <w:p w14:paraId="48AA688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75</w:t>
            </w:r>
          </w:p>
        </w:tc>
        <w:tc>
          <w:tcPr>
            <w:tcW w:w="1275" w:type="dxa"/>
            <w:vAlign w:val="center"/>
          </w:tcPr>
          <w:p w14:paraId="4C79E4D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75</w:t>
            </w:r>
          </w:p>
        </w:tc>
        <w:tc>
          <w:tcPr>
            <w:tcW w:w="1276" w:type="dxa"/>
            <w:vAlign w:val="center"/>
          </w:tcPr>
          <w:p w14:paraId="7B4D742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75</w:t>
            </w:r>
          </w:p>
        </w:tc>
      </w:tr>
      <w:tr w:rsidR="003E6F55" w:rsidRPr="00A265DF" w14:paraId="3B502DC5" w14:textId="77777777" w:rsidTr="006322EB">
        <w:trPr>
          <w:jc w:val="center"/>
        </w:trPr>
        <w:tc>
          <w:tcPr>
            <w:tcW w:w="846" w:type="dxa"/>
            <w:vAlign w:val="center"/>
          </w:tcPr>
          <w:p w14:paraId="4A93D65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4936A2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008</w:t>
            </w:r>
          </w:p>
        </w:tc>
        <w:tc>
          <w:tcPr>
            <w:tcW w:w="4542" w:type="dxa"/>
            <w:vAlign w:val="center"/>
          </w:tcPr>
          <w:p w14:paraId="465D299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Қазақстан Республикасында ЖИТС-тің алдын алу және оған қарсы күрес жөніндегі іс-шараларды іске асыру</w:t>
            </w:r>
          </w:p>
        </w:tc>
        <w:tc>
          <w:tcPr>
            <w:tcW w:w="1276" w:type="dxa"/>
            <w:vAlign w:val="center"/>
          </w:tcPr>
          <w:p w14:paraId="7F129A7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7BCC20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F6CC861" w14:textId="77777777" w:rsidR="003E6F55" w:rsidRPr="00A265DF" w:rsidRDefault="003E6F55" w:rsidP="006322EB">
            <w:pPr>
              <w:jc w:val="center"/>
              <w:rPr>
                <w:rFonts w:ascii="Times New Roman" w:hAnsi="Times New Roman"/>
                <w:sz w:val="20"/>
                <w:szCs w:val="20"/>
                <w:lang w:val="kk-KZ"/>
              </w:rPr>
            </w:pPr>
          </w:p>
        </w:tc>
      </w:tr>
      <w:tr w:rsidR="003E6F55" w:rsidRPr="00A265DF" w14:paraId="606F81C0" w14:textId="77777777" w:rsidTr="006322EB">
        <w:trPr>
          <w:jc w:val="center"/>
        </w:trPr>
        <w:tc>
          <w:tcPr>
            <w:tcW w:w="846" w:type="dxa"/>
            <w:vAlign w:val="center"/>
          </w:tcPr>
          <w:p w14:paraId="0DF8B43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92646B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C72F4A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11208A4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86596F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C5C6A86" w14:textId="77777777" w:rsidR="003E6F55" w:rsidRPr="00A265DF" w:rsidRDefault="003E6F55" w:rsidP="006322EB">
            <w:pPr>
              <w:jc w:val="center"/>
              <w:rPr>
                <w:rFonts w:ascii="Times New Roman" w:hAnsi="Times New Roman"/>
                <w:sz w:val="20"/>
                <w:szCs w:val="20"/>
                <w:lang w:val="kk-KZ"/>
              </w:rPr>
            </w:pPr>
          </w:p>
        </w:tc>
      </w:tr>
      <w:tr w:rsidR="003E6F55" w:rsidRPr="00A265DF" w14:paraId="2D012FC7" w14:textId="77777777" w:rsidTr="006322EB">
        <w:trPr>
          <w:jc w:val="center"/>
        </w:trPr>
        <w:tc>
          <w:tcPr>
            <w:tcW w:w="846" w:type="dxa"/>
            <w:vAlign w:val="center"/>
          </w:tcPr>
          <w:p w14:paraId="30D1923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2E4392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87164D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Стандартталған өлім-жітім коэффициентін төмендету, %</w:t>
            </w:r>
          </w:p>
        </w:tc>
        <w:tc>
          <w:tcPr>
            <w:tcW w:w="1276" w:type="dxa"/>
            <w:vAlign w:val="center"/>
          </w:tcPr>
          <w:p w14:paraId="71362D4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6,88</w:t>
            </w:r>
          </w:p>
        </w:tc>
        <w:tc>
          <w:tcPr>
            <w:tcW w:w="1275" w:type="dxa"/>
            <w:vAlign w:val="center"/>
          </w:tcPr>
          <w:p w14:paraId="4674A85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6,83</w:t>
            </w:r>
          </w:p>
        </w:tc>
        <w:tc>
          <w:tcPr>
            <w:tcW w:w="1276" w:type="dxa"/>
            <w:vAlign w:val="center"/>
          </w:tcPr>
          <w:p w14:paraId="046B8CB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6,78</w:t>
            </w:r>
          </w:p>
        </w:tc>
      </w:tr>
      <w:tr w:rsidR="003E6F55" w:rsidRPr="00A265DF" w14:paraId="617EC40C" w14:textId="77777777" w:rsidTr="006322EB">
        <w:trPr>
          <w:jc w:val="center"/>
        </w:trPr>
        <w:tc>
          <w:tcPr>
            <w:tcW w:w="846" w:type="dxa"/>
            <w:vAlign w:val="center"/>
          </w:tcPr>
          <w:p w14:paraId="2192B81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4AD192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FABD6D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0E5E143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A39F2C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C234E47" w14:textId="77777777" w:rsidR="003E6F55" w:rsidRPr="00A265DF" w:rsidRDefault="003E6F55" w:rsidP="006322EB">
            <w:pPr>
              <w:jc w:val="center"/>
              <w:rPr>
                <w:rFonts w:ascii="Times New Roman" w:hAnsi="Times New Roman"/>
                <w:sz w:val="20"/>
                <w:szCs w:val="20"/>
                <w:lang w:val="kk-KZ"/>
              </w:rPr>
            </w:pPr>
          </w:p>
        </w:tc>
      </w:tr>
      <w:tr w:rsidR="003E6F55" w:rsidRPr="00A265DF" w14:paraId="42EA07B1" w14:textId="77777777" w:rsidTr="006322EB">
        <w:trPr>
          <w:jc w:val="center"/>
        </w:trPr>
        <w:tc>
          <w:tcPr>
            <w:tcW w:w="846" w:type="dxa"/>
            <w:vAlign w:val="center"/>
          </w:tcPr>
          <w:p w14:paraId="5733DA6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B4F47C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B82C39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15–49 жас аралығындағы топта ВИЧ-инфекцияның таралуын 0,2–0,6% шегінде ұстап тұру</w:t>
            </w:r>
          </w:p>
        </w:tc>
        <w:tc>
          <w:tcPr>
            <w:tcW w:w="1276" w:type="dxa"/>
            <w:vAlign w:val="center"/>
          </w:tcPr>
          <w:p w14:paraId="5296473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0,2-0,6</w:t>
            </w:r>
          </w:p>
        </w:tc>
        <w:tc>
          <w:tcPr>
            <w:tcW w:w="1275" w:type="dxa"/>
            <w:vAlign w:val="center"/>
          </w:tcPr>
          <w:p w14:paraId="6A367D7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0,2-0,6</w:t>
            </w:r>
          </w:p>
        </w:tc>
        <w:tc>
          <w:tcPr>
            <w:tcW w:w="1276" w:type="dxa"/>
            <w:vAlign w:val="center"/>
          </w:tcPr>
          <w:p w14:paraId="477732F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0,2-0,6</w:t>
            </w:r>
          </w:p>
        </w:tc>
      </w:tr>
      <w:tr w:rsidR="003E6F55" w:rsidRPr="00A265DF" w14:paraId="3B7215FC" w14:textId="77777777" w:rsidTr="006322EB">
        <w:trPr>
          <w:jc w:val="center"/>
        </w:trPr>
        <w:tc>
          <w:tcPr>
            <w:tcW w:w="846" w:type="dxa"/>
            <w:vAlign w:val="center"/>
          </w:tcPr>
          <w:p w14:paraId="2735D75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793B7E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9028D0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Жұқпаған халықтың 1000 адамына шаққанда жаңа ВИЧ жұқтырғандарды анықтау, %</w:t>
            </w:r>
          </w:p>
        </w:tc>
        <w:tc>
          <w:tcPr>
            <w:tcW w:w="1276" w:type="dxa"/>
            <w:vAlign w:val="center"/>
          </w:tcPr>
          <w:p w14:paraId="51E83DC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0,18</w:t>
            </w:r>
          </w:p>
        </w:tc>
        <w:tc>
          <w:tcPr>
            <w:tcW w:w="1275" w:type="dxa"/>
            <w:vAlign w:val="center"/>
          </w:tcPr>
          <w:p w14:paraId="5596A9A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0,19</w:t>
            </w:r>
          </w:p>
        </w:tc>
        <w:tc>
          <w:tcPr>
            <w:tcW w:w="1276" w:type="dxa"/>
            <w:vAlign w:val="center"/>
          </w:tcPr>
          <w:p w14:paraId="0FF8160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w:t>
            </w:r>
          </w:p>
        </w:tc>
      </w:tr>
      <w:tr w:rsidR="003E6F55" w:rsidRPr="00A265DF" w14:paraId="5D4B528A" w14:textId="77777777" w:rsidTr="006322EB">
        <w:trPr>
          <w:jc w:val="center"/>
        </w:trPr>
        <w:tc>
          <w:tcPr>
            <w:tcW w:w="846" w:type="dxa"/>
            <w:vAlign w:val="center"/>
          </w:tcPr>
          <w:p w14:paraId="22C23FA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1110B7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016</w:t>
            </w:r>
          </w:p>
        </w:tc>
        <w:tc>
          <w:tcPr>
            <w:tcW w:w="4542" w:type="dxa"/>
            <w:vAlign w:val="center"/>
          </w:tcPr>
          <w:p w14:paraId="55F0A7B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Азаматтарды елді мекеннен тыс жерлерде емделу үшін тегін және жеңілдетілген жол жүрумен қамтамасыз ету                                                                                                                                                        </w:t>
            </w:r>
          </w:p>
        </w:tc>
        <w:tc>
          <w:tcPr>
            <w:tcW w:w="1276" w:type="dxa"/>
            <w:vAlign w:val="center"/>
          </w:tcPr>
          <w:p w14:paraId="0C601EF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E915FC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A14DC12" w14:textId="77777777" w:rsidR="003E6F55" w:rsidRPr="00A265DF" w:rsidRDefault="003E6F55" w:rsidP="006322EB">
            <w:pPr>
              <w:jc w:val="center"/>
              <w:rPr>
                <w:rFonts w:ascii="Times New Roman" w:hAnsi="Times New Roman"/>
                <w:sz w:val="20"/>
                <w:szCs w:val="20"/>
                <w:lang w:val="kk-KZ"/>
              </w:rPr>
            </w:pPr>
          </w:p>
        </w:tc>
      </w:tr>
      <w:tr w:rsidR="003E6F55" w:rsidRPr="00A265DF" w14:paraId="76272E65" w14:textId="77777777" w:rsidTr="006322EB">
        <w:trPr>
          <w:jc w:val="center"/>
        </w:trPr>
        <w:tc>
          <w:tcPr>
            <w:tcW w:w="846" w:type="dxa"/>
            <w:vAlign w:val="center"/>
          </w:tcPr>
          <w:p w14:paraId="2DAA543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A6DCB3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11B2719"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69B7C39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9D886E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2BCF59C" w14:textId="77777777" w:rsidR="003E6F55" w:rsidRPr="00A265DF" w:rsidRDefault="003E6F55" w:rsidP="006322EB">
            <w:pPr>
              <w:jc w:val="center"/>
              <w:rPr>
                <w:rFonts w:ascii="Times New Roman" w:hAnsi="Times New Roman"/>
                <w:sz w:val="20"/>
                <w:szCs w:val="20"/>
                <w:lang w:val="kk-KZ"/>
              </w:rPr>
            </w:pPr>
          </w:p>
        </w:tc>
      </w:tr>
      <w:tr w:rsidR="003E6F55" w:rsidRPr="00A265DF" w14:paraId="5BB48984" w14:textId="77777777" w:rsidTr="006322EB">
        <w:trPr>
          <w:jc w:val="center"/>
        </w:trPr>
        <w:tc>
          <w:tcPr>
            <w:tcW w:w="846" w:type="dxa"/>
            <w:vAlign w:val="center"/>
          </w:tcPr>
          <w:p w14:paraId="582BD8E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52C9AF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B40C98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Азаматтарды емделуге елді мекеннен тыс жерлерге тегін немесе жеңілдікпен жол жүрумен қамтамасыз ету, %</w:t>
            </w:r>
          </w:p>
        </w:tc>
        <w:tc>
          <w:tcPr>
            <w:tcW w:w="1276" w:type="dxa"/>
            <w:vAlign w:val="center"/>
          </w:tcPr>
          <w:p w14:paraId="3F80C9F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4AD0D4D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4882C46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464A7AF7" w14:textId="77777777" w:rsidTr="006322EB">
        <w:trPr>
          <w:jc w:val="center"/>
        </w:trPr>
        <w:tc>
          <w:tcPr>
            <w:tcW w:w="846" w:type="dxa"/>
            <w:vAlign w:val="center"/>
          </w:tcPr>
          <w:p w14:paraId="380C635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E4C115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7431A4A"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44546C3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5C9347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2EE2D3E" w14:textId="77777777" w:rsidR="003E6F55" w:rsidRPr="00A265DF" w:rsidRDefault="003E6F55" w:rsidP="006322EB">
            <w:pPr>
              <w:jc w:val="center"/>
              <w:rPr>
                <w:rFonts w:ascii="Times New Roman" w:hAnsi="Times New Roman"/>
                <w:sz w:val="20"/>
                <w:szCs w:val="20"/>
                <w:lang w:val="kk-KZ"/>
              </w:rPr>
            </w:pPr>
          </w:p>
        </w:tc>
      </w:tr>
      <w:tr w:rsidR="003E6F55" w:rsidRPr="00A265DF" w14:paraId="4C468B7F" w14:textId="77777777" w:rsidTr="006322EB">
        <w:trPr>
          <w:jc w:val="center"/>
        </w:trPr>
        <w:tc>
          <w:tcPr>
            <w:tcW w:w="846" w:type="dxa"/>
            <w:vAlign w:val="center"/>
          </w:tcPr>
          <w:p w14:paraId="325C2E9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574676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DAF4FE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Пациенттерге 100-деңгейде жоғары мамандандырылған медициналық көмектің қолжетімділігін қамтамасыз ету үшін тұрғылықты жерінен тыс емделуге бағытталған пациенттерді әлеуметтік қорғау%</w:t>
            </w:r>
          </w:p>
        </w:tc>
        <w:tc>
          <w:tcPr>
            <w:tcW w:w="1276" w:type="dxa"/>
            <w:vAlign w:val="center"/>
          </w:tcPr>
          <w:p w14:paraId="399A26D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69CFF31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69ADD16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0FF99312" w14:textId="77777777" w:rsidTr="006322EB">
        <w:trPr>
          <w:jc w:val="center"/>
        </w:trPr>
        <w:tc>
          <w:tcPr>
            <w:tcW w:w="846" w:type="dxa"/>
            <w:vAlign w:val="center"/>
          </w:tcPr>
          <w:p w14:paraId="49625A6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D3233D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018</w:t>
            </w:r>
          </w:p>
        </w:tc>
        <w:tc>
          <w:tcPr>
            <w:tcW w:w="4542" w:type="dxa"/>
            <w:vAlign w:val="center"/>
          </w:tcPr>
          <w:p w14:paraId="69FCDCC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Денсаулық сақтау саласындағы ақпараттық талдамалық қызметтер                                                                                                                                                                                                  </w:t>
            </w:r>
          </w:p>
        </w:tc>
        <w:tc>
          <w:tcPr>
            <w:tcW w:w="1276" w:type="dxa"/>
            <w:vAlign w:val="center"/>
          </w:tcPr>
          <w:p w14:paraId="24AEDEA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3A0085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D6C54B0" w14:textId="77777777" w:rsidR="003E6F55" w:rsidRPr="00A265DF" w:rsidRDefault="003E6F55" w:rsidP="006322EB">
            <w:pPr>
              <w:jc w:val="center"/>
              <w:rPr>
                <w:rFonts w:ascii="Times New Roman" w:hAnsi="Times New Roman"/>
                <w:sz w:val="20"/>
                <w:szCs w:val="20"/>
                <w:lang w:val="kk-KZ"/>
              </w:rPr>
            </w:pPr>
          </w:p>
        </w:tc>
      </w:tr>
      <w:tr w:rsidR="003E6F55" w:rsidRPr="00A265DF" w14:paraId="6336F8EE" w14:textId="77777777" w:rsidTr="006322EB">
        <w:trPr>
          <w:jc w:val="center"/>
        </w:trPr>
        <w:tc>
          <w:tcPr>
            <w:tcW w:w="846" w:type="dxa"/>
            <w:vAlign w:val="center"/>
          </w:tcPr>
          <w:p w14:paraId="748BD6A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3B7B37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96BD4FD"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28D6A6B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DC63B7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8E3B8D7" w14:textId="77777777" w:rsidR="003E6F55" w:rsidRPr="00A265DF" w:rsidRDefault="003E6F55" w:rsidP="006322EB">
            <w:pPr>
              <w:jc w:val="center"/>
              <w:rPr>
                <w:rFonts w:ascii="Times New Roman" w:hAnsi="Times New Roman"/>
                <w:sz w:val="20"/>
                <w:szCs w:val="20"/>
                <w:lang w:val="kk-KZ"/>
              </w:rPr>
            </w:pPr>
          </w:p>
        </w:tc>
      </w:tr>
      <w:tr w:rsidR="003E6F55" w:rsidRPr="00A265DF" w14:paraId="3D288EC5" w14:textId="77777777" w:rsidTr="006322EB">
        <w:trPr>
          <w:jc w:val="center"/>
        </w:trPr>
        <w:tc>
          <w:tcPr>
            <w:tcW w:w="846" w:type="dxa"/>
            <w:vAlign w:val="center"/>
          </w:tcPr>
          <w:p w14:paraId="4EF8A0B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33AA00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B1985E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Денсаулық сақтау саласындағы ақпараттық талдамалық қызметтер                                                                                                                                                                                                  (нысан)</w:t>
            </w:r>
          </w:p>
        </w:tc>
        <w:tc>
          <w:tcPr>
            <w:tcW w:w="1276" w:type="dxa"/>
            <w:vAlign w:val="center"/>
          </w:tcPr>
          <w:p w14:paraId="4D31ED1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5" w:type="dxa"/>
            <w:vAlign w:val="center"/>
          </w:tcPr>
          <w:p w14:paraId="0F60876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6" w:type="dxa"/>
            <w:vAlign w:val="center"/>
          </w:tcPr>
          <w:p w14:paraId="05377FA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r>
      <w:tr w:rsidR="003E6F55" w:rsidRPr="00A265DF" w14:paraId="364298C4" w14:textId="77777777" w:rsidTr="006322EB">
        <w:trPr>
          <w:jc w:val="center"/>
        </w:trPr>
        <w:tc>
          <w:tcPr>
            <w:tcW w:w="846" w:type="dxa"/>
            <w:vAlign w:val="center"/>
          </w:tcPr>
          <w:p w14:paraId="57F9ED6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A14D64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C6DC13A"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99AC0F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0E87C3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1F16F2B" w14:textId="77777777" w:rsidR="003E6F55" w:rsidRPr="00A265DF" w:rsidRDefault="003E6F55" w:rsidP="006322EB">
            <w:pPr>
              <w:jc w:val="center"/>
              <w:rPr>
                <w:rFonts w:ascii="Times New Roman" w:hAnsi="Times New Roman"/>
                <w:sz w:val="20"/>
                <w:szCs w:val="20"/>
                <w:lang w:val="kk-KZ"/>
              </w:rPr>
            </w:pPr>
          </w:p>
        </w:tc>
      </w:tr>
      <w:tr w:rsidR="003E6F55" w:rsidRPr="00A265DF" w14:paraId="34A640EE" w14:textId="77777777" w:rsidTr="006322EB">
        <w:trPr>
          <w:jc w:val="center"/>
        </w:trPr>
        <w:tc>
          <w:tcPr>
            <w:tcW w:w="846" w:type="dxa"/>
            <w:vAlign w:val="center"/>
          </w:tcPr>
          <w:p w14:paraId="33EB705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A42A5D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9E0B47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Статистикалық әдіснаманың талаптарын сақтай отырып, денсаулық сақтау саласындағы ведомстволық статистикалық байқауларды жүзеге асыру және медициналық ұйымдардан түсетін ақпаратты 100% өңдеу, %</w:t>
            </w:r>
          </w:p>
        </w:tc>
        <w:tc>
          <w:tcPr>
            <w:tcW w:w="1276" w:type="dxa"/>
            <w:vAlign w:val="center"/>
          </w:tcPr>
          <w:p w14:paraId="5C7936F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313F735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6A39560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4890BFA8" w14:textId="77777777" w:rsidTr="006322EB">
        <w:trPr>
          <w:jc w:val="center"/>
        </w:trPr>
        <w:tc>
          <w:tcPr>
            <w:tcW w:w="846" w:type="dxa"/>
            <w:vAlign w:val="center"/>
          </w:tcPr>
          <w:p w14:paraId="6915C40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30D102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023</w:t>
            </w:r>
          </w:p>
        </w:tc>
        <w:tc>
          <w:tcPr>
            <w:tcW w:w="4542" w:type="dxa"/>
            <w:vAlign w:val="center"/>
          </w:tcPr>
          <w:p w14:paraId="2731DEC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Медициналық және фармацевтикалық қызметкерлерді әлеуметтік қолдау                                                                                                                                                                                             </w:t>
            </w:r>
          </w:p>
        </w:tc>
        <w:tc>
          <w:tcPr>
            <w:tcW w:w="1276" w:type="dxa"/>
            <w:vAlign w:val="center"/>
          </w:tcPr>
          <w:p w14:paraId="3F3BF84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AB1461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DDAA8F5" w14:textId="77777777" w:rsidR="003E6F55" w:rsidRPr="00A265DF" w:rsidRDefault="003E6F55" w:rsidP="006322EB">
            <w:pPr>
              <w:jc w:val="center"/>
              <w:rPr>
                <w:rFonts w:ascii="Times New Roman" w:hAnsi="Times New Roman"/>
                <w:sz w:val="20"/>
                <w:szCs w:val="20"/>
                <w:lang w:val="kk-KZ"/>
              </w:rPr>
            </w:pPr>
          </w:p>
        </w:tc>
      </w:tr>
      <w:tr w:rsidR="003E6F55" w:rsidRPr="00A265DF" w14:paraId="3F56BFB1" w14:textId="77777777" w:rsidTr="006322EB">
        <w:trPr>
          <w:jc w:val="center"/>
        </w:trPr>
        <w:tc>
          <w:tcPr>
            <w:tcW w:w="846" w:type="dxa"/>
            <w:vAlign w:val="center"/>
          </w:tcPr>
          <w:p w14:paraId="7415653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3D929B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D21AABD"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3FA0187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BD72DD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905D205" w14:textId="77777777" w:rsidR="003E6F55" w:rsidRPr="00A265DF" w:rsidRDefault="003E6F55" w:rsidP="006322EB">
            <w:pPr>
              <w:jc w:val="center"/>
              <w:rPr>
                <w:rFonts w:ascii="Times New Roman" w:hAnsi="Times New Roman"/>
                <w:sz w:val="20"/>
                <w:szCs w:val="20"/>
                <w:lang w:val="kk-KZ"/>
              </w:rPr>
            </w:pPr>
          </w:p>
        </w:tc>
      </w:tr>
      <w:tr w:rsidR="003E6F55" w:rsidRPr="00A265DF" w14:paraId="618E4E77" w14:textId="77777777" w:rsidTr="006322EB">
        <w:trPr>
          <w:jc w:val="center"/>
        </w:trPr>
        <w:tc>
          <w:tcPr>
            <w:tcW w:w="846" w:type="dxa"/>
            <w:vAlign w:val="center"/>
          </w:tcPr>
          <w:p w14:paraId="7E04B3C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571C84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91C8CA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Ауылдық жерлерге жұмыс істеуге жіберілген медицина және фармацевтика қызметкерлерін әлеуметтік қолдау, %</w:t>
            </w:r>
          </w:p>
        </w:tc>
        <w:tc>
          <w:tcPr>
            <w:tcW w:w="1276" w:type="dxa"/>
            <w:vAlign w:val="center"/>
          </w:tcPr>
          <w:p w14:paraId="674BD19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62B50E5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56F3C9B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5F6D07E7" w14:textId="77777777" w:rsidTr="006322EB">
        <w:trPr>
          <w:jc w:val="center"/>
        </w:trPr>
        <w:tc>
          <w:tcPr>
            <w:tcW w:w="846" w:type="dxa"/>
            <w:vAlign w:val="center"/>
          </w:tcPr>
          <w:p w14:paraId="2B65150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FE499A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FE7ECB7"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5F71202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1EAE1F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AEC89BD" w14:textId="77777777" w:rsidR="003E6F55" w:rsidRPr="00A265DF" w:rsidRDefault="003E6F55" w:rsidP="006322EB">
            <w:pPr>
              <w:jc w:val="center"/>
              <w:rPr>
                <w:rFonts w:ascii="Times New Roman" w:hAnsi="Times New Roman"/>
                <w:sz w:val="20"/>
                <w:szCs w:val="20"/>
                <w:lang w:val="kk-KZ"/>
              </w:rPr>
            </w:pPr>
          </w:p>
        </w:tc>
      </w:tr>
      <w:tr w:rsidR="003E6F55" w:rsidRPr="00A265DF" w14:paraId="3B20A3F6" w14:textId="77777777" w:rsidTr="006322EB">
        <w:trPr>
          <w:jc w:val="center"/>
        </w:trPr>
        <w:tc>
          <w:tcPr>
            <w:tcW w:w="846" w:type="dxa"/>
            <w:vAlign w:val="center"/>
          </w:tcPr>
          <w:p w14:paraId="74D506A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B6D176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32873A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Кадр тапшылығының төмендеуі, адам</w:t>
            </w:r>
          </w:p>
        </w:tc>
        <w:tc>
          <w:tcPr>
            <w:tcW w:w="1276" w:type="dxa"/>
            <w:vAlign w:val="center"/>
          </w:tcPr>
          <w:p w14:paraId="11E9E3A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94</w:t>
            </w:r>
          </w:p>
        </w:tc>
        <w:tc>
          <w:tcPr>
            <w:tcW w:w="1275" w:type="dxa"/>
            <w:vAlign w:val="center"/>
          </w:tcPr>
          <w:p w14:paraId="54D0300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94</w:t>
            </w:r>
          </w:p>
        </w:tc>
        <w:tc>
          <w:tcPr>
            <w:tcW w:w="1276" w:type="dxa"/>
            <w:vAlign w:val="center"/>
          </w:tcPr>
          <w:p w14:paraId="51D0322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94</w:t>
            </w:r>
          </w:p>
        </w:tc>
      </w:tr>
      <w:tr w:rsidR="003E6F55" w:rsidRPr="00A265DF" w14:paraId="50F0066C" w14:textId="77777777" w:rsidTr="006322EB">
        <w:trPr>
          <w:jc w:val="center"/>
        </w:trPr>
        <w:tc>
          <w:tcPr>
            <w:tcW w:w="846" w:type="dxa"/>
            <w:vAlign w:val="center"/>
          </w:tcPr>
          <w:p w14:paraId="6E3EEB2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ECF5E3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027</w:t>
            </w:r>
          </w:p>
        </w:tc>
        <w:tc>
          <w:tcPr>
            <w:tcW w:w="4542" w:type="dxa"/>
            <w:vAlign w:val="center"/>
          </w:tcPr>
          <w:p w14:paraId="745EC00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Халыққа иммундық профилактика жүргізу үшін вакциналарды және басқа медициналық иммундық биологиялық препараттарды орталықтандырылған сатып алу және сақтау                                                                                                    </w:t>
            </w:r>
          </w:p>
        </w:tc>
        <w:tc>
          <w:tcPr>
            <w:tcW w:w="1276" w:type="dxa"/>
            <w:vAlign w:val="center"/>
          </w:tcPr>
          <w:p w14:paraId="71FA524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B32E6A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AC84AF2" w14:textId="77777777" w:rsidR="003E6F55" w:rsidRPr="00A265DF" w:rsidRDefault="003E6F55" w:rsidP="006322EB">
            <w:pPr>
              <w:jc w:val="center"/>
              <w:rPr>
                <w:rFonts w:ascii="Times New Roman" w:hAnsi="Times New Roman"/>
                <w:sz w:val="20"/>
                <w:szCs w:val="20"/>
                <w:lang w:val="kk-KZ"/>
              </w:rPr>
            </w:pPr>
          </w:p>
        </w:tc>
      </w:tr>
      <w:tr w:rsidR="003E6F55" w:rsidRPr="00A265DF" w14:paraId="72CC3C96" w14:textId="77777777" w:rsidTr="006322EB">
        <w:trPr>
          <w:jc w:val="center"/>
        </w:trPr>
        <w:tc>
          <w:tcPr>
            <w:tcW w:w="846" w:type="dxa"/>
            <w:vAlign w:val="center"/>
          </w:tcPr>
          <w:p w14:paraId="2333354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E8FA8A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846E46A"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02B5A22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D1B993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6D209BB" w14:textId="77777777" w:rsidR="003E6F55" w:rsidRPr="00A265DF" w:rsidRDefault="003E6F55" w:rsidP="006322EB">
            <w:pPr>
              <w:jc w:val="center"/>
              <w:rPr>
                <w:rFonts w:ascii="Times New Roman" w:hAnsi="Times New Roman"/>
                <w:sz w:val="20"/>
                <w:szCs w:val="20"/>
                <w:lang w:val="kk-KZ"/>
              </w:rPr>
            </w:pPr>
          </w:p>
        </w:tc>
      </w:tr>
      <w:tr w:rsidR="003E6F55" w:rsidRPr="00A265DF" w14:paraId="76725E95" w14:textId="77777777" w:rsidTr="006322EB">
        <w:trPr>
          <w:jc w:val="center"/>
        </w:trPr>
        <w:tc>
          <w:tcPr>
            <w:tcW w:w="846" w:type="dxa"/>
            <w:vAlign w:val="center"/>
          </w:tcPr>
          <w:p w14:paraId="203D4C8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AAE225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5679BF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Халыққа иммунопрофилактика жүргізу үшін вакциналар мен басқа да медициналық иммунобиологиялық препараттарды орталықтандырылған сатып алу, %</w:t>
            </w:r>
          </w:p>
        </w:tc>
        <w:tc>
          <w:tcPr>
            <w:tcW w:w="1276" w:type="dxa"/>
            <w:vAlign w:val="center"/>
          </w:tcPr>
          <w:p w14:paraId="62D786C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015A930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0AC659D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1EC6030" w14:textId="77777777" w:rsidTr="006322EB">
        <w:trPr>
          <w:jc w:val="center"/>
        </w:trPr>
        <w:tc>
          <w:tcPr>
            <w:tcW w:w="846" w:type="dxa"/>
            <w:vAlign w:val="center"/>
          </w:tcPr>
          <w:p w14:paraId="1CA363A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33357C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3BB8A7F"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6CBCE0C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5075C4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66BD58E" w14:textId="77777777" w:rsidR="003E6F55" w:rsidRPr="00A265DF" w:rsidRDefault="003E6F55" w:rsidP="006322EB">
            <w:pPr>
              <w:jc w:val="center"/>
              <w:rPr>
                <w:rFonts w:ascii="Times New Roman" w:hAnsi="Times New Roman"/>
                <w:sz w:val="20"/>
                <w:szCs w:val="20"/>
                <w:lang w:val="kk-KZ"/>
              </w:rPr>
            </w:pPr>
          </w:p>
        </w:tc>
      </w:tr>
      <w:tr w:rsidR="003E6F55" w:rsidRPr="00A265DF" w14:paraId="7B1AD17C" w14:textId="77777777" w:rsidTr="006322EB">
        <w:trPr>
          <w:jc w:val="center"/>
        </w:trPr>
        <w:tc>
          <w:tcPr>
            <w:tcW w:w="846" w:type="dxa"/>
            <w:vAlign w:val="center"/>
          </w:tcPr>
          <w:p w14:paraId="3432BC5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971656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E4CC31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Тәуекел тобындағы адамдарды қамти отырып, тиісті контингентті иммундау үшін барлық вакциналармен иммундаумен қамтылған халықтың нысаналы тобының үлесі және облыстың бекітілген халқының кемінде 20% - ы кемінде 95%, %</w:t>
            </w:r>
          </w:p>
        </w:tc>
        <w:tc>
          <w:tcPr>
            <w:tcW w:w="1276" w:type="dxa"/>
            <w:vAlign w:val="center"/>
          </w:tcPr>
          <w:p w14:paraId="51E42D0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39A14FA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7C7A4E4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554D124E" w14:textId="77777777" w:rsidTr="006322EB">
        <w:trPr>
          <w:jc w:val="center"/>
        </w:trPr>
        <w:tc>
          <w:tcPr>
            <w:tcW w:w="846" w:type="dxa"/>
            <w:vAlign w:val="center"/>
          </w:tcPr>
          <w:p w14:paraId="4EE3897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A1C969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029</w:t>
            </w:r>
          </w:p>
        </w:tc>
        <w:tc>
          <w:tcPr>
            <w:tcW w:w="4542" w:type="dxa"/>
            <w:vAlign w:val="center"/>
          </w:tcPr>
          <w:p w14:paraId="05C9A68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Облыстық арнайы медициналық жабдықтау базалары                                                                                                                                                                                                                </w:t>
            </w:r>
          </w:p>
        </w:tc>
        <w:tc>
          <w:tcPr>
            <w:tcW w:w="1276" w:type="dxa"/>
            <w:vAlign w:val="center"/>
          </w:tcPr>
          <w:p w14:paraId="2405443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916789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E1C78A4" w14:textId="77777777" w:rsidR="003E6F55" w:rsidRPr="00A265DF" w:rsidRDefault="003E6F55" w:rsidP="006322EB">
            <w:pPr>
              <w:jc w:val="center"/>
              <w:rPr>
                <w:rFonts w:ascii="Times New Roman" w:hAnsi="Times New Roman"/>
                <w:sz w:val="20"/>
                <w:szCs w:val="20"/>
                <w:lang w:val="kk-KZ"/>
              </w:rPr>
            </w:pPr>
          </w:p>
        </w:tc>
      </w:tr>
      <w:tr w:rsidR="003E6F55" w:rsidRPr="00A265DF" w14:paraId="600A931C" w14:textId="77777777" w:rsidTr="006322EB">
        <w:trPr>
          <w:jc w:val="center"/>
        </w:trPr>
        <w:tc>
          <w:tcPr>
            <w:tcW w:w="846" w:type="dxa"/>
            <w:vAlign w:val="center"/>
          </w:tcPr>
          <w:p w14:paraId="08C4156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574D1F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DA73B75"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23A0CBB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AB4585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3ADDD2B" w14:textId="77777777" w:rsidR="003E6F55" w:rsidRPr="00A265DF" w:rsidRDefault="003E6F55" w:rsidP="006322EB">
            <w:pPr>
              <w:jc w:val="center"/>
              <w:rPr>
                <w:rFonts w:ascii="Times New Roman" w:hAnsi="Times New Roman"/>
                <w:sz w:val="20"/>
                <w:szCs w:val="20"/>
                <w:lang w:val="kk-KZ"/>
              </w:rPr>
            </w:pPr>
          </w:p>
        </w:tc>
      </w:tr>
      <w:tr w:rsidR="003E6F55" w:rsidRPr="00A265DF" w14:paraId="58849C78" w14:textId="77777777" w:rsidTr="006322EB">
        <w:trPr>
          <w:jc w:val="center"/>
        </w:trPr>
        <w:tc>
          <w:tcPr>
            <w:tcW w:w="846" w:type="dxa"/>
            <w:vAlign w:val="center"/>
          </w:tcPr>
          <w:p w14:paraId="10BA86D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ED4C97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442AE4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Жұмылдыру резервінің материалдық құндылықтарының жұмылдыру кезінде пайдалануға дайын болу деңгейі, %</w:t>
            </w:r>
          </w:p>
        </w:tc>
        <w:tc>
          <w:tcPr>
            <w:tcW w:w="1276" w:type="dxa"/>
            <w:vAlign w:val="center"/>
          </w:tcPr>
          <w:p w14:paraId="2D23D86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533159E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2753E4F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20806E50" w14:textId="77777777" w:rsidTr="006322EB">
        <w:trPr>
          <w:jc w:val="center"/>
        </w:trPr>
        <w:tc>
          <w:tcPr>
            <w:tcW w:w="846" w:type="dxa"/>
            <w:vAlign w:val="center"/>
          </w:tcPr>
          <w:p w14:paraId="72738A4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8C81B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A59EF21"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373772B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537E8D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CED23BA" w14:textId="77777777" w:rsidR="003E6F55" w:rsidRPr="00A265DF" w:rsidRDefault="003E6F55" w:rsidP="006322EB">
            <w:pPr>
              <w:jc w:val="center"/>
              <w:rPr>
                <w:rFonts w:ascii="Times New Roman" w:hAnsi="Times New Roman"/>
                <w:sz w:val="20"/>
                <w:szCs w:val="20"/>
                <w:lang w:val="kk-KZ"/>
              </w:rPr>
            </w:pPr>
          </w:p>
        </w:tc>
      </w:tr>
      <w:tr w:rsidR="003E6F55" w:rsidRPr="00A265DF" w14:paraId="7D93BA8A" w14:textId="77777777" w:rsidTr="006322EB">
        <w:trPr>
          <w:jc w:val="center"/>
        </w:trPr>
        <w:tc>
          <w:tcPr>
            <w:tcW w:w="846" w:type="dxa"/>
            <w:vAlign w:val="center"/>
          </w:tcPr>
          <w:p w14:paraId="7A14C16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94DBF6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6B3B00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Төтенше жағдайлар кезінде дәрілік заттармен және медициналық мақсаттағы бұйымдармен резервті қамтамасыз ету, %</w:t>
            </w:r>
          </w:p>
        </w:tc>
        <w:tc>
          <w:tcPr>
            <w:tcW w:w="1276" w:type="dxa"/>
            <w:vAlign w:val="center"/>
          </w:tcPr>
          <w:p w14:paraId="3675A4F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5A463AB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53479E6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0C8236DC" w14:textId="77777777" w:rsidTr="006322EB">
        <w:trPr>
          <w:jc w:val="center"/>
        </w:trPr>
        <w:tc>
          <w:tcPr>
            <w:tcW w:w="846" w:type="dxa"/>
            <w:vAlign w:val="center"/>
          </w:tcPr>
          <w:p w14:paraId="27682F0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2E0F2C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033</w:t>
            </w:r>
          </w:p>
        </w:tc>
        <w:tc>
          <w:tcPr>
            <w:tcW w:w="4542" w:type="dxa"/>
            <w:vAlign w:val="center"/>
          </w:tcPr>
          <w:p w14:paraId="6ACF01A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Медициналық денсаулық сақтау ұйымдарының күрделі шығыстары                          </w:t>
            </w:r>
          </w:p>
        </w:tc>
        <w:tc>
          <w:tcPr>
            <w:tcW w:w="1276" w:type="dxa"/>
            <w:vAlign w:val="center"/>
          </w:tcPr>
          <w:p w14:paraId="227F4E7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8F118C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44F2D1B" w14:textId="77777777" w:rsidR="003E6F55" w:rsidRPr="00A265DF" w:rsidRDefault="003E6F55" w:rsidP="006322EB">
            <w:pPr>
              <w:jc w:val="center"/>
              <w:rPr>
                <w:rFonts w:ascii="Times New Roman" w:hAnsi="Times New Roman"/>
                <w:sz w:val="20"/>
                <w:szCs w:val="20"/>
                <w:lang w:val="kk-KZ"/>
              </w:rPr>
            </w:pPr>
          </w:p>
        </w:tc>
      </w:tr>
      <w:tr w:rsidR="003E6F55" w:rsidRPr="00A265DF" w14:paraId="06837299" w14:textId="77777777" w:rsidTr="006322EB">
        <w:trPr>
          <w:jc w:val="center"/>
        </w:trPr>
        <w:tc>
          <w:tcPr>
            <w:tcW w:w="846" w:type="dxa"/>
            <w:vAlign w:val="center"/>
          </w:tcPr>
          <w:p w14:paraId="7A7F456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F97469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97B8FD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44499FC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783F82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CD4B07C" w14:textId="77777777" w:rsidR="003E6F55" w:rsidRPr="00A265DF" w:rsidRDefault="003E6F55" w:rsidP="006322EB">
            <w:pPr>
              <w:jc w:val="center"/>
              <w:rPr>
                <w:rFonts w:ascii="Times New Roman" w:hAnsi="Times New Roman"/>
                <w:sz w:val="20"/>
                <w:szCs w:val="20"/>
                <w:lang w:val="kk-KZ"/>
              </w:rPr>
            </w:pPr>
          </w:p>
        </w:tc>
      </w:tr>
      <w:tr w:rsidR="003E6F55" w:rsidRPr="00A265DF" w14:paraId="5D51290D" w14:textId="77777777" w:rsidTr="006322EB">
        <w:trPr>
          <w:jc w:val="center"/>
        </w:trPr>
        <w:tc>
          <w:tcPr>
            <w:tcW w:w="846" w:type="dxa"/>
            <w:vAlign w:val="center"/>
          </w:tcPr>
          <w:p w14:paraId="7BCFFA4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4C12D1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1EBA74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Өңірлік стандарттар жүйесіне сәйкес әлеуметтік игіліктермен және қызметтермен қамтамасыз ету деңгейі, соның ішінде:</w:t>
            </w:r>
          </w:p>
        </w:tc>
        <w:tc>
          <w:tcPr>
            <w:tcW w:w="1276" w:type="dxa"/>
            <w:vAlign w:val="center"/>
          </w:tcPr>
          <w:p w14:paraId="387DBD4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AD39FF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3ABB525" w14:textId="77777777" w:rsidR="003E6F55" w:rsidRPr="00A265DF" w:rsidRDefault="003E6F55" w:rsidP="006322EB">
            <w:pPr>
              <w:jc w:val="center"/>
              <w:rPr>
                <w:rFonts w:ascii="Times New Roman" w:hAnsi="Times New Roman"/>
                <w:sz w:val="20"/>
                <w:szCs w:val="20"/>
                <w:lang w:val="kk-KZ"/>
              </w:rPr>
            </w:pPr>
          </w:p>
        </w:tc>
      </w:tr>
      <w:tr w:rsidR="003E6F55" w:rsidRPr="00A265DF" w14:paraId="033F4190" w14:textId="77777777" w:rsidTr="006322EB">
        <w:trPr>
          <w:jc w:val="center"/>
        </w:trPr>
        <w:tc>
          <w:tcPr>
            <w:tcW w:w="846" w:type="dxa"/>
            <w:vAlign w:val="center"/>
          </w:tcPr>
          <w:p w14:paraId="0DA0C50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BB4115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60AD28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қала, %</w:t>
            </w:r>
          </w:p>
        </w:tc>
        <w:tc>
          <w:tcPr>
            <w:tcW w:w="1276" w:type="dxa"/>
            <w:vAlign w:val="center"/>
          </w:tcPr>
          <w:p w14:paraId="183AA83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D53D12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93,2</w:t>
            </w:r>
          </w:p>
        </w:tc>
        <w:tc>
          <w:tcPr>
            <w:tcW w:w="1276" w:type="dxa"/>
            <w:vAlign w:val="center"/>
          </w:tcPr>
          <w:p w14:paraId="338B54C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93,7</w:t>
            </w:r>
          </w:p>
        </w:tc>
      </w:tr>
      <w:tr w:rsidR="003E6F55" w:rsidRPr="00A265DF" w14:paraId="4FFD0930" w14:textId="77777777" w:rsidTr="006322EB">
        <w:trPr>
          <w:jc w:val="center"/>
        </w:trPr>
        <w:tc>
          <w:tcPr>
            <w:tcW w:w="846" w:type="dxa"/>
            <w:vAlign w:val="center"/>
          </w:tcPr>
          <w:p w14:paraId="2CC2F5C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E5C6DB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AE94DA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СНП, %</w:t>
            </w:r>
          </w:p>
        </w:tc>
        <w:tc>
          <w:tcPr>
            <w:tcW w:w="1276" w:type="dxa"/>
            <w:vAlign w:val="center"/>
          </w:tcPr>
          <w:p w14:paraId="735519D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2CE52C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60,6</w:t>
            </w:r>
          </w:p>
        </w:tc>
        <w:tc>
          <w:tcPr>
            <w:tcW w:w="1276" w:type="dxa"/>
            <w:vAlign w:val="center"/>
          </w:tcPr>
          <w:p w14:paraId="604B9E1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60,9</w:t>
            </w:r>
          </w:p>
        </w:tc>
      </w:tr>
      <w:tr w:rsidR="003E6F55" w:rsidRPr="00A265DF" w14:paraId="69BF753A" w14:textId="77777777" w:rsidTr="006322EB">
        <w:trPr>
          <w:jc w:val="center"/>
        </w:trPr>
        <w:tc>
          <w:tcPr>
            <w:tcW w:w="846" w:type="dxa"/>
            <w:vAlign w:val="center"/>
          </w:tcPr>
          <w:p w14:paraId="395643B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D6F9B3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DA181F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3804A2E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4EB13A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95E8273" w14:textId="77777777" w:rsidR="003E6F55" w:rsidRPr="00A265DF" w:rsidRDefault="003E6F55" w:rsidP="006322EB">
            <w:pPr>
              <w:jc w:val="center"/>
              <w:rPr>
                <w:rFonts w:ascii="Times New Roman" w:hAnsi="Times New Roman"/>
                <w:sz w:val="20"/>
                <w:szCs w:val="20"/>
                <w:lang w:val="kk-KZ"/>
              </w:rPr>
            </w:pPr>
          </w:p>
        </w:tc>
      </w:tr>
      <w:tr w:rsidR="003E6F55" w:rsidRPr="00A265DF" w14:paraId="64917199" w14:textId="77777777" w:rsidTr="006322EB">
        <w:trPr>
          <w:jc w:val="center"/>
        </w:trPr>
        <w:tc>
          <w:tcPr>
            <w:tcW w:w="846" w:type="dxa"/>
            <w:vAlign w:val="center"/>
          </w:tcPr>
          <w:p w14:paraId="7101312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C75B0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BFC7F8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Медициналық ұйымдар ғимараттарының тозу деңгейін төмендету, %</w:t>
            </w:r>
          </w:p>
        </w:tc>
        <w:tc>
          <w:tcPr>
            <w:tcW w:w="1276" w:type="dxa"/>
            <w:vAlign w:val="center"/>
          </w:tcPr>
          <w:p w14:paraId="00B613C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4224F3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61,02</w:t>
            </w:r>
          </w:p>
        </w:tc>
        <w:tc>
          <w:tcPr>
            <w:tcW w:w="1276" w:type="dxa"/>
            <w:vAlign w:val="center"/>
          </w:tcPr>
          <w:p w14:paraId="13454C6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60,35</w:t>
            </w:r>
          </w:p>
        </w:tc>
      </w:tr>
      <w:tr w:rsidR="003E6F55" w:rsidRPr="00A265DF" w14:paraId="348ED6FF" w14:textId="77777777" w:rsidTr="006322EB">
        <w:trPr>
          <w:jc w:val="center"/>
        </w:trPr>
        <w:tc>
          <w:tcPr>
            <w:tcW w:w="846" w:type="dxa"/>
            <w:vAlign w:val="center"/>
          </w:tcPr>
          <w:p w14:paraId="3ABFD46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C4504E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EDA11A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Денсаулық сақтау ұйымдарының материалдық-техникалық базасын нығайту, %</w:t>
            </w:r>
          </w:p>
        </w:tc>
        <w:tc>
          <w:tcPr>
            <w:tcW w:w="1276" w:type="dxa"/>
            <w:vAlign w:val="center"/>
          </w:tcPr>
          <w:p w14:paraId="7EE4C1C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8EB0EB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5CA156E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44121023" w14:textId="77777777" w:rsidTr="006322EB">
        <w:trPr>
          <w:jc w:val="center"/>
        </w:trPr>
        <w:tc>
          <w:tcPr>
            <w:tcW w:w="846" w:type="dxa"/>
            <w:vAlign w:val="center"/>
          </w:tcPr>
          <w:p w14:paraId="66DAC5A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1DCBF4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039</w:t>
            </w:r>
          </w:p>
        </w:tc>
        <w:tc>
          <w:tcPr>
            <w:tcW w:w="4542" w:type="dxa"/>
            <w:vAlign w:val="center"/>
          </w:tcPr>
          <w:p w14:paraId="3CA1ED9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Денсаулық сақтау субъектілерінің медициналық көмегін қамтитын қосымша медициналық көмектің көлемін көрсету, Call-орталықтардың қызметтер көрсетуі және өзге де шығыстар                                                                                       </w:t>
            </w:r>
          </w:p>
        </w:tc>
        <w:tc>
          <w:tcPr>
            <w:tcW w:w="1276" w:type="dxa"/>
            <w:vAlign w:val="center"/>
          </w:tcPr>
          <w:p w14:paraId="2B239C2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02990A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59E46E2" w14:textId="77777777" w:rsidR="003E6F55" w:rsidRPr="00A265DF" w:rsidRDefault="003E6F55" w:rsidP="006322EB">
            <w:pPr>
              <w:jc w:val="center"/>
              <w:rPr>
                <w:rFonts w:ascii="Times New Roman" w:hAnsi="Times New Roman"/>
                <w:sz w:val="20"/>
                <w:szCs w:val="20"/>
                <w:lang w:val="kk-KZ"/>
              </w:rPr>
            </w:pPr>
          </w:p>
        </w:tc>
      </w:tr>
      <w:tr w:rsidR="003E6F55" w:rsidRPr="00A265DF" w14:paraId="47D1188D" w14:textId="77777777" w:rsidTr="006322EB">
        <w:trPr>
          <w:jc w:val="center"/>
        </w:trPr>
        <w:tc>
          <w:tcPr>
            <w:tcW w:w="846" w:type="dxa"/>
            <w:vAlign w:val="center"/>
          </w:tcPr>
          <w:p w14:paraId="0401E5D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7DBE5E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A10164E"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46346F1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496035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A0B1FD5" w14:textId="77777777" w:rsidR="003E6F55" w:rsidRPr="00A265DF" w:rsidRDefault="003E6F55" w:rsidP="006322EB">
            <w:pPr>
              <w:jc w:val="center"/>
              <w:rPr>
                <w:rFonts w:ascii="Times New Roman" w:hAnsi="Times New Roman"/>
                <w:sz w:val="20"/>
                <w:szCs w:val="20"/>
                <w:lang w:val="kk-KZ"/>
              </w:rPr>
            </w:pPr>
          </w:p>
        </w:tc>
      </w:tr>
      <w:tr w:rsidR="003E6F55" w:rsidRPr="00A265DF" w14:paraId="3EF8633D" w14:textId="77777777" w:rsidTr="006322EB">
        <w:trPr>
          <w:jc w:val="center"/>
        </w:trPr>
        <w:tc>
          <w:tcPr>
            <w:tcW w:w="846" w:type="dxa"/>
            <w:vAlign w:val="center"/>
          </w:tcPr>
          <w:p w14:paraId="3BA7C1D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DC3850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0D270E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Тергеу изоляторларында және қылмыстық-атқару жүйесінің мекемелерінде ұсталатын адамдарға медициналық көмек көрсету (нысан)</w:t>
            </w:r>
          </w:p>
        </w:tc>
        <w:tc>
          <w:tcPr>
            <w:tcW w:w="1276" w:type="dxa"/>
            <w:vAlign w:val="center"/>
          </w:tcPr>
          <w:p w14:paraId="6441F2D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c>
          <w:tcPr>
            <w:tcW w:w="1275" w:type="dxa"/>
            <w:vAlign w:val="center"/>
          </w:tcPr>
          <w:p w14:paraId="510EAA7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c>
          <w:tcPr>
            <w:tcW w:w="1276" w:type="dxa"/>
            <w:vAlign w:val="center"/>
          </w:tcPr>
          <w:p w14:paraId="3AADF76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r>
      <w:tr w:rsidR="003E6F55" w:rsidRPr="00A265DF" w14:paraId="751A2903" w14:textId="77777777" w:rsidTr="006322EB">
        <w:trPr>
          <w:jc w:val="center"/>
        </w:trPr>
        <w:tc>
          <w:tcPr>
            <w:tcW w:w="846" w:type="dxa"/>
            <w:vAlign w:val="center"/>
          </w:tcPr>
          <w:p w14:paraId="5A03DF9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1A4B7A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7269D26"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6F676A9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D71B82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EB306D7" w14:textId="77777777" w:rsidR="003E6F55" w:rsidRPr="00A265DF" w:rsidRDefault="003E6F55" w:rsidP="006322EB">
            <w:pPr>
              <w:jc w:val="center"/>
              <w:rPr>
                <w:rFonts w:ascii="Times New Roman" w:hAnsi="Times New Roman"/>
                <w:sz w:val="20"/>
                <w:szCs w:val="20"/>
                <w:lang w:val="kk-KZ"/>
              </w:rPr>
            </w:pPr>
          </w:p>
        </w:tc>
      </w:tr>
      <w:tr w:rsidR="003E6F55" w:rsidRPr="00A265DF" w14:paraId="111667DE" w14:textId="77777777" w:rsidTr="006322EB">
        <w:trPr>
          <w:jc w:val="center"/>
        </w:trPr>
        <w:tc>
          <w:tcPr>
            <w:tcW w:w="846" w:type="dxa"/>
            <w:vAlign w:val="center"/>
          </w:tcPr>
          <w:p w14:paraId="07A4602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809D95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CE3AD4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ҚАЖ мекемелерінде ұсталатын адамдарға медициналық көмектің сапасы мен қолжетімділігін арттыру, белгіленген стандарттарға сәйкес көмек көрсетуді қамтамасыз ету, %</w:t>
            </w:r>
          </w:p>
        </w:tc>
        <w:tc>
          <w:tcPr>
            <w:tcW w:w="1276" w:type="dxa"/>
            <w:vAlign w:val="center"/>
          </w:tcPr>
          <w:p w14:paraId="057B725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6BDEE6A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6144379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4F32545E" w14:textId="77777777" w:rsidTr="006322EB">
        <w:trPr>
          <w:jc w:val="center"/>
        </w:trPr>
        <w:tc>
          <w:tcPr>
            <w:tcW w:w="846" w:type="dxa"/>
            <w:vAlign w:val="center"/>
          </w:tcPr>
          <w:p w14:paraId="239B5D5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A593E4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041</w:t>
            </w:r>
          </w:p>
        </w:tc>
        <w:tc>
          <w:tcPr>
            <w:tcW w:w="4542" w:type="dxa"/>
            <w:vAlign w:val="center"/>
          </w:tcPr>
          <w:p w14:paraId="6CB6276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Облыстардың жергілікті өкілдік органдарының шешімі бойынша тегін медициналық көмектің кепілдік берілген көлемімен қосымша қамтамасыз ету                                                                                                                      </w:t>
            </w:r>
          </w:p>
        </w:tc>
        <w:tc>
          <w:tcPr>
            <w:tcW w:w="1276" w:type="dxa"/>
            <w:vAlign w:val="center"/>
          </w:tcPr>
          <w:p w14:paraId="23130B9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CB1547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A02F9B5" w14:textId="77777777" w:rsidR="003E6F55" w:rsidRPr="00A265DF" w:rsidRDefault="003E6F55" w:rsidP="006322EB">
            <w:pPr>
              <w:jc w:val="center"/>
              <w:rPr>
                <w:rFonts w:ascii="Times New Roman" w:hAnsi="Times New Roman"/>
                <w:sz w:val="20"/>
                <w:szCs w:val="20"/>
                <w:lang w:val="kk-KZ"/>
              </w:rPr>
            </w:pPr>
          </w:p>
        </w:tc>
      </w:tr>
      <w:tr w:rsidR="003E6F55" w:rsidRPr="00A265DF" w14:paraId="745E5D44" w14:textId="77777777" w:rsidTr="006322EB">
        <w:trPr>
          <w:jc w:val="center"/>
        </w:trPr>
        <w:tc>
          <w:tcPr>
            <w:tcW w:w="846" w:type="dxa"/>
            <w:vAlign w:val="center"/>
          </w:tcPr>
          <w:p w14:paraId="58DB7C2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736D47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D827D9B"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62194DC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FCA3E3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CC172D0" w14:textId="77777777" w:rsidR="003E6F55" w:rsidRPr="00A265DF" w:rsidRDefault="003E6F55" w:rsidP="006322EB">
            <w:pPr>
              <w:jc w:val="center"/>
              <w:rPr>
                <w:rFonts w:ascii="Times New Roman" w:hAnsi="Times New Roman"/>
                <w:sz w:val="20"/>
                <w:szCs w:val="20"/>
                <w:lang w:val="kk-KZ"/>
              </w:rPr>
            </w:pPr>
          </w:p>
        </w:tc>
      </w:tr>
      <w:tr w:rsidR="003E6F55" w:rsidRPr="00A265DF" w14:paraId="36050C5B" w14:textId="77777777" w:rsidTr="006322EB">
        <w:trPr>
          <w:jc w:val="center"/>
        </w:trPr>
        <w:tc>
          <w:tcPr>
            <w:tcW w:w="846" w:type="dxa"/>
            <w:vAlign w:val="center"/>
          </w:tcPr>
          <w:p w14:paraId="632CF36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E81F63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ACF0F8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Облыстардың жергілікті өкілді органдарының шешімі бойынша тегін медициналық көмектің кепілдік берілген көлемін қосымша қамтамасыз ету, %</w:t>
            </w:r>
          </w:p>
        </w:tc>
        <w:tc>
          <w:tcPr>
            <w:tcW w:w="1276" w:type="dxa"/>
            <w:vAlign w:val="center"/>
          </w:tcPr>
          <w:p w14:paraId="24941B7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60EF7C1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5E77D3C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7A3D6EAD" w14:textId="77777777" w:rsidTr="006322EB">
        <w:trPr>
          <w:jc w:val="center"/>
        </w:trPr>
        <w:tc>
          <w:tcPr>
            <w:tcW w:w="846" w:type="dxa"/>
            <w:vAlign w:val="center"/>
          </w:tcPr>
          <w:p w14:paraId="7AB7D15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8E66E4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B21E094"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DB1639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9453DF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066FE7A" w14:textId="77777777" w:rsidR="003E6F55" w:rsidRPr="00A265DF" w:rsidRDefault="003E6F55" w:rsidP="006322EB">
            <w:pPr>
              <w:jc w:val="center"/>
              <w:rPr>
                <w:rFonts w:ascii="Times New Roman" w:hAnsi="Times New Roman"/>
                <w:sz w:val="20"/>
                <w:szCs w:val="20"/>
                <w:lang w:val="kk-KZ"/>
              </w:rPr>
            </w:pPr>
          </w:p>
        </w:tc>
      </w:tr>
      <w:tr w:rsidR="003E6F55" w:rsidRPr="00A265DF" w14:paraId="4458670F" w14:textId="77777777" w:rsidTr="006322EB">
        <w:trPr>
          <w:jc w:val="center"/>
        </w:trPr>
        <w:tc>
          <w:tcPr>
            <w:tcW w:w="846" w:type="dxa"/>
            <w:vAlign w:val="center"/>
          </w:tcPr>
          <w:p w14:paraId="21CBD35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37696A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77D6DE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Амбулаториялық пациенттерді генетикалық немесе сирек және ерекше аурулары бар халықтың жекелеген санаттарын қымбат тұратын дәрі дәрмектермен және мамандандырылған тамақтанумен сапалы дәрілік препараттармен және мамандандырылған емдік өнімдермен толық және уақтылы қамтамасыз ету сирек аурулары бар пациенттердің тыныс тіршілігін қамтамасыз ету үшін генетиктер жеке әзірлеген мамандандырылған мәзір бойынша, %</w:t>
            </w:r>
          </w:p>
        </w:tc>
        <w:tc>
          <w:tcPr>
            <w:tcW w:w="1276" w:type="dxa"/>
            <w:vAlign w:val="center"/>
          </w:tcPr>
          <w:p w14:paraId="41EE722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739E8C0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246EA90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64C899B8" w14:textId="77777777" w:rsidTr="006322EB">
        <w:trPr>
          <w:jc w:val="center"/>
        </w:trPr>
        <w:tc>
          <w:tcPr>
            <w:tcW w:w="846" w:type="dxa"/>
            <w:vAlign w:val="center"/>
          </w:tcPr>
          <w:p w14:paraId="0E7696A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67E1CD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042</w:t>
            </w:r>
          </w:p>
        </w:tc>
        <w:tc>
          <w:tcPr>
            <w:tcW w:w="4542" w:type="dxa"/>
            <w:vAlign w:val="center"/>
          </w:tcPr>
          <w:p w14:paraId="5F26643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Медициналық ұйымның сот шешімі негізінде жүзеге асырылатын жыныстық құмарлықты төмендетуге арналған іс-шараларды жүргізу                                                                                                                                      </w:t>
            </w:r>
          </w:p>
        </w:tc>
        <w:tc>
          <w:tcPr>
            <w:tcW w:w="1276" w:type="dxa"/>
            <w:vAlign w:val="center"/>
          </w:tcPr>
          <w:p w14:paraId="5EDE62D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483F24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4F1A160" w14:textId="77777777" w:rsidR="003E6F55" w:rsidRPr="00A265DF" w:rsidRDefault="003E6F55" w:rsidP="006322EB">
            <w:pPr>
              <w:jc w:val="center"/>
              <w:rPr>
                <w:rFonts w:ascii="Times New Roman" w:hAnsi="Times New Roman"/>
                <w:sz w:val="20"/>
                <w:szCs w:val="20"/>
                <w:lang w:val="kk-KZ"/>
              </w:rPr>
            </w:pPr>
          </w:p>
        </w:tc>
      </w:tr>
      <w:tr w:rsidR="003E6F55" w:rsidRPr="00A265DF" w14:paraId="145322FE" w14:textId="77777777" w:rsidTr="006322EB">
        <w:trPr>
          <w:jc w:val="center"/>
        </w:trPr>
        <w:tc>
          <w:tcPr>
            <w:tcW w:w="846" w:type="dxa"/>
            <w:vAlign w:val="center"/>
          </w:tcPr>
          <w:p w14:paraId="7EBE0A5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BA0D93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4BB0DBE"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570B134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EEF822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560F992" w14:textId="77777777" w:rsidR="003E6F55" w:rsidRPr="00A265DF" w:rsidRDefault="003E6F55" w:rsidP="006322EB">
            <w:pPr>
              <w:jc w:val="center"/>
              <w:rPr>
                <w:rFonts w:ascii="Times New Roman" w:hAnsi="Times New Roman"/>
                <w:sz w:val="20"/>
                <w:szCs w:val="20"/>
                <w:lang w:val="kk-KZ"/>
              </w:rPr>
            </w:pPr>
          </w:p>
        </w:tc>
      </w:tr>
      <w:tr w:rsidR="003E6F55" w:rsidRPr="00A265DF" w14:paraId="3B815B17" w14:textId="77777777" w:rsidTr="006322EB">
        <w:trPr>
          <w:jc w:val="center"/>
        </w:trPr>
        <w:tc>
          <w:tcPr>
            <w:tcW w:w="846" w:type="dxa"/>
            <w:vAlign w:val="center"/>
          </w:tcPr>
          <w:p w14:paraId="547232A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C0E1C5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462101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Медициналық ұйымның сот шешімі негізінде жүзеге асырылатын жыныстық құмарлықты төмендететін іс-шараларды өткізуі үшін дәрі-дәрмектерді сатып алу, %</w:t>
            </w:r>
          </w:p>
        </w:tc>
        <w:tc>
          <w:tcPr>
            <w:tcW w:w="1276" w:type="dxa"/>
            <w:vAlign w:val="center"/>
          </w:tcPr>
          <w:p w14:paraId="411138E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4CC1906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38CD6AA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45773F5D" w14:textId="77777777" w:rsidTr="006322EB">
        <w:trPr>
          <w:jc w:val="center"/>
        </w:trPr>
        <w:tc>
          <w:tcPr>
            <w:tcW w:w="846" w:type="dxa"/>
            <w:vAlign w:val="center"/>
          </w:tcPr>
          <w:p w14:paraId="6C9053B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7E7EBC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74CB438"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74AA7F1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BDB734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CE20219" w14:textId="77777777" w:rsidR="003E6F55" w:rsidRPr="00A265DF" w:rsidRDefault="003E6F55" w:rsidP="006322EB">
            <w:pPr>
              <w:jc w:val="center"/>
              <w:rPr>
                <w:rFonts w:ascii="Times New Roman" w:hAnsi="Times New Roman"/>
                <w:sz w:val="20"/>
                <w:szCs w:val="20"/>
                <w:lang w:val="kk-KZ"/>
              </w:rPr>
            </w:pPr>
          </w:p>
        </w:tc>
      </w:tr>
      <w:tr w:rsidR="003E6F55" w:rsidRPr="00A265DF" w14:paraId="76E2559D" w14:textId="77777777" w:rsidTr="006322EB">
        <w:trPr>
          <w:jc w:val="center"/>
        </w:trPr>
        <w:tc>
          <w:tcPr>
            <w:tcW w:w="846" w:type="dxa"/>
            <w:vAlign w:val="center"/>
          </w:tcPr>
          <w:p w14:paraId="0AC6BB2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506EEB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600754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Жыныстық артықшылық бұзылуынан зардап шегетін адамдарда декомпенсация жай-күйінің алдын алу мақсатында химиялық кастрацияға арналған препараттармен қамтамасыз етілгендердің үлесі, %</w:t>
            </w:r>
          </w:p>
        </w:tc>
        <w:tc>
          <w:tcPr>
            <w:tcW w:w="1276" w:type="dxa"/>
            <w:vAlign w:val="center"/>
          </w:tcPr>
          <w:p w14:paraId="0AA0621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45DED30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1053B8B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0087963" w14:textId="77777777" w:rsidTr="006322EB">
        <w:trPr>
          <w:jc w:val="center"/>
        </w:trPr>
        <w:tc>
          <w:tcPr>
            <w:tcW w:w="846" w:type="dxa"/>
            <w:vAlign w:val="center"/>
          </w:tcPr>
          <w:p w14:paraId="63FB620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DEC289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043</w:t>
            </w:r>
          </w:p>
        </w:tc>
        <w:tc>
          <w:tcPr>
            <w:tcW w:w="4542" w:type="dxa"/>
            <w:vAlign w:val="center"/>
          </w:tcPr>
          <w:p w14:paraId="27DD18D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Техникалық және кәсіптік, орта білімнен кейінгі білім беру ұйымдарында мамандар даярлау                                                                                                                                                                       </w:t>
            </w:r>
          </w:p>
        </w:tc>
        <w:tc>
          <w:tcPr>
            <w:tcW w:w="1276" w:type="dxa"/>
            <w:vAlign w:val="center"/>
          </w:tcPr>
          <w:p w14:paraId="680EEBF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F7F1FE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AF6903E" w14:textId="77777777" w:rsidR="003E6F55" w:rsidRPr="00A265DF" w:rsidRDefault="003E6F55" w:rsidP="006322EB">
            <w:pPr>
              <w:jc w:val="center"/>
              <w:rPr>
                <w:rFonts w:ascii="Times New Roman" w:hAnsi="Times New Roman"/>
                <w:sz w:val="20"/>
                <w:szCs w:val="20"/>
                <w:lang w:val="kk-KZ"/>
              </w:rPr>
            </w:pPr>
          </w:p>
        </w:tc>
      </w:tr>
      <w:tr w:rsidR="003E6F55" w:rsidRPr="00A265DF" w14:paraId="754E2E30" w14:textId="77777777" w:rsidTr="006322EB">
        <w:trPr>
          <w:jc w:val="center"/>
        </w:trPr>
        <w:tc>
          <w:tcPr>
            <w:tcW w:w="846" w:type="dxa"/>
            <w:vAlign w:val="center"/>
          </w:tcPr>
          <w:p w14:paraId="30257CF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937095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F6CFAC9"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52DDB7C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EDF2C9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2BDC57D" w14:textId="77777777" w:rsidR="003E6F55" w:rsidRPr="00A265DF" w:rsidRDefault="003E6F55" w:rsidP="006322EB">
            <w:pPr>
              <w:jc w:val="center"/>
              <w:rPr>
                <w:rFonts w:ascii="Times New Roman" w:hAnsi="Times New Roman"/>
                <w:sz w:val="20"/>
                <w:szCs w:val="20"/>
                <w:lang w:val="kk-KZ"/>
              </w:rPr>
            </w:pPr>
          </w:p>
        </w:tc>
      </w:tr>
      <w:tr w:rsidR="003E6F55" w:rsidRPr="00A265DF" w14:paraId="50DA59A6" w14:textId="77777777" w:rsidTr="006322EB">
        <w:trPr>
          <w:jc w:val="center"/>
        </w:trPr>
        <w:tc>
          <w:tcPr>
            <w:tcW w:w="846" w:type="dxa"/>
            <w:vAlign w:val="center"/>
          </w:tcPr>
          <w:p w14:paraId="534EE94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5588D7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1387A1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Техникалық және кәсіптік, орта білімнен кейінгі білім беру ұйымдарында мамандар даярлау, %</w:t>
            </w:r>
          </w:p>
        </w:tc>
        <w:tc>
          <w:tcPr>
            <w:tcW w:w="1276" w:type="dxa"/>
            <w:vAlign w:val="center"/>
          </w:tcPr>
          <w:p w14:paraId="6EB1302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1E9139E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44677AA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0789282D" w14:textId="77777777" w:rsidTr="006322EB">
        <w:trPr>
          <w:jc w:val="center"/>
        </w:trPr>
        <w:tc>
          <w:tcPr>
            <w:tcW w:w="846" w:type="dxa"/>
            <w:vAlign w:val="center"/>
          </w:tcPr>
          <w:p w14:paraId="63AE197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9147E4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23CD6D7"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430AAB4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B5AA7D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FE53759" w14:textId="77777777" w:rsidR="003E6F55" w:rsidRPr="00A265DF" w:rsidRDefault="003E6F55" w:rsidP="006322EB">
            <w:pPr>
              <w:jc w:val="center"/>
              <w:rPr>
                <w:rFonts w:ascii="Times New Roman" w:hAnsi="Times New Roman"/>
                <w:sz w:val="20"/>
                <w:szCs w:val="20"/>
                <w:lang w:val="kk-KZ"/>
              </w:rPr>
            </w:pPr>
          </w:p>
        </w:tc>
      </w:tr>
      <w:tr w:rsidR="003E6F55" w:rsidRPr="00A265DF" w14:paraId="34104718" w14:textId="77777777" w:rsidTr="006322EB">
        <w:trPr>
          <w:jc w:val="center"/>
        </w:trPr>
        <w:tc>
          <w:tcPr>
            <w:tcW w:w="846" w:type="dxa"/>
            <w:vAlign w:val="center"/>
          </w:tcPr>
          <w:p w14:paraId="33D70DD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C3A62C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6ECEB5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Орта медициналық және фармацевтикалық білімі бар білікті мамандарға қоғамның әлеуметтік-экономикалық қажеттіліктерін қанағаттандыру және мамандарды даярлау бойынша мемлекеттік білім беру тапсырысымен қамтамасыз ету, %</w:t>
            </w:r>
          </w:p>
        </w:tc>
        <w:tc>
          <w:tcPr>
            <w:tcW w:w="1276" w:type="dxa"/>
            <w:vAlign w:val="center"/>
          </w:tcPr>
          <w:p w14:paraId="0A0D9AD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46FAC87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1DE9F95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41C5B395" w14:textId="77777777" w:rsidTr="006322EB">
        <w:trPr>
          <w:jc w:val="center"/>
        </w:trPr>
        <w:tc>
          <w:tcPr>
            <w:tcW w:w="846" w:type="dxa"/>
            <w:vAlign w:val="center"/>
          </w:tcPr>
          <w:p w14:paraId="6F84232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B46962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DFADBC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Жұмыспен қамту пайызы, %</w:t>
            </w:r>
          </w:p>
        </w:tc>
        <w:tc>
          <w:tcPr>
            <w:tcW w:w="1276" w:type="dxa"/>
            <w:vAlign w:val="center"/>
          </w:tcPr>
          <w:p w14:paraId="3BCE9FC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00D3CB5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582C97B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465198D0" w14:textId="77777777" w:rsidTr="006322EB">
        <w:trPr>
          <w:jc w:val="center"/>
        </w:trPr>
        <w:tc>
          <w:tcPr>
            <w:tcW w:w="846" w:type="dxa"/>
            <w:vAlign w:val="center"/>
          </w:tcPr>
          <w:p w14:paraId="5887277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402770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050</w:t>
            </w:r>
          </w:p>
        </w:tc>
        <w:tc>
          <w:tcPr>
            <w:tcW w:w="4542" w:type="dxa"/>
            <w:vAlign w:val="center"/>
          </w:tcPr>
          <w:p w14:paraId="7D9DC74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Қаржы лизингі шарттарында сатып алынған санитариялық көлік және сервистік қызмет </w:t>
            </w:r>
            <w:r w:rsidRPr="00A265DF">
              <w:rPr>
                <w:rFonts w:ascii="Times New Roman" w:hAnsi="Times New Roman"/>
                <w:sz w:val="20"/>
                <w:szCs w:val="20"/>
                <w:lang w:val="kk-KZ"/>
              </w:rPr>
              <w:lastRenderedPageBreak/>
              <w:t xml:space="preserve">көрсетуді талап ететін медициналық бұйымдар  бойынша лизинг төлемдерін өтеу                                                                                                  </w:t>
            </w:r>
          </w:p>
        </w:tc>
        <w:tc>
          <w:tcPr>
            <w:tcW w:w="1276" w:type="dxa"/>
            <w:vAlign w:val="center"/>
          </w:tcPr>
          <w:p w14:paraId="28F29FF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EEEE6B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E171371" w14:textId="77777777" w:rsidR="003E6F55" w:rsidRPr="00A265DF" w:rsidRDefault="003E6F55" w:rsidP="006322EB">
            <w:pPr>
              <w:jc w:val="center"/>
              <w:rPr>
                <w:rFonts w:ascii="Times New Roman" w:hAnsi="Times New Roman"/>
                <w:sz w:val="20"/>
                <w:szCs w:val="20"/>
                <w:lang w:val="kk-KZ"/>
              </w:rPr>
            </w:pPr>
          </w:p>
        </w:tc>
      </w:tr>
      <w:tr w:rsidR="003E6F55" w:rsidRPr="00A265DF" w14:paraId="7B0EEACA" w14:textId="77777777" w:rsidTr="006322EB">
        <w:trPr>
          <w:jc w:val="center"/>
        </w:trPr>
        <w:tc>
          <w:tcPr>
            <w:tcW w:w="846" w:type="dxa"/>
            <w:vAlign w:val="center"/>
          </w:tcPr>
          <w:p w14:paraId="4360375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D37949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84B4C9A"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3BC6863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A16BBE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53345F0" w14:textId="77777777" w:rsidR="003E6F55" w:rsidRPr="00A265DF" w:rsidRDefault="003E6F55" w:rsidP="006322EB">
            <w:pPr>
              <w:jc w:val="center"/>
              <w:rPr>
                <w:rFonts w:ascii="Times New Roman" w:hAnsi="Times New Roman"/>
                <w:sz w:val="20"/>
                <w:szCs w:val="20"/>
                <w:lang w:val="kk-KZ"/>
              </w:rPr>
            </w:pPr>
          </w:p>
        </w:tc>
      </w:tr>
      <w:tr w:rsidR="003E6F55" w:rsidRPr="00A265DF" w14:paraId="314275A7" w14:textId="77777777" w:rsidTr="006322EB">
        <w:trPr>
          <w:jc w:val="center"/>
        </w:trPr>
        <w:tc>
          <w:tcPr>
            <w:tcW w:w="846" w:type="dxa"/>
            <w:vAlign w:val="center"/>
          </w:tcPr>
          <w:p w14:paraId="0652491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DCA94A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FB5A55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Қаржы лизингі шарттарында сатып алынған санитариялық көлік бойынша лизингтік төлемдерді өтеу, %</w:t>
            </w:r>
          </w:p>
        </w:tc>
        <w:tc>
          <w:tcPr>
            <w:tcW w:w="1276" w:type="dxa"/>
            <w:vAlign w:val="center"/>
          </w:tcPr>
          <w:p w14:paraId="76947F7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39EB3DD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0AF5452" w14:textId="77777777" w:rsidR="003E6F55" w:rsidRPr="00A265DF" w:rsidRDefault="003E6F55" w:rsidP="006322EB">
            <w:pPr>
              <w:jc w:val="center"/>
              <w:rPr>
                <w:rFonts w:ascii="Times New Roman" w:hAnsi="Times New Roman"/>
                <w:sz w:val="20"/>
                <w:szCs w:val="20"/>
                <w:lang w:val="kk-KZ"/>
              </w:rPr>
            </w:pPr>
          </w:p>
        </w:tc>
      </w:tr>
      <w:tr w:rsidR="003E6F55" w:rsidRPr="00A265DF" w14:paraId="7DCB10E6" w14:textId="77777777" w:rsidTr="006322EB">
        <w:trPr>
          <w:jc w:val="center"/>
        </w:trPr>
        <w:tc>
          <w:tcPr>
            <w:tcW w:w="846" w:type="dxa"/>
            <w:vAlign w:val="center"/>
          </w:tcPr>
          <w:p w14:paraId="5DA8536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D95223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D4E527F"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40BFCD0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9290E7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71C8FF2" w14:textId="77777777" w:rsidR="003E6F55" w:rsidRPr="00A265DF" w:rsidRDefault="003E6F55" w:rsidP="006322EB">
            <w:pPr>
              <w:jc w:val="center"/>
              <w:rPr>
                <w:rFonts w:ascii="Times New Roman" w:hAnsi="Times New Roman"/>
                <w:sz w:val="20"/>
                <w:szCs w:val="20"/>
                <w:lang w:val="kk-KZ"/>
              </w:rPr>
            </w:pPr>
          </w:p>
        </w:tc>
      </w:tr>
      <w:tr w:rsidR="003E6F55" w:rsidRPr="00A265DF" w14:paraId="3C044D74" w14:textId="77777777" w:rsidTr="006322EB">
        <w:trPr>
          <w:jc w:val="center"/>
        </w:trPr>
        <w:tc>
          <w:tcPr>
            <w:tcW w:w="846" w:type="dxa"/>
            <w:vAlign w:val="center"/>
          </w:tcPr>
          <w:p w14:paraId="72544D8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72F053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1E6F7D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Жедел медициналық жәрдем қызметтерін санитарлық автокөлікпен жарақтандыру, %</w:t>
            </w:r>
          </w:p>
        </w:tc>
        <w:tc>
          <w:tcPr>
            <w:tcW w:w="1276" w:type="dxa"/>
            <w:vAlign w:val="center"/>
          </w:tcPr>
          <w:p w14:paraId="24BF31E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55E9236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BFF4B9A" w14:textId="77777777" w:rsidR="003E6F55" w:rsidRPr="00A265DF" w:rsidRDefault="003E6F55" w:rsidP="006322EB">
            <w:pPr>
              <w:jc w:val="center"/>
              <w:rPr>
                <w:rFonts w:ascii="Times New Roman" w:hAnsi="Times New Roman"/>
                <w:sz w:val="20"/>
                <w:szCs w:val="20"/>
                <w:lang w:val="kk-KZ"/>
              </w:rPr>
            </w:pPr>
          </w:p>
        </w:tc>
      </w:tr>
      <w:tr w:rsidR="003E6F55" w:rsidRPr="00A265DF" w14:paraId="77640364" w14:textId="77777777" w:rsidTr="006322EB">
        <w:trPr>
          <w:jc w:val="center"/>
        </w:trPr>
        <w:tc>
          <w:tcPr>
            <w:tcW w:w="846" w:type="dxa"/>
            <w:vAlign w:val="center"/>
          </w:tcPr>
          <w:p w14:paraId="0C1C346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11253E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057</w:t>
            </w:r>
          </w:p>
        </w:tc>
        <w:tc>
          <w:tcPr>
            <w:tcW w:w="4542" w:type="dxa"/>
            <w:vAlign w:val="center"/>
          </w:tcPr>
          <w:p w14:paraId="272925D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Жоғары және жоғары оқу орнынан кейінгі білім беру бағдарламалары бойынша мамандар даярлау және білім алушыларға әлеуметтік қолдау көрсету</w:t>
            </w:r>
          </w:p>
        </w:tc>
        <w:tc>
          <w:tcPr>
            <w:tcW w:w="1276" w:type="dxa"/>
            <w:vAlign w:val="center"/>
          </w:tcPr>
          <w:p w14:paraId="709CDAE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C85D1A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4C93E33" w14:textId="77777777" w:rsidR="003E6F55" w:rsidRPr="00A265DF" w:rsidRDefault="003E6F55" w:rsidP="006322EB">
            <w:pPr>
              <w:jc w:val="center"/>
              <w:rPr>
                <w:rFonts w:ascii="Times New Roman" w:hAnsi="Times New Roman"/>
                <w:sz w:val="20"/>
                <w:szCs w:val="20"/>
                <w:lang w:val="kk-KZ"/>
              </w:rPr>
            </w:pPr>
          </w:p>
        </w:tc>
      </w:tr>
      <w:tr w:rsidR="003E6F55" w:rsidRPr="00A265DF" w14:paraId="381DC5C4" w14:textId="77777777" w:rsidTr="006322EB">
        <w:trPr>
          <w:jc w:val="center"/>
        </w:trPr>
        <w:tc>
          <w:tcPr>
            <w:tcW w:w="846" w:type="dxa"/>
            <w:vAlign w:val="center"/>
          </w:tcPr>
          <w:p w14:paraId="52E2FD8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924002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5278EA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79992B8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427F27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B8CEAF1" w14:textId="77777777" w:rsidR="003E6F55" w:rsidRPr="00A265DF" w:rsidRDefault="003E6F55" w:rsidP="006322EB">
            <w:pPr>
              <w:jc w:val="center"/>
              <w:rPr>
                <w:rFonts w:ascii="Times New Roman" w:hAnsi="Times New Roman"/>
                <w:sz w:val="20"/>
                <w:szCs w:val="20"/>
                <w:lang w:val="kk-KZ"/>
              </w:rPr>
            </w:pPr>
          </w:p>
        </w:tc>
      </w:tr>
      <w:tr w:rsidR="003E6F55" w:rsidRPr="00A265DF" w14:paraId="652B1697" w14:textId="77777777" w:rsidTr="006322EB">
        <w:trPr>
          <w:jc w:val="center"/>
        </w:trPr>
        <w:tc>
          <w:tcPr>
            <w:tcW w:w="846" w:type="dxa"/>
            <w:vAlign w:val="center"/>
          </w:tcPr>
          <w:p w14:paraId="6938BC1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09531B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6A15ED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Стандартталған өлім-жітім коэффициентін төмендету, %</w:t>
            </w:r>
          </w:p>
        </w:tc>
        <w:tc>
          <w:tcPr>
            <w:tcW w:w="1276" w:type="dxa"/>
            <w:vAlign w:val="center"/>
          </w:tcPr>
          <w:p w14:paraId="67C0801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6,88</w:t>
            </w:r>
          </w:p>
        </w:tc>
        <w:tc>
          <w:tcPr>
            <w:tcW w:w="1275" w:type="dxa"/>
            <w:vAlign w:val="center"/>
          </w:tcPr>
          <w:p w14:paraId="5EFF340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6,83</w:t>
            </w:r>
          </w:p>
        </w:tc>
        <w:tc>
          <w:tcPr>
            <w:tcW w:w="1276" w:type="dxa"/>
            <w:vAlign w:val="center"/>
          </w:tcPr>
          <w:p w14:paraId="7F7C789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6,78</w:t>
            </w:r>
          </w:p>
        </w:tc>
      </w:tr>
      <w:tr w:rsidR="003E6F55" w:rsidRPr="00A265DF" w14:paraId="0681842B" w14:textId="77777777" w:rsidTr="006322EB">
        <w:trPr>
          <w:jc w:val="center"/>
        </w:trPr>
        <w:tc>
          <w:tcPr>
            <w:tcW w:w="846" w:type="dxa"/>
            <w:vAlign w:val="center"/>
          </w:tcPr>
          <w:p w14:paraId="410E81B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49206D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11C5D8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483C3F6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A596A4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34FC691" w14:textId="77777777" w:rsidR="003E6F55" w:rsidRPr="00A265DF" w:rsidRDefault="003E6F55" w:rsidP="006322EB">
            <w:pPr>
              <w:jc w:val="center"/>
              <w:rPr>
                <w:rFonts w:ascii="Times New Roman" w:hAnsi="Times New Roman"/>
                <w:sz w:val="20"/>
                <w:szCs w:val="20"/>
                <w:lang w:val="kk-KZ"/>
              </w:rPr>
            </w:pPr>
          </w:p>
        </w:tc>
      </w:tr>
      <w:tr w:rsidR="003E6F55" w:rsidRPr="00A265DF" w14:paraId="39C81B06" w14:textId="77777777" w:rsidTr="006322EB">
        <w:trPr>
          <w:jc w:val="center"/>
        </w:trPr>
        <w:tc>
          <w:tcPr>
            <w:tcW w:w="846" w:type="dxa"/>
            <w:vAlign w:val="center"/>
          </w:tcPr>
          <w:p w14:paraId="31B810C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D68941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006CCA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Ауыл халқын өңірлердің медициналық қызметкерлермен ең төменгі нормативтерге сәйкес қамтамасыз ету деңгейін арттыру, %</w:t>
            </w:r>
          </w:p>
        </w:tc>
        <w:tc>
          <w:tcPr>
            <w:tcW w:w="1276" w:type="dxa"/>
            <w:vAlign w:val="center"/>
          </w:tcPr>
          <w:p w14:paraId="0FE57AB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99,6</w:t>
            </w:r>
          </w:p>
        </w:tc>
        <w:tc>
          <w:tcPr>
            <w:tcW w:w="1275" w:type="dxa"/>
            <w:vAlign w:val="center"/>
          </w:tcPr>
          <w:p w14:paraId="71A238E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99,7</w:t>
            </w:r>
          </w:p>
        </w:tc>
        <w:tc>
          <w:tcPr>
            <w:tcW w:w="1276" w:type="dxa"/>
            <w:vAlign w:val="center"/>
          </w:tcPr>
          <w:p w14:paraId="776D5E5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99,7</w:t>
            </w:r>
          </w:p>
        </w:tc>
      </w:tr>
      <w:bookmarkEnd w:id="1"/>
      <w:tr w:rsidR="003E6F55" w:rsidRPr="00A265DF" w14:paraId="1A95809A" w14:textId="77777777" w:rsidTr="006322EB">
        <w:trPr>
          <w:jc w:val="center"/>
        </w:trPr>
        <w:tc>
          <w:tcPr>
            <w:tcW w:w="846" w:type="dxa"/>
            <w:vAlign w:val="center"/>
          </w:tcPr>
          <w:p w14:paraId="4CC187AD"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254</w:t>
            </w:r>
          </w:p>
        </w:tc>
        <w:tc>
          <w:tcPr>
            <w:tcW w:w="850" w:type="dxa"/>
            <w:vAlign w:val="center"/>
          </w:tcPr>
          <w:p w14:paraId="377ED12A"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172AFF84"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табиғи ресурстар және табиғат пайдалануды реттеу басқармасы</w:t>
            </w:r>
          </w:p>
        </w:tc>
        <w:tc>
          <w:tcPr>
            <w:tcW w:w="1276" w:type="dxa"/>
            <w:vAlign w:val="center"/>
          </w:tcPr>
          <w:p w14:paraId="67993AD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C72A29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4D56BCD" w14:textId="77777777" w:rsidR="003E6F55" w:rsidRPr="00A265DF" w:rsidRDefault="003E6F55" w:rsidP="006322EB">
            <w:pPr>
              <w:jc w:val="center"/>
              <w:rPr>
                <w:rFonts w:ascii="Times New Roman" w:hAnsi="Times New Roman"/>
                <w:sz w:val="20"/>
                <w:szCs w:val="20"/>
                <w:lang w:val="kk-KZ"/>
              </w:rPr>
            </w:pPr>
          </w:p>
        </w:tc>
      </w:tr>
      <w:tr w:rsidR="003E6F55" w:rsidRPr="00A265DF" w14:paraId="7548CCA6" w14:textId="77777777" w:rsidTr="006322EB">
        <w:trPr>
          <w:jc w:val="center"/>
        </w:trPr>
        <w:tc>
          <w:tcPr>
            <w:tcW w:w="846" w:type="dxa"/>
            <w:vAlign w:val="center"/>
          </w:tcPr>
          <w:p w14:paraId="7473415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49EF66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615EDB9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қоршаған ортаны қорғау саласындағы мемлекеттік саясатты іске асыру жөніндегі қызметтер</w:t>
            </w:r>
          </w:p>
        </w:tc>
        <w:tc>
          <w:tcPr>
            <w:tcW w:w="1276" w:type="dxa"/>
            <w:vAlign w:val="center"/>
          </w:tcPr>
          <w:p w14:paraId="0F1B802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D1056E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6E188C5" w14:textId="77777777" w:rsidR="003E6F55" w:rsidRPr="00A265DF" w:rsidRDefault="003E6F55" w:rsidP="006322EB">
            <w:pPr>
              <w:jc w:val="center"/>
              <w:rPr>
                <w:rFonts w:ascii="Times New Roman" w:hAnsi="Times New Roman"/>
                <w:sz w:val="20"/>
                <w:szCs w:val="20"/>
                <w:lang w:val="kk-KZ"/>
              </w:rPr>
            </w:pPr>
          </w:p>
        </w:tc>
      </w:tr>
      <w:tr w:rsidR="003E6F55" w:rsidRPr="00A265DF" w14:paraId="50BAE98E" w14:textId="77777777" w:rsidTr="006322EB">
        <w:trPr>
          <w:trHeight w:val="140"/>
          <w:jc w:val="center"/>
        </w:trPr>
        <w:tc>
          <w:tcPr>
            <w:tcW w:w="846" w:type="dxa"/>
            <w:vAlign w:val="center"/>
          </w:tcPr>
          <w:p w14:paraId="04DFE96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D09D9E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002</w:t>
            </w:r>
          </w:p>
        </w:tc>
        <w:tc>
          <w:tcPr>
            <w:tcW w:w="4542" w:type="dxa"/>
            <w:vAlign w:val="center"/>
          </w:tcPr>
          <w:p w14:paraId="1DF84ED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Су қорғау аймақтары мен су объектiлерi белдеулерiн белгiлеу</w:t>
            </w:r>
          </w:p>
        </w:tc>
        <w:tc>
          <w:tcPr>
            <w:tcW w:w="1276" w:type="dxa"/>
            <w:vAlign w:val="center"/>
          </w:tcPr>
          <w:p w14:paraId="59F4D66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0D33BB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2A78C36" w14:textId="77777777" w:rsidR="003E6F55" w:rsidRPr="00A265DF" w:rsidRDefault="003E6F55" w:rsidP="006322EB">
            <w:pPr>
              <w:jc w:val="center"/>
              <w:rPr>
                <w:rFonts w:ascii="Times New Roman" w:hAnsi="Times New Roman"/>
                <w:sz w:val="20"/>
                <w:szCs w:val="20"/>
                <w:lang w:val="kk-KZ"/>
              </w:rPr>
            </w:pPr>
          </w:p>
        </w:tc>
      </w:tr>
      <w:tr w:rsidR="003E6F55" w:rsidRPr="00A265DF" w14:paraId="0D92E978" w14:textId="77777777" w:rsidTr="006322EB">
        <w:trPr>
          <w:trHeight w:val="140"/>
          <w:jc w:val="center"/>
        </w:trPr>
        <w:tc>
          <w:tcPr>
            <w:tcW w:w="846" w:type="dxa"/>
            <w:vAlign w:val="center"/>
          </w:tcPr>
          <w:p w14:paraId="2D9EC2A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E9F5BB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28F22E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483B999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180183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A2EB999" w14:textId="77777777" w:rsidR="003E6F55" w:rsidRPr="00A265DF" w:rsidRDefault="003E6F55" w:rsidP="006322EB">
            <w:pPr>
              <w:jc w:val="center"/>
              <w:rPr>
                <w:rFonts w:ascii="Times New Roman" w:hAnsi="Times New Roman"/>
                <w:sz w:val="20"/>
                <w:szCs w:val="20"/>
                <w:lang w:val="kk-KZ"/>
              </w:rPr>
            </w:pPr>
          </w:p>
        </w:tc>
      </w:tr>
      <w:tr w:rsidR="003E6F55" w:rsidRPr="00A265DF" w14:paraId="29B2A0ED" w14:textId="77777777" w:rsidTr="006322EB">
        <w:trPr>
          <w:trHeight w:val="140"/>
          <w:jc w:val="center"/>
        </w:trPr>
        <w:tc>
          <w:tcPr>
            <w:tcW w:w="846" w:type="dxa"/>
            <w:vAlign w:val="center"/>
          </w:tcPr>
          <w:p w14:paraId="58134DA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795D35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9D9466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Су қорғау аймақтары мен белдеулерін орнату, бірл.</w:t>
            </w:r>
          </w:p>
        </w:tc>
        <w:tc>
          <w:tcPr>
            <w:tcW w:w="1276" w:type="dxa"/>
            <w:vAlign w:val="center"/>
          </w:tcPr>
          <w:p w14:paraId="2F6EFE9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w:t>
            </w:r>
          </w:p>
        </w:tc>
        <w:tc>
          <w:tcPr>
            <w:tcW w:w="1275" w:type="dxa"/>
            <w:vAlign w:val="center"/>
          </w:tcPr>
          <w:p w14:paraId="5029B58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w:t>
            </w:r>
          </w:p>
        </w:tc>
        <w:tc>
          <w:tcPr>
            <w:tcW w:w="1276" w:type="dxa"/>
            <w:vAlign w:val="center"/>
          </w:tcPr>
          <w:p w14:paraId="6B25F19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w:t>
            </w:r>
          </w:p>
        </w:tc>
      </w:tr>
      <w:tr w:rsidR="003E6F55" w:rsidRPr="00A265DF" w14:paraId="2D2318E8" w14:textId="77777777" w:rsidTr="006322EB">
        <w:trPr>
          <w:trHeight w:val="140"/>
          <w:jc w:val="center"/>
        </w:trPr>
        <w:tc>
          <w:tcPr>
            <w:tcW w:w="846" w:type="dxa"/>
            <w:vAlign w:val="center"/>
          </w:tcPr>
          <w:p w14:paraId="44D460D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294E40A" w14:textId="77777777" w:rsidR="003E6F55" w:rsidRPr="00A265DF" w:rsidRDefault="003E6F55" w:rsidP="006322EB">
            <w:pPr>
              <w:ind w:left="45" w:hanging="45"/>
              <w:jc w:val="center"/>
              <w:rPr>
                <w:rFonts w:ascii="Times New Roman" w:hAnsi="Times New Roman"/>
                <w:sz w:val="20"/>
                <w:szCs w:val="20"/>
                <w:lang w:val="kk-KZ"/>
              </w:rPr>
            </w:pPr>
            <w:r w:rsidRPr="00A265DF">
              <w:rPr>
                <w:rFonts w:ascii="Times New Roman" w:hAnsi="Times New Roman"/>
                <w:sz w:val="20"/>
                <w:szCs w:val="20"/>
                <w:lang w:val="kk-KZ"/>
              </w:rPr>
              <w:t>003</w:t>
            </w:r>
          </w:p>
        </w:tc>
        <w:tc>
          <w:tcPr>
            <w:tcW w:w="4542" w:type="dxa"/>
            <w:vAlign w:val="center"/>
          </w:tcPr>
          <w:p w14:paraId="44FD20B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Коммуналдық меншіктегі су шаруашылығы құрылыстарының жұмыс істеуін қамтамасыз ету</w:t>
            </w:r>
          </w:p>
        </w:tc>
        <w:tc>
          <w:tcPr>
            <w:tcW w:w="1276" w:type="dxa"/>
            <w:vAlign w:val="center"/>
          </w:tcPr>
          <w:p w14:paraId="3DDDA29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AB4447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0B3647E" w14:textId="77777777" w:rsidR="003E6F55" w:rsidRPr="00A265DF" w:rsidRDefault="003E6F55" w:rsidP="006322EB">
            <w:pPr>
              <w:jc w:val="center"/>
              <w:rPr>
                <w:rFonts w:ascii="Times New Roman" w:hAnsi="Times New Roman"/>
                <w:sz w:val="20"/>
                <w:szCs w:val="20"/>
                <w:lang w:val="kk-KZ"/>
              </w:rPr>
            </w:pPr>
          </w:p>
        </w:tc>
      </w:tr>
      <w:tr w:rsidR="003E6F55" w:rsidRPr="00A265DF" w14:paraId="29CE6B0E" w14:textId="77777777" w:rsidTr="006322EB">
        <w:trPr>
          <w:trHeight w:val="140"/>
          <w:jc w:val="center"/>
        </w:trPr>
        <w:tc>
          <w:tcPr>
            <w:tcW w:w="846" w:type="dxa"/>
            <w:vAlign w:val="center"/>
          </w:tcPr>
          <w:p w14:paraId="367F3BBF"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A23E275" w14:textId="77777777" w:rsidR="003E6F55" w:rsidRPr="00A265DF" w:rsidRDefault="003E6F55" w:rsidP="006322EB">
            <w:pPr>
              <w:ind w:left="45" w:hanging="45"/>
              <w:jc w:val="center"/>
              <w:rPr>
                <w:rFonts w:ascii="Times New Roman" w:hAnsi="Times New Roman"/>
                <w:sz w:val="20"/>
                <w:szCs w:val="20"/>
                <w:lang w:val="kk-KZ"/>
              </w:rPr>
            </w:pPr>
          </w:p>
        </w:tc>
        <w:tc>
          <w:tcPr>
            <w:tcW w:w="4542" w:type="dxa"/>
            <w:vAlign w:val="center"/>
          </w:tcPr>
          <w:p w14:paraId="5DB374B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4890DAD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827F51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FF374A3" w14:textId="77777777" w:rsidR="003E6F55" w:rsidRPr="00A265DF" w:rsidRDefault="003E6F55" w:rsidP="006322EB">
            <w:pPr>
              <w:jc w:val="center"/>
              <w:rPr>
                <w:rFonts w:ascii="Times New Roman" w:hAnsi="Times New Roman"/>
                <w:sz w:val="20"/>
                <w:szCs w:val="20"/>
                <w:lang w:val="kk-KZ"/>
              </w:rPr>
            </w:pPr>
          </w:p>
        </w:tc>
      </w:tr>
      <w:tr w:rsidR="003E6F55" w:rsidRPr="00A265DF" w14:paraId="46891EEC" w14:textId="77777777" w:rsidTr="006322EB">
        <w:trPr>
          <w:trHeight w:val="140"/>
          <w:jc w:val="center"/>
        </w:trPr>
        <w:tc>
          <w:tcPr>
            <w:tcW w:w="846" w:type="dxa"/>
            <w:vAlign w:val="center"/>
          </w:tcPr>
          <w:p w14:paraId="6EEDC9C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361F0DE" w14:textId="77777777" w:rsidR="003E6F55" w:rsidRPr="00A265DF" w:rsidRDefault="003E6F55" w:rsidP="006322EB">
            <w:pPr>
              <w:ind w:left="45" w:hanging="45"/>
              <w:jc w:val="center"/>
              <w:rPr>
                <w:rFonts w:ascii="Times New Roman" w:hAnsi="Times New Roman"/>
                <w:sz w:val="20"/>
                <w:szCs w:val="20"/>
                <w:lang w:val="kk-KZ"/>
              </w:rPr>
            </w:pPr>
          </w:p>
        </w:tc>
        <w:tc>
          <w:tcPr>
            <w:tcW w:w="4542" w:type="dxa"/>
            <w:vAlign w:val="center"/>
          </w:tcPr>
          <w:p w14:paraId="4F6242F3"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sz w:val="20"/>
                <w:szCs w:val="20"/>
                <w:lang w:val="kk-KZ"/>
              </w:rPr>
              <w:t>Су қоймаларына көп факторлы тексерулер жүргізу, (декларациялар)</w:t>
            </w:r>
          </w:p>
        </w:tc>
        <w:tc>
          <w:tcPr>
            <w:tcW w:w="1276" w:type="dxa"/>
            <w:vAlign w:val="center"/>
          </w:tcPr>
          <w:p w14:paraId="07AF370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w:t>
            </w:r>
          </w:p>
        </w:tc>
        <w:tc>
          <w:tcPr>
            <w:tcW w:w="1275" w:type="dxa"/>
            <w:vAlign w:val="center"/>
          </w:tcPr>
          <w:p w14:paraId="67DDC2D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w:t>
            </w:r>
          </w:p>
        </w:tc>
        <w:tc>
          <w:tcPr>
            <w:tcW w:w="1276" w:type="dxa"/>
            <w:vAlign w:val="center"/>
          </w:tcPr>
          <w:p w14:paraId="41892CD1" w14:textId="77777777" w:rsidR="003E6F55" w:rsidRPr="00A265DF" w:rsidRDefault="003E6F55" w:rsidP="006322EB">
            <w:pPr>
              <w:jc w:val="center"/>
              <w:rPr>
                <w:rFonts w:ascii="Times New Roman" w:hAnsi="Times New Roman"/>
                <w:sz w:val="20"/>
                <w:szCs w:val="20"/>
                <w:lang w:val="kk-KZ"/>
              </w:rPr>
            </w:pPr>
          </w:p>
        </w:tc>
      </w:tr>
      <w:tr w:rsidR="003E6F55" w:rsidRPr="00A265DF" w14:paraId="233C378F" w14:textId="77777777" w:rsidTr="006322EB">
        <w:trPr>
          <w:trHeight w:val="140"/>
          <w:jc w:val="center"/>
        </w:trPr>
        <w:tc>
          <w:tcPr>
            <w:tcW w:w="846" w:type="dxa"/>
            <w:vAlign w:val="center"/>
          </w:tcPr>
          <w:p w14:paraId="15742B2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4A7AAAB" w14:textId="77777777" w:rsidR="003E6F55" w:rsidRPr="00A265DF" w:rsidRDefault="003E6F55" w:rsidP="006322EB">
            <w:pPr>
              <w:ind w:left="45" w:hanging="45"/>
              <w:jc w:val="center"/>
              <w:rPr>
                <w:rFonts w:ascii="Times New Roman" w:hAnsi="Times New Roman"/>
                <w:sz w:val="20"/>
                <w:szCs w:val="20"/>
                <w:lang w:val="kk-KZ"/>
              </w:rPr>
            </w:pPr>
          </w:p>
        </w:tc>
        <w:tc>
          <w:tcPr>
            <w:tcW w:w="4542" w:type="dxa"/>
            <w:vAlign w:val="center"/>
          </w:tcPr>
          <w:p w14:paraId="4F4B2A8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Штат бірліктерінің саны</w:t>
            </w:r>
          </w:p>
        </w:tc>
        <w:tc>
          <w:tcPr>
            <w:tcW w:w="1276" w:type="dxa"/>
            <w:vAlign w:val="center"/>
          </w:tcPr>
          <w:p w14:paraId="11AA5C2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73</w:t>
            </w:r>
          </w:p>
        </w:tc>
        <w:tc>
          <w:tcPr>
            <w:tcW w:w="1275" w:type="dxa"/>
            <w:vAlign w:val="center"/>
          </w:tcPr>
          <w:p w14:paraId="4F9EDE7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73</w:t>
            </w:r>
          </w:p>
        </w:tc>
        <w:tc>
          <w:tcPr>
            <w:tcW w:w="1276" w:type="dxa"/>
            <w:vAlign w:val="center"/>
          </w:tcPr>
          <w:p w14:paraId="1CCA982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73</w:t>
            </w:r>
          </w:p>
        </w:tc>
      </w:tr>
      <w:tr w:rsidR="003E6F55" w:rsidRPr="00A265DF" w14:paraId="06711CFC" w14:textId="77777777" w:rsidTr="006322EB">
        <w:trPr>
          <w:trHeight w:val="140"/>
          <w:jc w:val="center"/>
        </w:trPr>
        <w:tc>
          <w:tcPr>
            <w:tcW w:w="846" w:type="dxa"/>
            <w:vAlign w:val="center"/>
          </w:tcPr>
          <w:p w14:paraId="582C3A8C"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3CEDF48" w14:textId="77777777" w:rsidR="003E6F55" w:rsidRPr="00A265DF" w:rsidRDefault="003E6F55" w:rsidP="006322EB">
            <w:pPr>
              <w:ind w:left="45" w:hanging="45"/>
              <w:jc w:val="center"/>
              <w:rPr>
                <w:rFonts w:ascii="Times New Roman" w:hAnsi="Times New Roman"/>
                <w:sz w:val="20"/>
                <w:szCs w:val="20"/>
                <w:lang w:val="kk-KZ"/>
              </w:rPr>
            </w:pPr>
            <w:r w:rsidRPr="00A265DF">
              <w:rPr>
                <w:rFonts w:ascii="Times New Roman" w:hAnsi="Times New Roman"/>
                <w:sz w:val="20"/>
                <w:szCs w:val="20"/>
                <w:lang w:val="kk-KZ"/>
              </w:rPr>
              <w:t>005</w:t>
            </w:r>
          </w:p>
        </w:tc>
        <w:tc>
          <w:tcPr>
            <w:tcW w:w="4542" w:type="dxa"/>
            <w:vAlign w:val="center"/>
          </w:tcPr>
          <w:p w14:paraId="22589F8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color w:val="000000" w:themeColor="text1"/>
                <w:sz w:val="20"/>
                <w:szCs w:val="20"/>
                <w:lang w:val="kk-KZ"/>
              </w:rPr>
              <w:t>Ормандарды сақтау, қорғау, молайту және орман өсiру</w:t>
            </w:r>
          </w:p>
        </w:tc>
        <w:tc>
          <w:tcPr>
            <w:tcW w:w="1276" w:type="dxa"/>
            <w:vAlign w:val="center"/>
          </w:tcPr>
          <w:p w14:paraId="3CEBE33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079910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2BD624F" w14:textId="77777777" w:rsidR="003E6F55" w:rsidRPr="00A265DF" w:rsidRDefault="003E6F55" w:rsidP="006322EB">
            <w:pPr>
              <w:jc w:val="center"/>
              <w:rPr>
                <w:rFonts w:ascii="Times New Roman" w:hAnsi="Times New Roman"/>
                <w:sz w:val="20"/>
                <w:szCs w:val="20"/>
                <w:lang w:val="kk-KZ"/>
              </w:rPr>
            </w:pPr>
          </w:p>
        </w:tc>
      </w:tr>
      <w:tr w:rsidR="003E6F55" w:rsidRPr="00A265DF" w14:paraId="71012F7A" w14:textId="77777777" w:rsidTr="006322EB">
        <w:trPr>
          <w:trHeight w:val="140"/>
          <w:jc w:val="center"/>
        </w:trPr>
        <w:tc>
          <w:tcPr>
            <w:tcW w:w="846" w:type="dxa"/>
            <w:vAlign w:val="center"/>
          </w:tcPr>
          <w:p w14:paraId="3C71B06F"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08A77B3" w14:textId="77777777" w:rsidR="003E6F55" w:rsidRPr="00A265DF" w:rsidRDefault="003E6F55" w:rsidP="006322EB">
            <w:pPr>
              <w:ind w:left="45" w:hanging="45"/>
              <w:jc w:val="center"/>
              <w:rPr>
                <w:rFonts w:ascii="Times New Roman" w:hAnsi="Times New Roman"/>
                <w:sz w:val="20"/>
                <w:szCs w:val="20"/>
                <w:lang w:val="kk-KZ"/>
              </w:rPr>
            </w:pPr>
          </w:p>
        </w:tc>
        <w:tc>
          <w:tcPr>
            <w:tcW w:w="4542" w:type="dxa"/>
            <w:vAlign w:val="center"/>
          </w:tcPr>
          <w:p w14:paraId="0B1F0504" w14:textId="77777777" w:rsidR="003E6F55" w:rsidRPr="00A265DF" w:rsidRDefault="003E6F55" w:rsidP="006322EB">
            <w:pPr>
              <w:jc w:val="both"/>
              <w:rPr>
                <w:rFonts w:ascii="Times New Roman" w:hAnsi="Times New Roman"/>
                <w:color w:val="FF0000"/>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40102F0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7E867A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9DD11D0" w14:textId="77777777" w:rsidR="003E6F55" w:rsidRPr="00A265DF" w:rsidRDefault="003E6F55" w:rsidP="006322EB">
            <w:pPr>
              <w:jc w:val="center"/>
              <w:rPr>
                <w:rFonts w:ascii="Times New Roman" w:hAnsi="Times New Roman"/>
                <w:sz w:val="20"/>
                <w:szCs w:val="20"/>
                <w:lang w:val="kk-KZ"/>
              </w:rPr>
            </w:pPr>
          </w:p>
        </w:tc>
      </w:tr>
      <w:tr w:rsidR="003E6F55" w:rsidRPr="00A265DF" w14:paraId="091A03C4" w14:textId="77777777" w:rsidTr="006322EB">
        <w:trPr>
          <w:trHeight w:val="140"/>
          <w:jc w:val="center"/>
        </w:trPr>
        <w:tc>
          <w:tcPr>
            <w:tcW w:w="846" w:type="dxa"/>
            <w:vAlign w:val="center"/>
          </w:tcPr>
          <w:p w14:paraId="55875022"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31A091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8DB5793" w14:textId="77777777" w:rsidR="003E6F55" w:rsidRPr="00A265DF" w:rsidRDefault="003E6F55" w:rsidP="006322EB">
            <w:pPr>
              <w:jc w:val="both"/>
              <w:rPr>
                <w:rFonts w:ascii="Times New Roman" w:hAnsi="Times New Roman"/>
                <w:color w:val="000000" w:themeColor="text1"/>
                <w:sz w:val="20"/>
                <w:szCs w:val="20"/>
                <w:lang w:val="kk-KZ"/>
              </w:rPr>
            </w:pPr>
            <w:r w:rsidRPr="00A265DF">
              <w:rPr>
                <w:rFonts w:ascii="Times New Roman" w:hAnsi="Times New Roman"/>
                <w:color w:val="000000" w:themeColor="text1"/>
                <w:sz w:val="20"/>
                <w:szCs w:val="20"/>
                <w:lang w:val="kk-KZ"/>
              </w:rPr>
              <w:t>Ормандармен қапталған жерлердің жыл сайынғы ұлғаюы, гектар</w:t>
            </w:r>
          </w:p>
        </w:tc>
        <w:tc>
          <w:tcPr>
            <w:tcW w:w="1276" w:type="dxa"/>
            <w:vAlign w:val="center"/>
          </w:tcPr>
          <w:p w14:paraId="71BB8049" w14:textId="77777777" w:rsidR="003E6F55" w:rsidRPr="00A265DF" w:rsidRDefault="003E6F55" w:rsidP="006322EB">
            <w:pPr>
              <w:jc w:val="center"/>
              <w:rPr>
                <w:rFonts w:ascii="Times New Roman" w:hAnsi="Times New Roman"/>
                <w:color w:val="000000" w:themeColor="text1"/>
                <w:sz w:val="20"/>
                <w:szCs w:val="20"/>
                <w:lang w:val="kk-KZ"/>
              </w:rPr>
            </w:pPr>
            <w:r w:rsidRPr="00A265DF">
              <w:rPr>
                <w:rFonts w:ascii="Times New Roman" w:hAnsi="Times New Roman"/>
                <w:color w:val="000000" w:themeColor="text1"/>
                <w:sz w:val="20"/>
                <w:szCs w:val="20"/>
                <w:lang w:val="kk-KZ"/>
              </w:rPr>
              <w:t>88 657</w:t>
            </w:r>
          </w:p>
        </w:tc>
        <w:tc>
          <w:tcPr>
            <w:tcW w:w="1275" w:type="dxa"/>
            <w:vAlign w:val="center"/>
          </w:tcPr>
          <w:p w14:paraId="41356136" w14:textId="77777777" w:rsidR="003E6F55" w:rsidRPr="00A265DF" w:rsidRDefault="003E6F55" w:rsidP="006322EB">
            <w:pPr>
              <w:jc w:val="center"/>
              <w:rPr>
                <w:rFonts w:ascii="Times New Roman" w:hAnsi="Times New Roman"/>
                <w:color w:val="000000" w:themeColor="text1"/>
                <w:sz w:val="20"/>
                <w:szCs w:val="20"/>
                <w:lang w:val="kk-KZ"/>
              </w:rPr>
            </w:pPr>
            <w:r w:rsidRPr="00A265DF">
              <w:rPr>
                <w:rFonts w:ascii="Times New Roman" w:hAnsi="Times New Roman"/>
                <w:color w:val="000000" w:themeColor="text1"/>
                <w:sz w:val="20"/>
                <w:szCs w:val="20"/>
                <w:lang w:val="kk-KZ"/>
              </w:rPr>
              <w:t>88 757</w:t>
            </w:r>
          </w:p>
        </w:tc>
        <w:tc>
          <w:tcPr>
            <w:tcW w:w="1276" w:type="dxa"/>
            <w:vAlign w:val="center"/>
          </w:tcPr>
          <w:p w14:paraId="37DF35A6" w14:textId="77777777" w:rsidR="003E6F55" w:rsidRPr="00A265DF" w:rsidRDefault="003E6F55" w:rsidP="006322EB">
            <w:pPr>
              <w:jc w:val="center"/>
              <w:rPr>
                <w:rFonts w:ascii="Times New Roman" w:hAnsi="Times New Roman"/>
                <w:color w:val="000000" w:themeColor="text1"/>
                <w:sz w:val="20"/>
                <w:szCs w:val="20"/>
                <w:lang w:val="kk-KZ"/>
              </w:rPr>
            </w:pPr>
            <w:r w:rsidRPr="00A265DF">
              <w:rPr>
                <w:rFonts w:ascii="Times New Roman" w:hAnsi="Times New Roman"/>
                <w:color w:val="000000" w:themeColor="text1"/>
                <w:sz w:val="20"/>
                <w:szCs w:val="20"/>
                <w:lang w:val="kk-KZ"/>
              </w:rPr>
              <w:t>88 857</w:t>
            </w:r>
          </w:p>
        </w:tc>
      </w:tr>
      <w:tr w:rsidR="003E6F55" w:rsidRPr="00A265DF" w14:paraId="551FC08B" w14:textId="77777777" w:rsidTr="006322EB">
        <w:trPr>
          <w:trHeight w:val="140"/>
          <w:jc w:val="center"/>
        </w:trPr>
        <w:tc>
          <w:tcPr>
            <w:tcW w:w="846" w:type="dxa"/>
            <w:vAlign w:val="center"/>
          </w:tcPr>
          <w:p w14:paraId="460F1D3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CE19F5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006</w:t>
            </w:r>
          </w:p>
        </w:tc>
        <w:tc>
          <w:tcPr>
            <w:tcW w:w="4542" w:type="dxa"/>
            <w:vAlign w:val="center"/>
          </w:tcPr>
          <w:p w14:paraId="06AB12A5"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sz w:val="20"/>
                <w:szCs w:val="20"/>
                <w:lang w:val="kk-KZ"/>
              </w:rPr>
              <w:t>Жануарлар дүниесін қорғау</w:t>
            </w:r>
          </w:p>
        </w:tc>
        <w:tc>
          <w:tcPr>
            <w:tcW w:w="1276" w:type="dxa"/>
            <w:vAlign w:val="center"/>
          </w:tcPr>
          <w:p w14:paraId="6BF6FA5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CEEB07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BF5F0B2" w14:textId="77777777" w:rsidR="003E6F55" w:rsidRPr="00A265DF" w:rsidRDefault="003E6F55" w:rsidP="006322EB">
            <w:pPr>
              <w:jc w:val="center"/>
              <w:rPr>
                <w:rFonts w:ascii="Times New Roman" w:hAnsi="Times New Roman"/>
                <w:sz w:val="20"/>
                <w:szCs w:val="20"/>
                <w:lang w:val="kk-KZ"/>
              </w:rPr>
            </w:pPr>
          </w:p>
        </w:tc>
      </w:tr>
      <w:tr w:rsidR="003E6F55" w:rsidRPr="00A265DF" w14:paraId="50F1890A" w14:textId="77777777" w:rsidTr="006322EB">
        <w:trPr>
          <w:trHeight w:val="140"/>
          <w:jc w:val="center"/>
        </w:trPr>
        <w:tc>
          <w:tcPr>
            <w:tcW w:w="846" w:type="dxa"/>
            <w:vAlign w:val="center"/>
          </w:tcPr>
          <w:p w14:paraId="3E2A734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D95626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6EBF92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05C340B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E97632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0C2EC57" w14:textId="77777777" w:rsidR="003E6F55" w:rsidRPr="00A265DF" w:rsidRDefault="003E6F55" w:rsidP="006322EB">
            <w:pPr>
              <w:jc w:val="center"/>
              <w:rPr>
                <w:rFonts w:ascii="Times New Roman" w:hAnsi="Times New Roman"/>
                <w:sz w:val="20"/>
                <w:szCs w:val="20"/>
                <w:lang w:val="kk-KZ"/>
              </w:rPr>
            </w:pPr>
          </w:p>
        </w:tc>
      </w:tr>
      <w:tr w:rsidR="003E6F55" w:rsidRPr="00A265DF" w14:paraId="22C57483" w14:textId="77777777" w:rsidTr="006322EB">
        <w:trPr>
          <w:trHeight w:val="140"/>
          <w:jc w:val="center"/>
        </w:trPr>
        <w:tc>
          <w:tcPr>
            <w:tcW w:w="846" w:type="dxa"/>
            <w:vAlign w:val="center"/>
          </w:tcPr>
          <w:p w14:paraId="5D2330C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A12458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A02886A"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sz w:val="20"/>
                <w:szCs w:val="20"/>
                <w:lang w:val="kk-KZ"/>
              </w:rPr>
              <w:t>Қасқырлар санын реттеу, бірл.</w:t>
            </w:r>
          </w:p>
        </w:tc>
        <w:tc>
          <w:tcPr>
            <w:tcW w:w="1276" w:type="dxa"/>
            <w:vAlign w:val="center"/>
          </w:tcPr>
          <w:p w14:paraId="6E3816B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108</w:t>
            </w:r>
          </w:p>
        </w:tc>
        <w:tc>
          <w:tcPr>
            <w:tcW w:w="1275" w:type="dxa"/>
            <w:vAlign w:val="center"/>
          </w:tcPr>
          <w:p w14:paraId="78CC138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108</w:t>
            </w:r>
          </w:p>
        </w:tc>
        <w:tc>
          <w:tcPr>
            <w:tcW w:w="1276" w:type="dxa"/>
            <w:vAlign w:val="center"/>
          </w:tcPr>
          <w:p w14:paraId="481683A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108</w:t>
            </w:r>
          </w:p>
        </w:tc>
      </w:tr>
      <w:tr w:rsidR="003E6F55" w:rsidRPr="00A265DF" w14:paraId="7C911438" w14:textId="77777777" w:rsidTr="006322EB">
        <w:trPr>
          <w:trHeight w:val="140"/>
          <w:jc w:val="center"/>
        </w:trPr>
        <w:tc>
          <w:tcPr>
            <w:tcW w:w="846" w:type="dxa"/>
            <w:vAlign w:val="center"/>
          </w:tcPr>
          <w:p w14:paraId="0C138D1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517D05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008</w:t>
            </w:r>
          </w:p>
        </w:tc>
        <w:tc>
          <w:tcPr>
            <w:tcW w:w="4542" w:type="dxa"/>
            <w:vAlign w:val="center"/>
          </w:tcPr>
          <w:p w14:paraId="5D9F990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Қоршаған ортаны қорғау бойынша іс-шаралар</w:t>
            </w:r>
          </w:p>
        </w:tc>
        <w:tc>
          <w:tcPr>
            <w:tcW w:w="1276" w:type="dxa"/>
            <w:vAlign w:val="center"/>
          </w:tcPr>
          <w:p w14:paraId="4EBE871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E509C1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5814DC2" w14:textId="77777777" w:rsidR="003E6F55" w:rsidRPr="00A265DF" w:rsidRDefault="003E6F55" w:rsidP="006322EB">
            <w:pPr>
              <w:jc w:val="center"/>
              <w:rPr>
                <w:rFonts w:ascii="Times New Roman" w:hAnsi="Times New Roman"/>
                <w:sz w:val="20"/>
                <w:szCs w:val="20"/>
                <w:lang w:val="kk-KZ"/>
              </w:rPr>
            </w:pPr>
          </w:p>
        </w:tc>
      </w:tr>
      <w:tr w:rsidR="003E6F55" w:rsidRPr="00A265DF" w14:paraId="39E6D8FA" w14:textId="77777777" w:rsidTr="006322EB">
        <w:trPr>
          <w:trHeight w:val="140"/>
          <w:jc w:val="center"/>
        </w:trPr>
        <w:tc>
          <w:tcPr>
            <w:tcW w:w="846" w:type="dxa"/>
            <w:vAlign w:val="center"/>
          </w:tcPr>
          <w:p w14:paraId="64C19536"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18635F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4D166E0"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i/>
                <w:sz w:val="20"/>
                <w:szCs w:val="20"/>
                <w:lang w:val="kk-KZ"/>
              </w:rPr>
              <w:t>Нысаналы ұлттық индикатор:</w:t>
            </w:r>
          </w:p>
        </w:tc>
        <w:tc>
          <w:tcPr>
            <w:tcW w:w="1276" w:type="dxa"/>
            <w:vAlign w:val="center"/>
          </w:tcPr>
          <w:p w14:paraId="30647BE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9F2800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7253820" w14:textId="77777777" w:rsidR="003E6F55" w:rsidRPr="00A265DF" w:rsidRDefault="003E6F55" w:rsidP="006322EB">
            <w:pPr>
              <w:jc w:val="center"/>
              <w:rPr>
                <w:rFonts w:ascii="Times New Roman" w:hAnsi="Times New Roman"/>
                <w:sz w:val="20"/>
                <w:szCs w:val="20"/>
                <w:lang w:val="kk-KZ"/>
              </w:rPr>
            </w:pPr>
          </w:p>
        </w:tc>
      </w:tr>
      <w:tr w:rsidR="003E6F55" w:rsidRPr="00A265DF" w14:paraId="65150BD1" w14:textId="77777777" w:rsidTr="006322EB">
        <w:trPr>
          <w:trHeight w:val="140"/>
          <w:jc w:val="center"/>
        </w:trPr>
        <w:tc>
          <w:tcPr>
            <w:tcW w:w="846" w:type="dxa"/>
            <w:vAlign w:val="center"/>
          </w:tcPr>
          <w:p w14:paraId="681EAEE2"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C27F98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49D942E"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sz w:val="20"/>
                <w:szCs w:val="20"/>
                <w:lang w:val="kk-KZ"/>
              </w:rPr>
              <w:t>Халықтың экологиялық өмір сапасына қанағаттану деңгейі, %</w:t>
            </w:r>
          </w:p>
        </w:tc>
        <w:tc>
          <w:tcPr>
            <w:tcW w:w="1276" w:type="dxa"/>
            <w:vAlign w:val="center"/>
          </w:tcPr>
          <w:p w14:paraId="4C4A693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58</w:t>
            </w:r>
          </w:p>
        </w:tc>
        <w:tc>
          <w:tcPr>
            <w:tcW w:w="1275" w:type="dxa"/>
            <w:vAlign w:val="center"/>
          </w:tcPr>
          <w:p w14:paraId="5DB3989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59,8</w:t>
            </w:r>
          </w:p>
        </w:tc>
        <w:tc>
          <w:tcPr>
            <w:tcW w:w="1276" w:type="dxa"/>
            <w:vAlign w:val="center"/>
          </w:tcPr>
          <w:p w14:paraId="4DF2578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61,6</w:t>
            </w:r>
          </w:p>
        </w:tc>
      </w:tr>
      <w:tr w:rsidR="003E6F55" w:rsidRPr="00A265DF" w14:paraId="6E0B2997" w14:textId="77777777" w:rsidTr="006322EB">
        <w:trPr>
          <w:trHeight w:val="140"/>
          <w:jc w:val="center"/>
        </w:trPr>
        <w:tc>
          <w:tcPr>
            <w:tcW w:w="846" w:type="dxa"/>
            <w:vAlign w:val="center"/>
          </w:tcPr>
          <w:p w14:paraId="73734416"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808072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707A3C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5B2415F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26B6F7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E9ED2D6" w14:textId="77777777" w:rsidR="003E6F55" w:rsidRPr="00A265DF" w:rsidRDefault="003E6F55" w:rsidP="006322EB">
            <w:pPr>
              <w:jc w:val="center"/>
              <w:rPr>
                <w:rFonts w:ascii="Times New Roman" w:hAnsi="Times New Roman"/>
                <w:sz w:val="20"/>
                <w:szCs w:val="20"/>
                <w:lang w:val="kk-KZ"/>
              </w:rPr>
            </w:pPr>
          </w:p>
        </w:tc>
      </w:tr>
      <w:tr w:rsidR="003E6F55" w:rsidRPr="00A265DF" w14:paraId="2B7DA027" w14:textId="77777777" w:rsidTr="006322EB">
        <w:trPr>
          <w:trHeight w:val="140"/>
          <w:jc w:val="center"/>
        </w:trPr>
        <w:tc>
          <w:tcPr>
            <w:tcW w:w="846" w:type="dxa"/>
            <w:vAlign w:val="center"/>
          </w:tcPr>
          <w:p w14:paraId="3D477B7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A59718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4644ECF"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sz w:val="20"/>
                <w:szCs w:val="20"/>
                <w:lang w:val="kk-KZ"/>
              </w:rPr>
              <w:t>Халықты қалдықтарды жинау және шығару жөніндегі қызметтермен қамтамасыз ету, %</w:t>
            </w:r>
          </w:p>
        </w:tc>
        <w:tc>
          <w:tcPr>
            <w:tcW w:w="1276" w:type="dxa"/>
            <w:vAlign w:val="center"/>
          </w:tcPr>
          <w:p w14:paraId="2730393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82</w:t>
            </w:r>
          </w:p>
        </w:tc>
        <w:tc>
          <w:tcPr>
            <w:tcW w:w="1275" w:type="dxa"/>
            <w:vAlign w:val="center"/>
          </w:tcPr>
          <w:p w14:paraId="00108B1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83</w:t>
            </w:r>
          </w:p>
        </w:tc>
        <w:tc>
          <w:tcPr>
            <w:tcW w:w="1276" w:type="dxa"/>
            <w:vAlign w:val="center"/>
          </w:tcPr>
          <w:p w14:paraId="15B3BD9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85</w:t>
            </w:r>
          </w:p>
        </w:tc>
      </w:tr>
      <w:tr w:rsidR="003E6F55" w:rsidRPr="00A265DF" w14:paraId="3CF1DE1C" w14:textId="77777777" w:rsidTr="006322EB">
        <w:trPr>
          <w:trHeight w:val="140"/>
          <w:jc w:val="center"/>
        </w:trPr>
        <w:tc>
          <w:tcPr>
            <w:tcW w:w="846" w:type="dxa"/>
            <w:vAlign w:val="center"/>
          </w:tcPr>
          <w:p w14:paraId="0D75CC2F"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B26EA6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EFC897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Коммуналдық қалдықтарды қайта өңдеу және кәдеге жарату үлесі, %</w:t>
            </w:r>
          </w:p>
        </w:tc>
        <w:tc>
          <w:tcPr>
            <w:tcW w:w="1276" w:type="dxa"/>
            <w:vAlign w:val="center"/>
          </w:tcPr>
          <w:p w14:paraId="5932EF8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w:t>
            </w:r>
          </w:p>
        </w:tc>
        <w:tc>
          <w:tcPr>
            <w:tcW w:w="1275" w:type="dxa"/>
            <w:vAlign w:val="center"/>
          </w:tcPr>
          <w:p w14:paraId="121CD31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32</w:t>
            </w:r>
          </w:p>
        </w:tc>
        <w:tc>
          <w:tcPr>
            <w:tcW w:w="1276" w:type="dxa"/>
            <w:vAlign w:val="center"/>
          </w:tcPr>
          <w:p w14:paraId="76DAA4D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33</w:t>
            </w:r>
          </w:p>
        </w:tc>
      </w:tr>
      <w:tr w:rsidR="003E6F55" w:rsidRPr="00A265DF" w14:paraId="79BEF67D" w14:textId="77777777" w:rsidTr="006322EB">
        <w:trPr>
          <w:trHeight w:val="140"/>
          <w:jc w:val="center"/>
        </w:trPr>
        <w:tc>
          <w:tcPr>
            <w:tcW w:w="846" w:type="dxa"/>
            <w:vAlign w:val="center"/>
          </w:tcPr>
          <w:p w14:paraId="25E2BF8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6D9577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AFDFC8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5CCE722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6FE469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3E600F2" w14:textId="77777777" w:rsidR="003E6F55" w:rsidRPr="00A265DF" w:rsidRDefault="003E6F55" w:rsidP="006322EB">
            <w:pPr>
              <w:jc w:val="center"/>
              <w:rPr>
                <w:rFonts w:ascii="Times New Roman" w:hAnsi="Times New Roman"/>
                <w:sz w:val="20"/>
                <w:szCs w:val="20"/>
                <w:lang w:val="kk-KZ"/>
              </w:rPr>
            </w:pPr>
          </w:p>
        </w:tc>
      </w:tr>
      <w:tr w:rsidR="003E6F55" w:rsidRPr="00A265DF" w14:paraId="0702BF6C" w14:textId="77777777" w:rsidTr="006322EB">
        <w:trPr>
          <w:trHeight w:val="140"/>
          <w:jc w:val="center"/>
        </w:trPr>
        <w:tc>
          <w:tcPr>
            <w:tcW w:w="846" w:type="dxa"/>
            <w:vAlign w:val="center"/>
          </w:tcPr>
          <w:p w14:paraId="2E030A8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5B8A7D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80C2DD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Санитарлық-экологиялық мақсаттар үшін облыстың оңтүстік аудандарына су беру, мың текше метр</w:t>
            </w:r>
          </w:p>
        </w:tc>
        <w:tc>
          <w:tcPr>
            <w:tcW w:w="1276" w:type="dxa"/>
            <w:vAlign w:val="center"/>
          </w:tcPr>
          <w:p w14:paraId="66483EB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83 059</w:t>
            </w:r>
          </w:p>
        </w:tc>
        <w:tc>
          <w:tcPr>
            <w:tcW w:w="1275" w:type="dxa"/>
            <w:vAlign w:val="center"/>
          </w:tcPr>
          <w:p w14:paraId="7C99EA1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80 583</w:t>
            </w:r>
          </w:p>
        </w:tc>
        <w:tc>
          <w:tcPr>
            <w:tcW w:w="1276" w:type="dxa"/>
            <w:vAlign w:val="center"/>
          </w:tcPr>
          <w:p w14:paraId="37B71DE6"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80 942</w:t>
            </w:r>
          </w:p>
        </w:tc>
      </w:tr>
      <w:tr w:rsidR="003E6F55" w:rsidRPr="00A265DF" w14:paraId="20061660" w14:textId="77777777" w:rsidTr="006322EB">
        <w:trPr>
          <w:trHeight w:val="140"/>
          <w:jc w:val="center"/>
        </w:trPr>
        <w:tc>
          <w:tcPr>
            <w:tcW w:w="846" w:type="dxa"/>
            <w:vAlign w:val="center"/>
          </w:tcPr>
          <w:p w14:paraId="0F7654E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9A4AE8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DC89E9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Облыстық маңызы бар су айдындарының биоалуантүрлілігін сақтау бойынша жаратылыстану-ғылыми негіздеме әзірлеу (паспорттау),бірл.</w:t>
            </w:r>
          </w:p>
        </w:tc>
        <w:tc>
          <w:tcPr>
            <w:tcW w:w="1276" w:type="dxa"/>
            <w:vAlign w:val="center"/>
          </w:tcPr>
          <w:p w14:paraId="2478615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w:t>
            </w:r>
          </w:p>
        </w:tc>
        <w:tc>
          <w:tcPr>
            <w:tcW w:w="1275" w:type="dxa"/>
            <w:vAlign w:val="center"/>
          </w:tcPr>
          <w:p w14:paraId="393A3A3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w:t>
            </w:r>
          </w:p>
        </w:tc>
        <w:tc>
          <w:tcPr>
            <w:tcW w:w="1276" w:type="dxa"/>
            <w:vAlign w:val="center"/>
          </w:tcPr>
          <w:p w14:paraId="09D73482"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4</w:t>
            </w:r>
          </w:p>
        </w:tc>
      </w:tr>
      <w:tr w:rsidR="003E6F55" w:rsidRPr="00A265DF" w14:paraId="66355B67" w14:textId="77777777" w:rsidTr="006322EB">
        <w:trPr>
          <w:trHeight w:val="140"/>
          <w:jc w:val="center"/>
        </w:trPr>
        <w:tc>
          <w:tcPr>
            <w:tcW w:w="846" w:type="dxa"/>
            <w:vAlign w:val="center"/>
          </w:tcPr>
          <w:p w14:paraId="24952EBA"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A2E64D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0DF930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«Таза орман» және «Таза жағалау» іс-шараларын өткізу, бірл.</w:t>
            </w:r>
          </w:p>
        </w:tc>
        <w:tc>
          <w:tcPr>
            <w:tcW w:w="1276" w:type="dxa"/>
            <w:vAlign w:val="center"/>
          </w:tcPr>
          <w:p w14:paraId="0C1938B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5" w:type="dxa"/>
            <w:vAlign w:val="center"/>
          </w:tcPr>
          <w:p w14:paraId="3EA2441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6" w:type="dxa"/>
            <w:vAlign w:val="center"/>
          </w:tcPr>
          <w:p w14:paraId="7219E364"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w:t>
            </w:r>
          </w:p>
        </w:tc>
      </w:tr>
      <w:tr w:rsidR="003E6F55" w:rsidRPr="00A265DF" w14:paraId="34E3B242" w14:textId="77777777" w:rsidTr="006322EB">
        <w:trPr>
          <w:trHeight w:val="140"/>
          <w:jc w:val="center"/>
        </w:trPr>
        <w:tc>
          <w:tcPr>
            <w:tcW w:w="846" w:type="dxa"/>
            <w:vAlign w:val="center"/>
          </w:tcPr>
          <w:p w14:paraId="280063CC"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20159B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8DC45D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 үсті су айдындарының биоәртүрлілігін сақтау бойынша биотехникалық іс-шаралар жүргізу, бірл.</w:t>
            </w:r>
          </w:p>
        </w:tc>
        <w:tc>
          <w:tcPr>
            <w:tcW w:w="1276" w:type="dxa"/>
            <w:vAlign w:val="center"/>
          </w:tcPr>
          <w:p w14:paraId="3570C41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24</w:t>
            </w:r>
          </w:p>
        </w:tc>
        <w:tc>
          <w:tcPr>
            <w:tcW w:w="1275" w:type="dxa"/>
            <w:vAlign w:val="center"/>
          </w:tcPr>
          <w:p w14:paraId="4220798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24</w:t>
            </w:r>
          </w:p>
        </w:tc>
        <w:tc>
          <w:tcPr>
            <w:tcW w:w="1276" w:type="dxa"/>
            <w:vAlign w:val="center"/>
          </w:tcPr>
          <w:p w14:paraId="72E42170"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24</w:t>
            </w:r>
          </w:p>
        </w:tc>
      </w:tr>
      <w:tr w:rsidR="003E6F55" w:rsidRPr="00A265DF" w14:paraId="19BA8B6A" w14:textId="77777777" w:rsidTr="006322EB">
        <w:trPr>
          <w:trHeight w:val="140"/>
          <w:jc w:val="center"/>
        </w:trPr>
        <w:tc>
          <w:tcPr>
            <w:tcW w:w="846" w:type="dxa"/>
            <w:vAlign w:val="center"/>
          </w:tcPr>
          <w:p w14:paraId="1E3A6F76"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2D2C16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A528DD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Қаланың LED экрандарында атмосфералық ауаның сапасы туралы ақпаратты орналастыру жөніндегі қызметті сатып алу, экрандар саны</w:t>
            </w:r>
          </w:p>
        </w:tc>
        <w:tc>
          <w:tcPr>
            <w:tcW w:w="1276" w:type="dxa"/>
            <w:vAlign w:val="center"/>
          </w:tcPr>
          <w:p w14:paraId="3C177F5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w:t>
            </w:r>
          </w:p>
        </w:tc>
        <w:tc>
          <w:tcPr>
            <w:tcW w:w="1275" w:type="dxa"/>
            <w:vAlign w:val="center"/>
          </w:tcPr>
          <w:p w14:paraId="6C7DF6F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w:t>
            </w:r>
          </w:p>
        </w:tc>
        <w:tc>
          <w:tcPr>
            <w:tcW w:w="1276" w:type="dxa"/>
            <w:vAlign w:val="center"/>
          </w:tcPr>
          <w:p w14:paraId="377835F3"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4</w:t>
            </w:r>
          </w:p>
        </w:tc>
      </w:tr>
      <w:tr w:rsidR="003E6F55" w:rsidRPr="00A265DF" w14:paraId="0376186A" w14:textId="77777777" w:rsidTr="006322EB">
        <w:trPr>
          <w:trHeight w:val="140"/>
          <w:jc w:val="center"/>
        </w:trPr>
        <w:tc>
          <w:tcPr>
            <w:tcW w:w="846" w:type="dxa"/>
            <w:vAlign w:val="center"/>
          </w:tcPr>
          <w:p w14:paraId="248316B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40AF63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395963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Қоршаған орта сапасының нысаналы көрсеткіштерін әзірлеу (облыстық мәслихаттың нысаналы индикаторлар тізбесін бекіту туралы шешімі), бірл.</w:t>
            </w:r>
          </w:p>
        </w:tc>
        <w:tc>
          <w:tcPr>
            <w:tcW w:w="1276" w:type="dxa"/>
            <w:vAlign w:val="center"/>
          </w:tcPr>
          <w:p w14:paraId="5CB0B92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5" w:type="dxa"/>
            <w:vAlign w:val="center"/>
          </w:tcPr>
          <w:p w14:paraId="02BD2DE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E977527"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11BCAC92" w14:textId="77777777" w:rsidTr="006322EB">
        <w:trPr>
          <w:trHeight w:val="140"/>
          <w:jc w:val="center"/>
        </w:trPr>
        <w:tc>
          <w:tcPr>
            <w:tcW w:w="846" w:type="dxa"/>
            <w:vAlign w:val="center"/>
          </w:tcPr>
          <w:p w14:paraId="64934A4F"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196B48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034</w:t>
            </w:r>
          </w:p>
        </w:tc>
        <w:tc>
          <w:tcPr>
            <w:tcW w:w="4542" w:type="dxa"/>
            <w:vAlign w:val="center"/>
          </w:tcPr>
          <w:p w14:paraId="0D998F18"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color w:val="000000" w:themeColor="text1"/>
                <w:sz w:val="20"/>
                <w:szCs w:val="20"/>
                <w:lang w:val="kk-KZ"/>
              </w:rPr>
              <w:t>Акваөсіру (балық өсіру шаруашылығы), сондай-ақ асыл тұқымды балық өсіру өнімінің өнімділігі мен сапасын арттыруды субсидиялау</w:t>
            </w:r>
          </w:p>
        </w:tc>
        <w:tc>
          <w:tcPr>
            <w:tcW w:w="1276" w:type="dxa"/>
            <w:vAlign w:val="center"/>
          </w:tcPr>
          <w:p w14:paraId="5713479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9AE2FD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A6EA4FF"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76C8451B" w14:textId="77777777" w:rsidTr="006322EB">
        <w:trPr>
          <w:trHeight w:val="140"/>
          <w:jc w:val="center"/>
        </w:trPr>
        <w:tc>
          <w:tcPr>
            <w:tcW w:w="846" w:type="dxa"/>
            <w:vAlign w:val="center"/>
          </w:tcPr>
          <w:p w14:paraId="0E35200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71A6ED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C1B97E2" w14:textId="77777777" w:rsidR="003E6F55" w:rsidRPr="00A265DF" w:rsidRDefault="003E6F55" w:rsidP="006322EB">
            <w:pPr>
              <w:jc w:val="both"/>
              <w:rPr>
                <w:rFonts w:ascii="Times New Roman" w:hAnsi="Times New Roman"/>
                <w:color w:val="FF0000"/>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099E882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1DA0BD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50548D7"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1C655C14" w14:textId="77777777" w:rsidTr="006322EB">
        <w:trPr>
          <w:trHeight w:hRule="exact" w:val="567"/>
          <w:jc w:val="center"/>
        </w:trPr>
        <w:tc>
          <w:tcPr>
            <w:tcW w:w="846" w:type="dxa"/>
            <w:vAlign w:val="center"/>
          </w:tcPr>
          <w:p w14:paraId="7C10175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05B57A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B3EFB7D" w14:textId="77777777" w:rsidR="003E6F55" w:rsidRPr="00A265DF" w:rsidRDefault="003E6F55" w:rsidP="006322EB">
            <w:pPr>
              <w:spacing w:after="160" w:line="264" w:lineRule="auto"/>
              <w:jc w:val="both"/>
              <w:rPr>
                <w:sz w:val="20"/>
                <w:szCs w:val="20"/>
                <w:lang w:val="kk-KZ"/>
              </w:rPr>
            </w:pPr>
            <w:r w:rsidRPr="00A265DF">
              <w:rPr>
                <w:rFonts w:ascii="Times New Roman" w:hAnsi="Times New Roman"/>
                <w:color w:val="000000" w:themeColor="text1"/>
                <w:sz w:val="20"/>
                <w:szCs w:val="20"/>
                <w:lang w:val="kk-KZ"/>
              </w:rPr>
              <w:t>Құртшабақтарды сатып алу бойынша шығындарды өтеу (тұқы тұқымдас балықтар мен олардың будандары), дана</w:t>
            </w:r>
          </w:p>
        </w:tc>
        <w:tc>
          <w:tcPr>
            <w:tcW w:w="1276" w:type="dxa"/>
            <w:vAlign w:val="center"/>
          </w:tcPr>
          <w:p w14:paraId="5A429F0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399 820</w:t>
            </w:r>
          </w:p>
        </w:tc>
        <w:tc>
          <w:tcPr>
            <w:tcW w:w="1275" w:type="dxa"/>
            <w:vAlign w:val="center"/>
          </w:tcPr>
          <w:p w14:paraId="48DAFD3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399 820</w:t>
            </w:r>
          </w:p>
        </w:tc>
        <w:tc>
          <w:tcPr>
            <w:tcW w:w="1276" w:type="dxa"/>
            <w:vAlign w:val="center"/>
          </w:tcPr>
          <w:p w14:paraId="14304F7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399 820</w:t>
            </w:r>
          </w:p>
        </w:tc>
      </w:tr>
      <w:tr w:rsidR="003E6F55" w:rsidRPr="00A265DF" w14:paraId="743FAB67" w14:textId="77777777" w:rsidTr="006322EB">
        <w:trPr>
          <w:trHeight w:hRule="exact" w:val="567"/>
          <w:jc w:val="center"/>
        </w:trPr>
        <w:tc>
          <w:tcPr>
            <w:tcW w:w="846" w:type="dxa"/>
            <w:vAlign w:val="center"/>
          </w:tcPr>
          <w:p w14:paraId="778A288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A42BFC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DC325CE" w14:textId="77777777" w:rsidR="003E6F55" w:rsidRPr="00A265DF" w:rsidRDefault="003E6F55" w:rsidP="006322EB">
            <w:pPr>
              <w:spacing w:after="160" w:line="264" w:lineRule="auto"/>
              <w:jc w:val="both"/>
              <w:rPr>
                <w:rFonts w:ascii="Times New Roman" w:hAnsi="Times New Roman"/>
                <w:color w:val="000000" w:themeColor="text1"/>
                <w:sz w:val="20"/>
                <w:szCs w:val="20"/>
                <w:lang w:val="kk-KZ"/>
              </w:rPr>
            </w:pPr>
            <w:r w:rsidRPr="00A265DF">
              <w:rPr>
                <w:rFonts w:ascii="Times New Roman" w:hAnsi="Times New Roman"/>
                <w:color w:val="000000" w:themeColor="text1"/>
                <w:sz w:val="20"/>
                <w:szCs w:val="20"/>
                <w:lang w:val="kk-KZ"/>
              </w:rPr>
              <w:t>Балық басын толықтыратын аналық балық үйірін сатып алу және күту бойынша шығындарды өтеу, дана</w:t>
            </w:r>
          </w:p>
        </w:tc>
        <w:tc>
          <w:tcPr>
            <w:tcW w:w="1276" w:type="dxa"/>
            <w:vAlign w:val="center"/>
          </w:tcPr>
          <w:p w14:paraId="028E2FC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629</w:t>
            </w:r>
          </w:p>
        </w:tc>
        <w:tc>
          <w:tcPr>
            <w:tcW w:w="1275" w:type="dxa"/>
            <w:vAlign w:val="center"/>
          </w:tcPr>
          <w:p w14:paraId="23CA790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629</w:t>
            </w:r>
          </w:p>
        </w:tc>
        <w:tc>
          <w:tcPr>
            <w:tcW w:w="1276" w:type="dxa"/>
            <w:vAlign w:val="center"/>
          </w:tcPr>
          <w:p w14:paraId="29927FDB"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629</w:t>
            </w:r>
          </w:p>
        </w:tc>
      </w:tr>
      <w:tr w:rsidR="003E6F55" w:rsidRPr="00A265DF" w14:paraId="05680F04" w14:textId="77777777" w:rsidTr="006322EB">
        <w:trPr>
          <w:trHeight w:hRule="exact" w:val="567"/>
          <w:jc w:val="center"/>
        </w:trPr>
        <w:tc>
          <w:tcPr>
            <w:tcW w:w="846" w:type="dxa"/>
            <w:vAlign w:val="center"/>
          </w:tcPr>
          <w:p w14:paraId="499F8D1F"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8F5BE1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68A84C5" w14:textId="77777777" w:rsidR="003E6F55" w:rsidRPr="00A265DF" w:rsidRDefault="003E6F55" w:rsidP="006322EB">
            <w:pPr>
              <w:jc w:val="both"/>
              <w:rPr>
                <w:rFonts w:ascii="Times New Roman" w:hAnsi="Times New Roman"/>
                <w:color w:val="000000" w:themeColor="text1"/>
                <w:sz w:val="20"/>
                <w:szCs w:val="20"/>
                <w:lang w:val="kk-KZ"/>
              </w:rPr>
            </w:pPr>
            <w:r w:rsidRPr="00A265DF">
              <w:rPr>
                <w:rFonts w:ascii="Times New Roman" w:hAnsi="Times New Roman"/>
                <w:color w:val="000000" w:themeColor="text1"/>
                <w:sz w:val="20"/>
                <w:szCs w:val="20"/>
                <w:lang w:val="kk-KZ"/>
              </w:rPr>
              <w:t>Балық өсіру-биологиялық негіздемені сатып алу бойынша шығындарды өтеу, дана</w:t>
            </w:r>
          </w:p>
          <w:p w14:paraId="1B14628B" w14:textId="77777777" w:rsidR="003E6F55" w:rsidRPr="00A265DF" w:rsidRDefault="003E6F55" w:rsidP="006322EB">
            <w:pPr>
              <w:jc w:val="both"/>
              <w:rPr>
                <w:rFonts w:ascii="Times New Roman" w:hAnsi="Times New Roman"/>
                <w:color w:val="000000" w:themeColor="text1"/>
                <w:sz w:val="20"/>
                <w:szCs w:val="20"/>
                <w:lang w:val="kk-KZ"/>
              </w:rPr>
            </w:pPr>
          </w:p>
        </w:tc>
        <w:tc>
          <w:tcPr>
            <w:tcW w:w="1276" w:type="dxa"/>
            <w:vAlign w:val="center"/>
          </w:tcPr>
          <w:p w14:paraId="7815345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17</w:t>
            </w:r>
          </w:p>
        </w:tc>
        <w:tc>
          <w:tcPr>
            <w:tcW w:w="1275" w:type="dxa"/>
            <w:vAlign w:val="center"/>
          </w:tcPr>
          <w:p w14:paraId="60855F7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17</w:t>
            </w:r>
          </w:p>
        </w:tc>
        <w:tc>
          <w:tcPr>
            <w:tcW w:w="1276" w:type="dxa"/>
            <w:vAlign w:val="center"/>
          </w:tcPr>
          <w:p w14:paraId="77AB65A9"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17</w:t>
            </w:r>
          </w:p>
        </w:tc>
      </w:tr>
      <w:tr w:rsidR="003E6F55" w:rsidRPr="00A265DF" w14:paraId="0917E078" w14:textId="77777777" w:rsidTr="006322EB">
        <w:trPr>
          <w:trHeight w:hRule="exact" w:val="567"/>
          <w:jc w:val="center"/>
        </w:trPr>
        <w:tc>
          <w:tcPr>
            <w:tcW w:w="846" w:type="dxa"/>
            <w:vAlign w:val="center"/>
          </w:tcPr>
          <w:p w14:paraId="0414C16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B4D5C8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1E43A8E" w14:textId="77777777" w:rsidR="003E6F55" w:rsidRPr="00A265DF" w:rsidRDefault="003E6F55" w:rsidP="006322EB">
            <w:pPr>
              <w:jc w:val="both"/>
              <w:rPr>
                <w:rFonts w:ascii="Times New Roman" w:hAnsi="Times New Roman"/>
                <w:color w:val="000000" w:themeColor="text1"/>
                <w:sz w:val="20"/>
                <w:szCs w:val="20"/>
                <w:lang w:val="kk-KZ"/>
              </w:rPr>
            </w:pPr>
            <w:r w:rsidRPr="00A265DF">
              <w:rPr>
                <w:rFonts w:ascii="Times New Roman" w:hAnsi="Times New Roman"/>
                <w:color w:val="000000" w:themeColor="text1"/>
                <w:sz w:val="20"/>
                <w:szCs w:val="20"/>
                <w:lang w:val="kk-KZ"/>
              </w:rPr>
              <w:t>Балық азығын сатып алу бойынша шығындарды өтеу, килограмм</w:t>
            </w:r>
          </w:p>
          <w:p w14:paraId="3BA72F4E" w14:textId="77777777" w:rsidR="003E6F55" w:rsidRPr="00A265DF" w:rsidRDefault="003E6F55" w:rsidP="006322EB">
            <w:pPr>
              <w:jc w:val="both"/>
              <w:rPr>
                <w:rFonts w:ascii="Times New Roman" w:hAnsi="Times New Roman"/>
                <w:color w:val="000000" w:themeColor="text1"/>
                <w:sz w:val="20"/>
                <w:szCs w:val="20"/>
                <w:lang w:val="kk-KZ"/>
              </w:rPr>
            </w:pPr>
          </w:p>
        </w:tc>
        <w:tc>
          <w:tcPr>
            <w:tcW w:w="1276" w:type="dxa"/>
            <w:vAlign w:val="center"/>
          </w:tcPr>
          <w:p w14:paraId="17CE956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64 952</w:t>
            </w:r>
          </w:p>
        </w:tc>
        <w:tc>
          <w:tcPr>
            <w:tcW w:w="1275" w:type="dxa"/>
            <w:vAlign w:val="center"/>
          </w:tcPr>
          <w:p w14:paraId="6B45A67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64 952</w:t>
            </w:r>
          </w:p>
        </w:tc>
        <w:tc>
          <w:tcPr>
            <w:tcW w:w="1276" w:type="dxa"/>
            <w:vAlign w:val="center"/>
          </w:tcPr>
          <w:p w14:paraId="6A102993"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64 952</w:t>
            </w:r>
          </w:p>
        </w:tc>
      </w:tr>
      <w:tr w:rsidR="003E6F55" w:rsidRPr="00A265DF" w14:paraId="221FD4F3" w14:textId="77777777" w:rsidTr="006322EB">
        <w:trPr>
          <w:trHeight w:hRule="exact" w:val="567"/>
          <w:jc w:val="center"/>
        </w:trPr>
        <w:tc>
          <w:tcPr>
            <w:tcW w:w="846" w:type="dxa"/>
            <w:vAlign w:val="center"/>
          </w:tcPr>
          <w:p w14:paraId="740B1CE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961BF4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5F431DA" w14:textId="77777777" w:rsidR="003E6F55" w:rsidRPr="00A265DF" w:rsidRDefault="003E6F55" w:rsidP="006322EB">
            <w:pPr>
              <w:spacing w:after="160" w:line="264" w:lineRule="auto"/>
              <w:jc w:val="both"/>
              <w:rPr>
                <w:rFonts w:ascii="Times New Roman" w:hAnsi="Times New Roman"/>
                <w:color w:val="000000" w:themeColor="text1"/>
                <w:sz w:val="20"/>
                <w:szCs w:val="20"/>
                <w:lang w:val="kk-KZ"/>
              </w:rPr>
            </w:pPr>
            <w:r w:rsidRPr="00A265DF">
              <w:rPr>
                <w:rFonts w:ascii="Times New Roman" w:hAnsi="Times New Roman"/>
                <w:color w:val="000000" w:themeColor="text1"/>
                <w:sz w:val="20"/>
                <w:szCs w:val="20"/>
                <w:lang w:val="kk-KZ"/>
              </w:rPr>
              <w:t>Дәрілік препараттарды сатып алу бойынша шығындарды өтеу, тонна</w:t>
            </w:r>
          </w:p>
        </w:tc>
        <w:tc>
          <w:tcPr>
            <w:tcW w:w="1276" w:type="dxa"/>
            <w:vAlign w:val="center"/>
          </w:tcPr>
          <w:p w14:paraId="64296C5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400</w:t>
            </w:r>
          </w:p>
        </w:tc>
        <w:tc>
          <w:tcPr>
            <w:tcW w:w="1275" w:type="dxa"/>
            <w:vAlign w:val="center"/>
          </w:tcPr>
          <w:p w14:paraId="242DE78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400</w:t>
            </w:r>
          </w:p>
        </w:tc>
        <w:tc>
          <w:tcPr>
            <w:tcW w:w="1276" w:type="dxa"/>
            <w:vAlign w:val="center"/>
          </w:tcPr>
          <w:p w14:paraId="1018CA9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400</w:t>
            </w:r>
          </w:p>
        </w:tc>
      </w:tr>
      <w:tr w:rsidR="003E6F55" w:rsidRPr="00A265DF" w14:paraId="0E3384B0" w14:textId="77777777" w:rsidTr="006322EB">
        <w:trPr>
          <w:trHeight w:val="140"/>
          <w:jc w:val="center"/>
        </w:trPr>
        <w:tc>
          <w:tcPr>
            <w:tcW w:w="846" w:type="dxa"/>
            <w:vAlign w:val="center"/>
          </w:tcPr>
          <w:p w14:paraId="3A39319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F2F3F7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104</w:t>
            </w:r>
          </w:p>
        </w:tc>
        <w:tc>
          <w:tcPr>
            <w:tcW w:w="4542" w:type="dxa"/>
            <w:vAlign w:val="center"/>
          </w:tcPr>
          <w:p w14:paraId="12A3D158"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sz w:val="20"/>
                <w:szCs w:val="20"/>
                <w:lang w:val="kk-KZ"/>
              </w:rPr>
              <w:t>Инвестициялық салымдар кезінде балық шаруашылығы субъектісі шеккен шығыстардың бір бөлігін өтеу</w:t>
            </w:r>
          </w:p>
        </w:tc>
        <w:tc>
          <w:tcPr>
            <w:tcW w:w="1276" w:type="dxa"/>
            <w:vAlign w:val="center"/>
          </w:tcPr>
          <w:p w14:paraId="31A2C72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CBF071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78115F0"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C64331D" w14:textId="77777777" w:rsidTr="006322EB">
        <w:trPr>
          <w:trHeight w:val="140"/>
          <w:jc w:val="center"/>
        </w:trPr>
        <w:tc>
          <w:tcPr>
            <w:tcW w:w="846" w:type="dxa"/>
            <w:vAlign w:val="center"/>
          </w:tcPr>
          <w:p w14:paraId="6976080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01E3E2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342F03A"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4A06B25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DF59D0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2972B47"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2FC0100" w14:textId="77777777" w:rsidTr="006322EB">
        <w:trPr>
          <w:jc w:val="center"/>
        </w:trPr>
        <w:tc>
          <w:tcPr>
            <w:tcW w:w="846" w:type="dxa"/>
            <w:vAlign w:val="center"/>
          </w:tcPr>
          <w:p w14:paraId="7B099DB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AF4B94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97457A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Техника сатып алу</w:t>
            </w:r>
          </w:p>
        </w:tc>
        <w:tc>
          <w:tcPr>
            <w:tcW w:w="1276" w:type="dxa"/>
            <w:vAlign w:val="center"/>
          </w:tcPr>
          <w:p w14:paraId="5F541F8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w:t>
            </w:r>
          </w:p>
        </w:tc>
        <w:tc>
          <w:tcPr>
            <w:tcW w:w="1275" w:type="dxa"/>
            <w:vAlign w:val="center"/>
          </w:tcPr>
          <w:p w14:paraId="394A40C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w:t>
            </w:r>
          </w:p>
        </w:tc>
        <w:tc>
          <w:tcPr>
            <w:tcW w:w="1276" w:type="dxa"/>
            <w:vAlign w:val="center"/>
          </w:tcPr>
          <w:p w14:paraId="70A4F29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74</w:t>
            </w:r>
          </w:p>
        </w:tc>
      </w:tr>
      <w:tr w:rsidR="003E6F55" w:rsidRPr="00A265DF" w14:paraId="0C337C56" w14:textId="77777777" w:rsidTr="006322EB">
        <w:trPr>
          <w:jc w:val="center"/>
        </w:trPr>
        <w:tc>
          <w:tcPr>
            <w:tcW w:w="846" w:type="dxa"/>
            <w:vAlign w:val="center"/>
          </w:tcPr>
          <w:p w14:paraId="18BF04A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321BE6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0934AF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Жабдық сатып алу</w:t>
            </w:r>
          </w:p>
        </w:tc>
        <w:tc>
          <w:tcPr>
            <w:tcW w:w="1276" w:type="dxa"/>
            <w:vAlign w:val="center"/>
          </w:tcPr>
          <w:p w14:paraId="5DAED66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w:t>
            </w:r>
          </w:p>
        </w:tc>
        <w:tc>
          <w:tcPr>
            <w:tcW w:w="1275" w:type="dxa"/>
            <w:vAlign w:val="center"/>
          </w:tcPr>
          <w:p w14:paraId="1763A84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w:t>
            </w:r>
          </w:p>
        </w:tc>
        <w:tc>
          <w:tcPr>
            <w:tcW w:w="1276" w:type="dxa"/>
            <w:vAlign w:val="center"/>
          </w:tcPr>
          <w:p w14:paraId="653A64A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42</w:t>
            </w:r>
          </w:p>
        </w:tc>
      </w:tr>
      <w:tr w:rsidR="003E6F55" w:rsidRPr="00A265DF" w14:paraId="54EA4515" w14:textId="77777777" w:rsidTr="006322EB">
        <w:trPr>
          <w:jc w:val="center"/>
        </w:trPr>
        <w:tc>
          <w:tcPr>
            <w:tcW w:w="846" w:type="dxa"/>
            <w:vAlign w:val="center"/>
          </w:tcPr>
          <w:p w14:paraId="2E35AEC8"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255</w:t>
            </w:r>
          </w:p>
        </w:tc>
        <w:tc>
          <w:tcPr>
            <w:tcW w:w="850" w:type="dxa"/>
            <w:vAlign w:val="center"/>
          </w:tcPr>
          <w:p w14:paraId="5C7F09B1"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10A3BFBE"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ауыл шаруашылығы басқармасы</w:t>
            </w:r>
          </w:p>
        </w:tc>
        <w:tc>
          <w:tcPr>
            <w:tcW w:w="1276" w:type="dxa"/>
            <w:vAlign w:val="center"/>
          </w:tcPr>
          <w:p w14:paraId="74FF99D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CBDA15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1E2CD49" w14:textId="77777777" w:rsidR="003E6F55" w:rsidRPr="00A265DF" w:rsidRDefault="003E6F55" w:rsidP="006322EB">
            <w:pPr>
              <w:jc w:val="center"/>
              <w:rPr>
                <w:rFonts w:ascii="Times New Roman" w:hAnsi="Times New Roman"/>
                <w:sz w:val="20"/>
                <w:szCs w:val="20"/>
                <w:lang w:val="kk-KZ"/>
              </w:rPr>
            </w:pPr>
          </w:p>
        </w:tc>
      </w:tr>
      <w:tr w:rsidR="003E6F55" w:rsidRPr="00A265DF" w14:paraId="47A5F163" w14:textId="77777777" w:rsidTr="006322EB">
        <w:trPr>
          <w:jc w:val="center"/>
        </w:trPr>
        <w:tc>
          <w:tcPr>
            <w:tcW w:w="846" w:type="dxa"/>
            <w:vAlign w:val="center"/>
          </w:tcPr>
          <w:p w14:paraId="3A690F1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B75DF9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240FA11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ауыл шаруашылығы саласындағы мемлекеттік саясатты іске асыру жөніндегі қызметтер</w:t>
            </w:r>
          </w:p>
        </w:tc>
        <w:tc>
          <w:tcPr>
            <w:tcW w:w="1276" w:type="dxa"/>
            <w:vAlign w:val="center"/>
          </w:tcPr>
          <w:p w14:paraId="06A2AA5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96EC3E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95E09AD" w14:textId="77777777" w:rsidR="003E6F55" w:rsidRPr="00A265DF" w:rsidRDefault="003E6F55" w:rsidP="006322EB">
            <w:pPr>
              <w:jc w:val="center"/>
              <w:rPr>
                <w:rFonts w:ascii="Times New Roman" w:hAnsi="Times New Roman"/>
                <w:sz w:val="20"/>
                <w:szCs w:val="20"/>
                <w:lang w:val="kk-KZ"/>
              </w:rPr>
            </w:pPr>
          </w:p>
        </w:tc>
      </w:tr>
      <w:tr w:rsidR="003E6F55" w:rsidRPr="00A265DF" w14:paraId="15AC5AD7" w14:textId="77777777" w:rsidTr="006322EB">
        <w:trPr>
          <w:trHeight w:val="140"/>
          <w:jc w:val="center"/>
        </w:trPr>
        <w:tc>
          <w:tcPr>
            <w:tcW w:w="846" w:type="dxa"/>
            <w:vAlign w:val="center"/>
          </w:tcPr>
          <w:p w14:paraId="442A3E01" w14:textId="77777777" w:rsidR="003E6F55" w:rsidRPr="00A265DF" w:rsidRDefault="003E6F55" w:rsidP="006322EB">
            <w:pPr>
              <w:jc w:val="center"/>
              <w:rPr>
                <w:rFonts w:ascii="Times New Roman" w:hAnsi="Times New Roman"/>
                <w:b/>
                <w:sz w:val="20"/>
                <w:szCs w:val="20"/>
                <w:highlight w:val="yellow"/>
                <w:lang w:val="kk-KZ"/>
              </w:rPr>
            </w:pPr>
          </w:p>
        </w:tc>
        <w:tc>
          <w:tcPr>
            <w:tcW w:w="850" w:type="dxa"/>
            <w:vAlign w:val="center"/>
          </w:tcPr>
          <w:p w14:paraId="23997A71"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002</w:t>
            </w:r>
          </w:p>
        </w:tc>
        <w:tc>
          <w:tcPr>
            <w:tcW w:w="4542" w:type="dxa"/>
            <w:vAlign w:val="center"/>
          </w:tcPr>
          <w:p w14:paraId="51FAFEDE"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Тұқым шаруашылығын дамытуды субсидиялау</w:t>
            </w:r>
          </w:p>
        </w:tc>
        <w:tc>
          <w:tcPr>
            <w:tcW w:w="1276" w:type="dxa"/>
            <w:vAlign w:val="center"/>
          </w:tcPr>
          <w:p w14:paraId="25105EDF"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00144AC9"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2585B638"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9ACB1C2" w14:textId="77777777" w:rsidTr="006322EB">
        <w:trPr>
          <w:trHeight w:val="140"/>
          <w:jc w:val="center"/>
        </w:trPr>
        <w:tc>
          <w:tcPr>
            <w:tcW w:w="846" w:type="dxa"/>
            <w:vAlign w:val="center"/>
          </w:tcPr>
          <w:p w14:paraId="102598B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D605736"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43FE64F8"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11745A55" w14:textId="77777777" w:rsidR="003E6F55" w:rsidRPr="00A265DF" w:rsidRDefault="003E6F55" w:rsidP="006322EB">
            <w:pPr>
              <w:contextualSpacing/>
              <w:jc w:val="center"/>
              <w:rPr>
                <w:rFonts w:ascii="Times New Roman" w:hAnsi="Times New Roman"/>
                <w:color w:val="000000" w:themeColor="text1"/>
                <w:sz w:val="20"/>
                <w:szCs w:val="20"/>
                <w:lang w:val="kk-KZ"/>
              </w:rPr>
            </w:pPr>
          </w:p>
        </w:tc>
        <w:tc>
          <w:tcPr>
            <w:tcW w:w="1275" w:type="dxa"/>
            <w:vAlign w:val="center"/>
          </w:tcPr>
          <w:p w14:paraId="37BA395C" w14:textId="77777777" w:rsidR="003E6F55" w:rsidRPr="00A265DF" w:rsidRDefault="003E6F55" w:rsidP="006322EB">
            <w:pPr>
              <w:contextualSpacing/>
              <w:jc w:val="center"/>
              <w:rPr>
                <w:rFonts w:ascii="Times New Roman" w:hAnsi="Times New Roman"/>
                <w:color w:val="000000" w:themeColor="text1"/>
                <w:sz w:val="20"/>
                <w:szCs w:val="20"/>
                <w:lang w:val="kk-KZ"/>
              </w:rPr>
            </w:pPr>
          </w:p>
        </w:tc>
        <w:tc>
          <w:tcPr>
            <w:tcW w:w="1276" w:type="dxa"/>
            <w:vAlign w:val="center"/>
          </w:tcPr>
          <w:p w14:paraId="7E374706" w14:textId="77777777" w:rsidR="003E6F55" w:rsidRPr="00A265DF" w:rsidRDefault="003E6F55" w:rsidP="006322EB">
            <w:pPr>
              <w:contextualSpacing/>
              <w:jc w:val="center"/>
              <w:rPr>
                <w:rFonts w:ascii="Times New Roman" w:hAnsi="Times New Roman"/>
                <w:color w:val="000000" w:themeColor="text1"/>
                <w:sz w:val="20"/>
                <w:szCs w:val="20"/>
                <w:lang w:val="kk-KZ"/>
              </w:rPr>
            </w:pPr>
          </w:p>
        </w:tc>
      </w:tr>
      <w:tr w:rsidR="003E6F55" w:rsidRPr="00A265DF" w14:paraId="5BB91327" w14:textId="77777777" w:rsidTr="006322EB">
        <w:trPr>
          <w:trHeight w:val="140"/>
          <w:jc w:val="center"/>
        </w:trPr>
        <w:tc>
          <w:tcPr>
            <w:tcW w:w="846" w:type="dxa"/>
            <w:vAlign w:val="center"/>
          </w:tcPr>
          <w:p w14:paraId="612C2DA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6DF3E45"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6D64D387"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Элиталық тұқымдар, тонна</w:t>
            </w:r>
          </w:p>
        </w:tc>
        <w:tc>
          <w:tcPr>
            <w:tcW w:w="1276" w:type="dxa"/>
            <w:vAlign w:val="center"/>
          </w:tcPr>
          <w:p w14:paraId="5013C2A0" w14:textId="77777777" w:rsidR="003E6F55" w:rsidRPr="00A265DF" w:rsidRDefault="003E6F55" w:rsidP="006322EB">
            <w:pPr>
              <w:contextualSpacing/>
              <w:jc w:val="center"/>
              <w:rPr>
                <w:rFonts w:ascii="Times New Roman" w:hAnsi="Times New Roman"/>
                <w:color w:val="000000" w:themeColor="text1"/>
                <w:sz w:val="20"/>
                <w:szCs w:val="20"/>
                <w:lang w:val="kk-KZ"/>
              </w:rPr>
            </w:pPr>
            <w:r w:rsidRPr="00A265DF">
              <w:rPr>
                <w:rFonts w:ascii="Times New Roman" w:hAnsi="Times New Roman"/>
                <w:bCs/>
                <w:color w:val="000000" w:themeColor="text1"/>
                <w:sz w:val="20"/>
                <w:szCs w:val="20"/>
                <w:lang w:val="kk-KZ"/>
              </w:rPr>
              <w:t>688</w:t>
            </w:r>
          </w:p>
        </w:tc>
        <w:tc>
          <w:tcPr>
            <w:tcW w:w="1275" w:type="dxa"/>
            <w:vAlign w:val="center"/>
          </w:tcPr>
          <w:p w14:paraId="211E5336" w14:textId="77777777" w:rsidR="003E6F55" w:rsidRPr="00A265DF" w:rsidRDefault="003E6F55" w:rsidP="006322EB">
            <w:pPr>
              <w:contextualSpacing/>
              <w:jc w:val="center"/>
              <w:rPr>
                <w:rFonts w:ascii="Times New Roman" w:hAnsi="Times New Roman"/>
                <w:color w:val="000000" w:themeColor="text1"/>
                <w:sz w:val="20"/>
                <w:szCs w:val="20"/>
                <w:lang w:val="kk-KZ"/>
              </w:rPr>
            </w:pPr>
            <w:r w:rsidRPr="00A265DF">
              <w:rPr>
                <w:rFonts w:ascii="Times New Roman" w:hAnsi="Times New Roman"/>
                <w:bCs/>
                <w:color w:val="000000" w:themeColor="text1"/>
                <w:sz w:val="20"/>
                <w:szCs w:val="20"/>
                <w:lang w:val="kk-KZ"/>
              </w:rPr>
              <w:t>860</w:t>
            </w:r>
          </w:p>
        </w:tc>
        <w:tc>
          <w:tcPr>
            <w:tcW w:w="1276" w:type="dxa"/>
            <w:vAlign w:val="center"/>
          </w:tcPr>
          <w:p w14:paraId="236B055A" w14:textId="77777777" w:rsidR="003E6F55" w:rsidRPr="00A265DF" w:rsidRDefault="003E6F55" w:rsidP="006322EB">
            <w:pPr>
              <w:contextualSpacing/>
              <w:jc w:val="center"/>
              <w:rPr>
                <w:rFonts w:ascii="Times New Roman" w:hAnsi="Times New Roman"/>
                <w:color w:val="000000" w:themeColor="text1"/>
                <w:sz w:val="20"/>
                <w:szCs w:val="20"/>
                <w:lang w:val="kk-KZ"/>
              </w:rPr>
            </w:pPr>
            <w:r w:rsidRPr="00A265DF">
              <w:rPr>
                <w:rFonts w:ascii="Times New Roman" w:hAnsi="Times New Roman"/>
                <w:bCs/>
                <w:color w:val="000000" w:themeColor="text1"/>
                <w:sz w:val="20"/>
                <w:szCs w:val="20"/>
                <w:lang w:val="kk-KZ"/>
              </w:rPr>
              <w:t>961</w:t>
            </w:r>
          </w:p>
        </w:tc>
      </w:tr>
      <w:tr w:rsidR="003E6F55" w:rsidRPr="00A265DF" w14:paraId="782BF7A2" w14:textId="77777777" w:rsidTr="006322EB">
        <w:trPr>
          <w:trHeight w:val="140"/>
          <w:jc w:val="center"/>
        </w:trPr>
        <w:tc>
          <w:tcPr>
            <w:tcW w:w="846" w:type="dxa"/>
            <w:vAlign w:val="center"/>
          </w:tcPr>
          <w:p w14:paraId="6620A79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DCB3A2F"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4883D220"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Бірінші репродукция тұқымдары, тонна</w:t>
            </w:r>
          </w:p>
        </w:tc>
        <w:tc>
          <w:tcPr>
            <w:tcW w:w="1276" w:type="dxa"/>
            <w:vAlign w:val="center"/>
          </w:tcPr>
          <w:p w14:paraId="0420E02F"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691</w:t>
            </w:r>
          </w:p>
        </w:tc>
        <w:tc>
          <w:tcPr>
            <w:tcW w:w="1275" w:type="dxa"/>
            <w:vAlign w:val="center"/>
          </w:tcPr>
          <w:p w14:paraId="7C451448"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691</w:t>
            </w:r>
          </w:p>
        </w:tc>
        <w:tc>
          <w:tcPr>
            <w:tcW w:w="1276" w:type="dxa"/>
            <w:vAlign w:val="center"/>
          </w:tcPr>
          <w:p w14:paraId="01280A9E"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691</w:t>
            </w:r>
          </w:p>
        </w:tc>
      </w:tr>
      <w:tr w:rsidR="003E6F55" w:rsidRPr="00A265DF" w14:paraId="3036EF35" w14:textId="77777777" w:rsidTr="006322EB">
        <w:trPr>
          <w:trHeight w:val="140"/>
          <w:jc w:val="center"/>
        </w:trPr>
        <w:tc>
          <w:tcPr>
            <w:tcW w:w="846" w:type="dxa"/>
            <w:vAlign w:val="center"/>
          </w:tcPr>
          <w:p w14:paraId="49C7F072"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6602EB1"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02EBF7A6"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Бірінші ұрпақ будандарының тұқымдары, отырғызу бірлігі</w:t>
            </w:r>
          </w:p>
        </w:tc>
        <w:tc>
          <w:tcPr>
            <w:tcW w:w="1276" w:type="dxa"/>
            <w:vAlign w:val="center"/>
          </w:tcPr>
          <w:p w14:paraId="31884963"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8 028</w:t>
            </w:r>
          </w:p>
        </w:tc>
        <w:tc>
          <w:tcPr>
            <w:tcW w:w="1275" w:type="dxa"/>
            <w:vAlign w:val="center"/>
          </w:tcPr>
          <w:p w14:paraId="547429A4"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8 028</w:t>
            </w:r>
          </w:p>
        </w:tc>
        <w:tc>
          <w:tcPr>
            <w:tcW w:w="1276" w:type="dxa"/>
            <w:vAlign w:val="center"/>
          </w:tcPr>
          <w:p w14:paraId="076E5EC9"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8 028</w:t>
            </w:r>
          </w:p>
        </w:tc>
      </w:tr>
      <w:tr w:rsidR="003E6F55" w:rsidRPr="00A265DF" w14:paraId="0009FE70" w14:textId="77777777" w:rsidTr="006322EB">
        <w:trPr>
          <w:trHeight w:val="140"/>
          <w:jc w:val="center"/>
        </w:trPr>
        <w:tc>
          <w:tcPr>
            <w:tcW w:w="846" w:type="dxa"/>
            <w:vAlign w:val="center"/>
          </w:tcPr>
          <w:p w14:paraId="468381D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E19212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006</w:t>
            </w:r>
          </w:p>
        </w:tc>
        <w:tc>
          <w:tcPr>
            <w:tcW w:w="4542" w:type="dxa"/>
            <w:vAlign w:val="center"/>
          </w:tcPr>
          <w:p w14:paraId="651974F0"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Басым дақылдардың өндірісін дамытуды субсидиялау</w:t>
            </w:r>
          </w:p>
        </w:tc>
        <w:tc>
          <w:tcPr>
            <w:tcW w:w="1276" w:type="dxa"/>
            <w:vAlign w:val="center"/>
          </w:tcPr>
          <w:p w14:paraId="1CA7F5A1"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7286DE2D" w14:textId="77777777" w:rsidR="003E6F55" w:rsidRPr="00A265DF" w:rsidRDefault="003E6F55" w:rsidP="006322EB">
            <w:pPr>
              <w:contextualSpacing/>
              <w:jc w:val="center"/>
              <w:rPr>
                <w:rFonts w:ascii="Times New Roman" w:hAnsi="Times New Roman"/>
                <w:sz w:val="20"/>
                <w:szCs w:val="20"/>
                <w:lang w:val="kk-KZ"/>
              </w:rPr>
            </w:pPr>
          </w:p>
        </w:tc>
        <w:tc>
          <w:tcPr>
            <w:tcW w:w="1276" w:type="dxa"/>
            <w:vAlign w:val="center"/>
          </w:tcPr>
          <w:p w14:paraId="3B06697F"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641D23A0" w14:textId="77777777" w:rsidTr="006322EB">
        <w:trPr>
          <w:trHeight w:val="140"/>
          <w:jc w:val="center"/>
        </w:trPr>
        <w:tc>
          <w:tcPr>
            <w:tcW w:w="846" w:type="dxa"/>
            <w:vAlign w:val="center"/>
          </w:tcPr>
          <w:p w14:paraId="1A72C53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00571A1"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2BE50506"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0BFE8F26"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3FC661B9" w14:textId="77777777" w:rsidR="003E6F55" w:rsidRPr="00A265DF" w:rsidRDefault="003E6F55" w:rsidP="006322EB">
            <w:pPr>
              <w:contextualSpacing/>
              <w:jc w:val="center"/>
              <w:rPr>
                <w:rFonts w:ascii="Times New Roman" w:hAnsi="Times New Roman"/>
                <w:sz w:val="20"/>
                <w:szCs w:val="20"/>
                <w:lang w:val="kk-KZ"/>
              </w:rPr>
            </w:pPr>
          </w:p>
        </w:tc>
        <w:tc>
          <w:tcPr>
            <w:tcW w:w="1276" w:type="dxa"/>
            <w:vAlign w:val="center"/>
          </w:tcPr>
          <w:p w14:paraId="389FC389"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33EF3DA0" w14:textId="77777777" w:rsidTr="006322EB">
        <w:trPr>
          <w:trHeight w:val="140"/>
          <w:jc w:val="center"/>
        </w:trPr>
        <w:tc>
          <w:tcPr>
            <w:tcW w:w="846" w:type="dxa"/>
            <w:vAlign w:val="center"/>
          </w:tcPr>
          <w:p w14:paraId="4CECAE8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EF159F9"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7C157DDE"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Өңдеуге тапсырылған басым дақылдар, мың тонна</w:t>
            </w:r>
          </w:p>
        </w:tc>
        <w:tc>
          <w:tcPr>
            <w:tcW w:w="1276" w:type="dxa"/>
            <w:vAlign w:val="center"/>
          </w:tcPr>
          <w:p w14:paraId="5F8ABAB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39,1</w:t>
            </w:r>
          </w:p>
        </w:tc>
        <w:tc>
          <w:tcPr>
            <w:tcW w:w="1275" w:type="dxa"/>
            <w:vAlign w:val="center"/>
          </w:tcPr>
          <w:p w14:paraId="682ABFB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41,6</w:t>
            </w:r>
          </w:p>
        </w:tc>
        <w:tc>
          <w:tcPr>
            <w:tcW w:w="1276" w:type="dxa"/>
            <w:vAlign w:val="center"/>
          </w:tcPr>
          <w:p w14:paraId="4B09041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43,4</w:t>
            </w:r>
          </w:p>
        </w:tc>
      </w:tr>
      <w:tr w:rsidR="003E6F55" w:rsidRPr="00A265DF" w14:paraId="3FF6F827" w14:textId="77777777" w:rsidTr="006322EB">
        <w:trPr>
          <w:trHeight w:val="140"/>
          <w:jc w:val="center"/>
        </w:trPr>
        <w:tc>
          <w:tcPr>
            <w:tcW w:w="846" w:type="dxa"/>
            <w:vAlign w:val="center"/>
          </w:tcPr>
          <w:p w14:paraId="7C1BF75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7ECCB1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2388015"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Жабық топырақта басым көкөніс дақылдарын өндіру, гектар</w:t>
            </w:r>
          </w:p>
        </w:tc>
        <w:tc>
          <w:tcPr>
            <w:tcW w:w="1276" w:type="dxa"/>
            <w:vAlign w:val="center"/>
          </w:tcPr>
          <w:p w14:paraId="3C968517"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21,0</w:t>
            </w:r>
          </w:p>
        </w:tc>
        <w:tc>
          <w:tcPr>
            <w:tcW w:w="1275" w:type="dxa"/>
            <w:vAlign w:val="center"/>
          </w:tcPr>
          <w:p w14:paraId="757C8690"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21,0</w:t>
            </w:r>
          </w:p>
        </w:tc>
        <w:tc>
          <w:tcPr>
            <w:tcW w:w="1276" w:type="dxa"/>
            <w:vAlign w:val="center"/>
          </w:tcPr>
          <w:p w14:paraId="45433FE4"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21,0</w:t>
            </w:r>
          </w:p>
        </w:tc>
      </w:tr>
      <w:tr w:rsidR="003E6F55" w:rsidRPr="00A265DF" w14:paraId="7D437D8A" w14:textId="77777777" w:rsidTr="006322EB">
        <w:trPr>
          <w:trHeight w:val="140"/>
          <w:jc w:val="center"/>
        </w:trPr>
        <w:tc>
          <w:tcPr>
            <w:tcW w:w="846" w:type="dxa"/>
            <w:vAlign w:val="center"/>
          </w:tcPr>
          <w:p w14:paraId="009AC05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BD1B115" w14:textId="77777777" w:rsidR="003E6F55" w:rsidRPr="00A265DF" w:rsidRDefault="003E6F55" w:rsidP="006322EB">
            <w:pPr>
              <w:jc w:val="center"/>
              <w:rPr>
                <w:rFonts w:ascii="Times New Roman" w:hAnsi="Times New Roman"/>
                <w:b/>
                <w:i/>
                <w:sz w:val="20"/>
                <w:szCs w:val="20"/>
                <w:lang w:val="kk-KZ"/>
              </w:rPr>
            </w:pPr>
            <w:r w:rsidRPr="00A265DF">
              <w:rPr>
                <w:rFonts w:ascii="Times New Roman" w:hAnsi="Times New Roman"/>
                <w:sz w:val="20"/>
                <w:szCs w:val="20"/>
                <w:lang w:val="kk-KZ"/>
              </w:rPr>
              <w:t>008</w:t>
            </w:r>
          </w:p>
        </w:tc>
        <w:tc>
          <w:tcPr>
            <w:tcW w:w="4542" w:type="dxa"/>
            <w:vAlign w:val="center"/>
          </w:tcPr>
          <w:p w14:paraId="4683468D" w14:textId="77777777" w:rsidR="003E6F55" w:rsidRPr="00A265DF" w:rsidRDefault="003E6F55" w:rsidP="006322EB">
            <w:pPr>
              <w:contextualSpacing/>
              <w:jc w:val="both"/>
              <w:rPr>
                <w:rFonts w:ascii="Times New Roman" w:hAnsi="Times New Roman"/>
                <w:i/>
                <w:sz w:val="20"/>
                <w:szCs w:val="20"/>
                <w:lang w:val="kk-KZ"/>
              </w:rPr>
            </w:pPr>
            <w:r w:rsidRPr="00A265DF">
              <w:rPr>
                <w:rFonts w:ascii="Times New Roman" w:hAnsi="Times New Roman"/>
                <w:sz w:val="20"/>
                <w:szCs w:val="20"/>
                <w:lang w:val="kk-KZ"/>
              </w:rPr>
              <w:t>Cаны зиян тигізудің экономикалық шегінен жоғары зиянды және аса қауіпті зиянды организмдерге, карантинді объектілерге қарсы өңдеулер жүргізуге арналған пестицидтердің, биоагенттердiң (энтомофагтардың) құнын субсидиялау</w:t>
            </w:r>
          </w:p>
        </w:tc>
        <w:tc>
          <w:tcPr>
            <w:tcW w:w="1276" w:type="dxa"/>
            <w:vAlign w:val="center"/>
          </w:tcPr>
          <w:p w14:paraId="35365EF3"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01E54DF3" w14:textId="77777777" w:rsidR="003E6F55" w:rsidRPr="00A265DF" w:rsidRDefault="003E6F55" w:rsidP="006322EB">
            <w:pPr>
              <w:contextualSpacing/>
              <w:jc w:val="center"/>
              <w:rPr>
                <w:rFonts w:ascii="Times New Roman" w:hAnsi="Times New Roman"/>
                <w:sz w:val="20"/>
                <w:szCs w:val="20"/>
                <w:lang w:val="kk-KZ"/>
              </w:rPr>
            </w:pPr>
          </w:p>
        </w:tc>
        <w:tc>
          <w:tcPr>
            <w:tcW w:w="1276" w:type="dxa"/>
            <w:vAlign w:val="center"/>
          </w:tcPr>
          <w:p w14:paraId="54EC0332"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5D6354E5" w14:textId="77777777" w:rsidTr="006322EB">
        <w:trPr>
          <w:trHeight w:val="140"/>
          <w:jc w:val="center"/>
        </w:trPr>
        <w:tc>
          <w:tcPr>
            <w:tcW w:w="846" w:type="dxa"/>
            <w:vAlign w:val="center"/>
          </w:tcPr>
          <w:p w14:paraId="213408F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44828D1"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3F52D243"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6759233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1A9BF43" w14:textId="77777777" w:rsidR="003E6F55" w:rsidRPr="00A265DF" w:rsidRDefault="003E6F55" w:rsidP="006322EB">
            <w:pPr>
              <w:ind w:hanging="120"/>
              <w:contextualSpacing/>
              <w:jc w:val="center"/>
              <w:rPr>
                <w:rFonts w:ascii="Times New Roman" w:hAnsi="Times New Roman"/>
                <w:sz w:val="20"/>
                <w:szCs w:val="20"/>
                <w:lang w:val="kk-KZ"/>
              </w:rPr>
            </w:pPr>
          </w:p>
        </w:tc>
        <w:tc>
          <w:tcPr>
            <w:tcW w:w="1276" w:type="dxa"/>
            <w:vAlign w:val="center"/>
          </w:tcPr>
          <w:p w14:paraId="481B60F4"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591702AD" w14:textId="77777777" w:rsidTr="006322EB">
        <w:trPr>
          <w:trHeight w:val="316"/>
          <w:jc w:val="center"/>
        </w:trPr>
        <w:tc>
          <w:tcPr>
            <w:tcW w:w="846" w:type="dxa"/>
            <w:vAlign w:val="center"/>
          </w:tcPr>
          <w:p w14:paraId="46BCB06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FC7554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D1E5430"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Пестицидтерді сатып алу көлемі, литр</w:t>
            </w:r>
          </w:p>
        </w:tc>
        <w:tc>
          <w:tcPr>
            <w:tcW w:w="1276" w:type="dxa"/>
            <w:vAlign w:val="center"/>
          </w:tcPr>
          <w:p w14:paraId="7F908A67"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29 900</w:t>
            </w:r>
          </w:p>
        </w:tc>
        <w:tc>
          <w:tcPr>
            <w:tcW w:w="1275" w:type="dxa"/>
            <w:vAlign w:val="center"/>
          </w:tcPr>
          <w:p w14:paraId="671A90DE"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25 961</w:t>
            </w:r>
          </w:p>
        </w:tc>
        <w:tc>
          <w:tcPr>
            <w:tcW w:w="1276" w:type="dxa"/>
            <w:vAlign w:val="center"/>
          </w:tcPr>
          <w:p w14:paraId="013493CE"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bCs/>
                <w:sz w:val="20"/>
                <w:szCs w:val="20"/>
                <w:lang w:val="kk-KZ"/>
              </w:rPr>
              <w:t>20 740</w:t>
            </w:r>
          </w:p>
        </w:tc>
      </w:tr>
      <w:tr w:rsidR="003E6F55" w:rsidRPr="00A265DF" w14:paraId="2387BD0B" w14:textId="77777777" w:rsidTr="006322EB">
        <w:trPr>
          <w:trHeight w:val="264"/>
          <w:jc w:val="center"/>
        </w:trPr>
        <w:tc>
          <w:tcPr>
            <w:tcW w:w="846" w:type="dxa"/>
            <w:vAlign w:val="center"/>
          </w:tcPr>
          <w:p w14:paraId="62CE939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A001C7C" w14:textId="77777777" w:rsidR="003E6F55" w:rsidRPr="00A265DF" w:rsidRDefault="003E6F55" w:rsidP="006322EB">
            <w:pPr>
              <w:jc w:val="center"/>
              <w:rPr>
                <w:rFonts w:ascii="Times New Roman" w:hAnsi="Times New Roman"/>
                <w:b/>
                <w:sz w:val="20"/>
                <w:szCs w:val="20"/>
                <w:lang w:val="kk-KZ"/>
              </w:rPr>
            </w:pPr>
            <w:r w:rsidRPr="00A265DF">
              <w:rPr>
                <w:rFonts w:ascii="Times New Roman" w:hAnsi="Times New Roman"/>
                <w:sz w:val="20"/>
                <w:szCs w:val="20"/>
                <w:lang w:val="kk-KZ"/>
              </w:rPr>
              <w:t>014</w:t>
            </w:r>
          </w:p>
        </w:tc>
        <w:tc>
          <w:tcPr>
            <w:tcW w:w="4542" w:type="dxa"/>
            <w:vAlign w:val="center"/>
          </w:tcPr>
          <w:p w14:paraId="61518FB8" w14:textId="77777777" w:rsidR="003E6F55" w:rsidRPr="00A265DF" w:rsidRDefault="003E6F55" w:rsidP="006322EB">
            <w:pPr>
              <w:contextualSpacing/>
              <w:jc w:val="both"/>
              <w:rPr>
                <w:rFonts w:ascii="Times New Roman" w:hAnsi="Times New Roman"/>
                <w:i/>
                <w:sz w:val="20"/>
                <w:szCs w:val="20"/>
                <w:lang w:val="kk-KZ"/>
              </w:rPr>
            </w:pPr>
            <w:r w:rsidRPr="00A265DF">
              <w:rPr>
                <w:rFonts w:ascii="Times New Roman" w:hAnsi="Times New Roman"/>
                <w:sz w:val="20"/>
                <w:szCs w:val="20"/>
                <w:lang w:val="kk-KZ"/>
              </w:rPr>
              <w:t>Ауыл шаруашылығы тауарларын өндірушілерге су жеткізу бойынша көрсетілетін қызметтердің құнын субсидиялау</w:t>
            </w:r>
          </w:p>
        </w:tc>
        <w:tc>
          <w:tcPr>
            <w:tcW w:w="1276" w:type="dxa"/>
            <w:vAlign w:val="center"/>
          </w:tcPr>
          <w:p w14:paraId="11037B69"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4DA21E65" w14:textId="77777777" w:rsidR="003E6F55" w:rsidRPr="00A265DF" w:rsidRDefault="003E6F55" w:rsidP="006322EB">
            <w:pPr>
              <w:contextualSpacing/>
              <w:jc w:val="center"/>
              <w:rPr>
                <w:rFonts w:ascii="Times New Roman" w:hAnsi="Times New Roman"/>
                <w:sz w:val="20"/>
                <w:szCs w:val="20"/>
                <w:lang w:val="kk-KZ"/>
              </w:rPr>
            </w:pPr>
          </w:p>
        </w:tc>
        <w:tc>
          <w:tcPr>
            <w:tcW w:w="1276" w:type="dxa"/>
            <w:vAlign w:val="center"/>
          </w:tcPr>
          <w:p w14:paraId="5F74EBD2"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1BF74AE4" w14:textId="77777777" w:rsidTr="006322EB">
        <w:trPr>
          <w:trHeight w:val="213"/>
          <w:jc w:val="center"/>
        </w:trPr>
        <w:tc>
          <w:tcPr>
            <w:tcW w:w="846" w:type="dxa"/>
            <w:vAlign w:val="center"/>
          </w:tcPr>
          <w:p w14:paraId="296C1C19"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37EC167"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20CE497D" w14:textId="77777777" w:rsidR="003E6F55" w:rsidRPr="00A265DF" w:rsidRDefault="003E6F55" w:rsidP="006322EB">
            <w:pPr>
              <w:spacing w:line="252" w:lineRule="auto"/>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24E5F55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500BAA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8067D07" w14:textId="77777777" w:rsidR="003E6F55" w:rsidRPr="00A265DF" w:rsidRDefault="003E6F55" w:rsidP="006322EB">
            <w:pPr>
              <w:jc w:val="center"/>
              <w:rPr>
                <w:rFonts w:ascii="Times New Roman" w:hAnsi="Times New Roman"/>
                <w:sz w:val="20"/>
                <w:szCs w:val="20"/>
                <w:lang w:val="kk-KZ"/>
              </w:rPr>
            </w:pPr>
          </w:p>
        </w:tc>
      </w:tr>
      <w:tr w:rsidR="003E6F55" w:rsidRPr="00A265DF" w14:paraId="48AD3E6D" w14:textId="77777777" w:rsidTr="006322EB">
        <w:trPr>
          <w:trHeight w:val="260"/>
          <w:jc w:val="center"/>
        </w:trPr>
        <w:tc>
          <w:tcPr>
            <w:tcW w:w="846" w:type="dxa"/>
            <w:vAlign w:val="center"/>
          </w:tcPr>
          <w:p w14:paraId="7900BC0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C3A696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7E98C6C" w14:textId="77777777" w:rsidR="003E6F55" w:rsidRPr="00A265DF" w:rsidRDefault="003E6F55" w:rsidP="006322EB">
            <w:pPr>
              <w:spacing w:line="252" w:lineRule="auto"/>
              <w:jc w:val="both"/>
              <w:rPr>
                <w:rFonts w:ascii="Times New Roman" w:hAnsi="Times New Roman"/>
                <w:sz w:val="20"/>
                <w:szCs w:val="20"/>
                <w:lang w:val="kk-KZ"/>
              </w:rPr>
            </w:pPr>
            <w:r w:rsidRPr="00A265DF">
              <w:rPr>
                <w:rFonts w:ascii="Times New Roman" w:hAnsi="Times New Roman"/>
                <w:sz w:val="20"/>
                <w:szCs w:val="20"/>
                <w:lang w:val="kk-KZ"/>
              </w:rPr>
              <w:t>Пайдаланылатын су көлемі, мың м3</w:t>
            </w:r>
          </w:p>
        </w:tc>
        <w:tc>
          <w:tcPr>
            <w:tcW w:w="1276" w:type="dxa"/>
            <w:vAlign w:val="center"/>
          </w:tcPr>
          <w:p w14:paraId="35BCF17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5 584,4</w:t>
            </w:r>
          </w:p>
        </w:tc>
        <w:tc>
          <w:tcPr>
            <w:tcW w:w="1275" w:type="dxa"/>
            <w:vAlign w:val="center"/>
          </w:tcPr>
          <w:p w14:paraId="2C87263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5 584,4</w:t>
            </w:r>
          </w:p>
        </w:tc>
        <w:tc>
          <w:tcPr>
            <w:tcW w:w="1276" w:type="dxa"/>
            <w:vAlign w:val="center"/>
          </w:tcPr>
          <w:p w14:paraId="57D2AFC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5 584,4</w:t>
            </w:r>
          </w:p>
        </w:tc>
      </w:tr>
      <w:tr w:rsidR="003E6F55" w:rsidRPr="00A265DF" w14:paraId="10EEBDA6" w14:textId="77777777" w:rsidTr="006322EB">
        <w:trPr>
          <w:trHeight w:val="293"/>
          <w:jc w:val="center"/>
        </w:trPr>
        <w:tc>
          <w:tcPr>
            <w:tcW w:w="846" w:type="dxa"/>
            <w:vAlign w:val="center"/>
          </w:tcPr>
          <w:p w14:paraId="3940C81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5491B29" w14:textId="77777777" w:rsidR="003E6F55" w:rsidRPr="00A265DF" w:rsidRDefault="003E6F55" w:rsidP="006322EB">
            <w:pPr>
              <w:jc w:val="center"/>
              <w:rPr>
                <w:rFonts w:ascii="Times New Roman" w:hAnsi="Times New Roman"/>
                <w:b/>
                <w:sz w:val="20"/>
                <w:szCs w:val="20"/>
                <w:lang w:val="kk-KZ"/>
              </w:rPr>
            </w:pPr>
            <w:r w:rsidRPr="00A265DF">
              <w:rPr>
                <w:rFonts w:ascii="Times New Roman" w:hAnsi="Times New Roman"/>
                <w:sz w:val="20"/>
                <w:szCs w:val="20"/>
                <w:lang w:val="kk-KZ"/>
              </w:rPr>
              <w:t>023</w:t>
            </w:r>
          </w:p>
        </w:tc>
        <w:tc>
          <w:tcPr>
            <w:tcW w:w="4542" w:type="dxa"/>
            <w:vAlign w:val="center"/>
          </w:tcPr>
          <w:p w14:paraId="60A3B096" w14:textId="77777777" w:rsidR="003E6F55" w:rsidRPr="00A265DF" w:rsidRDefault="003E6F55" w:rsidP="006322EB">
            <w:pPr>
              <w:spacing w:line="252" w:lineRule="auto"/>
              <w:jc w:val="both"/>
              <w:rPr>
                <w:rFonts w:ascii="Times New Roman" w:hAnsi="Times New Roman"/>
                <w:i/>
                <w:sz w:val="20"/>
                <w:szCs w:val="20"/>
                <w:lang w:val="kk-KZ"/>
              </w:rPr>
            </w:pPr>
            <w:r w:rsidRPr="00A265DF">
              <w:rPr>
                <w:rFonts w:ascii="Times New Roman" w:hAnsi="Times New Roman"/>
                <w:sz w:val="20"/>
                <w:szCs w:val="20"/>
                <w:lang w:val="kk-KZ"/>
              </w:rPr>
              <w:t xml:space="preserve">Суарудың су үнемдейтін технологияларын енгізуге бағытталған инвестициялық салымдар </w:t>
            </w:r>
            <w:r w:rsidRPr="00A265DF">
              <w:rPr>
                <w:rFonts w:ascii="Times New Roman" w:hAnsi="Times New Roman"/>
                <w:sz w:val="20"/>
                <w:szCs w:val="20"/>
                <w:lang w:val="kk-KZ"/>
              </w:rPr>
              <w:lastRenderedPageBreak/>
              <w:t>кезінде ауыл шаруашылығы тауарын өндiрушiлер шеккен шығыстардың бір бөлігін субсидиялау</w:t>
            </w:r>
          </w:p>
        </w:tc>
        <w:tc>
          <w:tcPr>
            <w:tcW w:w="1276" w:type="dxa"/>
            <w:vAlign w:val="center"/>
          </w:tcPr>
          <w:p w14:paraId="02BA494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F99FA0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1194167" w14:textId="77777777" w:rsidR="003E6F55" w:rsidRPr="00A265DF" w:rsidRDefault="003E6F55" w:rsidP="006322EB">
            <w:pPr>
              <w:jc w:val="center"/>
              <w:rPr>
                <w:rFonts w:ascii="Times New Roman" w:hAnsi="Times New Roman"/>
                <w:sz w:val="20"/>
                <w:szCs w:val="20"/>
                <w:lang w:val="kk-KZ"/>
              </w:rPr>
            </w:pPr>
          </w:p>
        </w:tc>
      </w:tr>
      <w:tr w:rsidR="003E6F55" w:rsidRPr="00A265DF" w14:paraId="3E675293" w14:textId="77777777" w:rsidTr="006322EB">
        <w:trPr>
          <w:trHeight w:val="232"/>
          <w:jc w:val="center"/>
        </w:trPr>
        <w:tc>
          <w:tcPr>
            <w:tcW w:w="846" w:type="dxa"/>
            <w:vAlign w:val="center"/>
          </w:tcPr>
          <w:p w14:paraId="31EE49BF"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D8FDFF5"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338F7CFE" w14:textId="77777777" w:rsidR="003E6F55" w:rsidRPr="00A265DF" w:rsidRDefault="003E6F55" w:rsidP="006322EB">
            <w:pPr>
              <w:spacing w:line="252" w:lineRule="auto"/>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22BADE96" w14:textId="77777777" w:rsidR="003E6F55" w:rsidRPr="00A265DF" w:rsidRDefault="003E6F55" w:rsidP="006322EB">
            <w:pPr>
              <w:spacing w:line="252" w:lineRule="auto"/>
              <w:jc w:val="center"/>
              <w:rPr>
                <w:rFonts w:ascii="Times New Roman" w:hAnsi="Times New Roman"/>
                <w:sz w:val="20"/>
                <w:szCs w:val="20"/>
                <w:lang w:val="kk-KZ"/>
              </w:rPr>
            </w:pPr>
          </w:p>
        </w:tc>
        <w:tc>
          <w:tcPr>
            <w:tcW w:w="1275" w:type="dxa"/>
            <w:vAlign w:val="center"/>
          </w:tcPr>
          <w:p w14:paraId="75F9F0D0" w14:textId="77777777" w:rsidR="003E6F55" w:rsidRPr="00A265DF" w:rsidRDefault="003E6F55" w:rsidP="006322EB">
            <w:pPr>
              <w:spacing w:line="252" w:lineRule="auto"/>
              <w:jc w:val="center"/>
              <w:rPr>
                <w:rFonts w:ascii="Times New Roman" w:hAnsi="Times New Roman"/>
                <w:sz w:val="20"/>
                <w:szCs w:val="20"/>
                <w:lang w:val="kk-KZ"/>
              </w:rPr>
            </w:pPr>
          </w:p>
        </w:tc>
        <w:tc>
          <w:tcPr>
            <w:tcW w:w="1276" w:type="dxa"/>
            <w:vAlign w:val="center"/>
          </w:tcPr>
          <w:p w14:paraId="109850FA" w14:textId="77777777" w:rsidR="003E6F55" w:rsidRPr="00A265DF" w:rsidRDefault="003E6F55" w:rsidP="006322EB">
            <w:pPr>
              <w:spacing w:line="252" w:lineRule="auto"/>
              <w:jc w:val="center"/>
              <w:rPr>
                <w:rFonts w:ascii="Times New Roman" w:hAnsi="Times New Roman"/>
                <w:sz w:val="20"/>
                <w:szCs w:val="20"/>
                <w:lang w:val="kk-KZ"/>
              </w:rPr>
            </w:pPr>
          </w:p>
        </w:tc>
      </w:tr>
      <w:tr w:rsidR="003E6F55" w:rsidRPr="00A265DF" w14:paraId="1382AEC5" w14:textId="77777777" w:rsidTr="006322EB">
        <w:trPr>
          <w:trHeight w:val="444"/>
          <w:jc w:val="center"/>
        </w:trPr>
        <w:tc>
          <w:tcPr>
            <w:tcW w:w="846" w:type="dxa"/>
            <w:vAlign w:val="center"/>
          </w:tcPr>
          <w:p w14:paraId="1CD79D62"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6BD732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CF640C7"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Су алу және беру үшін инфрақұрылым, соның ішінде жаңбырлатқыш машиналарды сатып алу, га</w:t>
            </w:r>
          </w:p>
        </w:tc>
        <w:tc>
          <w:tcPr>
            <w:tcW w:w="1276" w:type="dxa"/>
            <w:vAlign w:val="center"/>
          </w:tcPr>
          <w:p w14:paraId="0E200E4D"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bCs/>
                <w:sz w:val="20"/>
                <w:szCs w:val="20"/>
                <w:lang w:val="kk-KZ"/>
              </w:rPr>
              <w:t>1 670</w:t>
            </w:r>
          </w:p>
        </w:tc>
        <w:tc>
          <w:tcPr>
            <w:tcW w:w="1275" w:type="dxa"/>
            <w:vAlign w:val="center"/>
          </w:tcPr>
          <w:p w14:paraId="7ED16B1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bCs/>
                <w:sz w:val="20"/>
                <w:szCs w:val="20"/>
                <w:lang w:val="kk-KZ"/>
              </w:rPr>
              <w:t>3 124</w:t>
            </w:r>
          </w:p>
        </w:tc>
        <w:tc>
          <w:tcPr>
            <w:tcW w:w="1276" w:type="dxa"/>
            <w:vAlign w:val="center"/>
          </w:tcPr>
          <w:p w14:paraId="43078B9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bCs/>
                <w:sz w:val="20"/>
                <w:szCs w:val="20"/>
                <w:lang w:val="kk-KZ"/>
              </w:rPr>
              <w:t>3 453</w:t>
            </w:r>
          </w:p>
        </w:tc>
      </w:tr>
      <w:tr w:rsidR="003E6F55" w:rsidRPr="00A265DF" w14:paraId="04811BE8" w14:textId="77777777" w:rsidTr="006322EB">
        <w:trPr>
          <w:trHeight w:val="220"/>
          <w:jc w:val="center"/>
        </w:trPr>
        <w:tc>
          <w:tcPr>
            <w:tcW w:w="846" w:type="dxa"/>
            <w:vAlign w:val="center"/>
          </w:tcPr>
          <w:p w14:paraId="177774AA"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CC360F8" w14:textId="77777777" w:rsidR="003E6F55" w:rsidRPr="00A265DF" w:rsidRDefault="003E6F55" w:rsidP="006322EB">
            <w:pPr>
              <w:jc w:val="center"/>
              <w:rPr>
                <w:rFonts w:ascii="Times New Roman" w:hAnsi="Times New Roman"/>
                <w:b/>
                <w:sz w:val="20"/>
                <w:szCs w:val="20"/>
                <w:lang w:val="kk-KZ"/>
              </w:rPr>
            </w:pPr>
            <w:r w:rsidRPr="00A265DF">
              <w:rPr>
                <w:rFonts w:ascii="Times New Roman" w:hAnsi="Times New Roman"/>
                <w:sz w:val="20"/>
                <w:szCs w:val="20"/>
                <w:lang w:val="kk-KZ"/>
              </w:rPr>
              <w:t>029</w:t>
            </w:r>
          </w:p>
        </w:tc>
        <w:tc>
          <w:tcPr>
            <w:tcW w:w="4542" w:type="dxa"/>
            <w:vAlign w:val="center"/>
          </w:tcPr>
          <w:p w14:paraId="4E6BE14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Ауыл шаруашылық дақылдарының зиянды организмдеріне қарсы күрес жөніндегі іс- шаралар</w:t>
            </w:r>
          </w:p>
        </w:tc>
        <w:tc>
          <w:tcPr>
            <w:tcW w:w="1276" w:type="dxa"/>
            <w:vAlign w:val="center"/>
          </w:tcPr>
          <w:p w14:paraId="1BAF7E06"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36827C5B" w14:textId="77777777" w:rsidR="003E6F55" w:rsidRPr="00A265DF" w:rsidRDefault="003E6F55" w:rsidP="006322EB">
            <w:pPr>
              <w:contextualSpacing/>
              <w:jc w:val="center"/>
              <w:rPr>
                <w:rFonts w:ascii="Times New Roman" w:hAnsi="Times New Roman"/>
                <w:sz w:val="20"/>
                <w:szCs w:val="20"/>
                <w:lang w:val="kk-KZ"/>
              </w:rPr>
            </w:pPr>
          </w:p>
        </w:tc>
        <w:tc>
          <w:tcPr>
            <w:tcW w:w="1276" w:type="dxa"/>
            <w:vAlign w:val="center"/>
          </w:tcPr>
          <w:p w14:paraId="46E9702C"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1CA1B3CB" w14:textId="77777777" w:rsidTr="006322EB">
        <w:trPr>
          <w:trHeight w:val="178"/>
          <w:jc w:val="center"/>
        </w:trPr>
        <w:tc>
          <w:tcPr>
            <w:tcW w:w="846" w:type="dxa"/>
            <w:vAlign w:val="center"/>
          </w:tcPr>
          <w:p w14:paraId="6818578A"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8E3352F"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0F7BFCB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229A5AD0"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169A93BD" w14:textId="77777777" w:rsidR="003E6F55" w:rsidRPr="00A265DF" w:rsidRDefault="003E6F55" w:rsidP="006322EB">
            <w:pPr>
              <w:contextualSpacing/>
              <w:jc w:val="center"/>
              <w:rPr>
                <w:rFonts w:ascii="Times New Roman" w:hAnsi="Times New Roman"/>
                <w:sz w:val="20"/>
                <w:szCs w:val="20"/>
                <w:lang w:val="kk-KZ"/>
              </w:rPr>
            </w:pPr>
          </w:p>
        </w:tc>
        <w:tc>
          <w:tcPr>
            <w:tcW w:w="1276" w:type="dxa"/>
            <w:vAlign w:val="center"/>
          </w:tcPr>
          <w:p w14:paraId="432279A6"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3A1005EC" w14:textId="77777777" w:rsidTr="006322EB">
        <w:trPr>
          <w:trHeight w:val="528"/>
          <w:jc w:val="center"/>
        </w:trPr>
        <w:tc>
          <w:tcPr>
            <w:tcW w:w="846" w:type="dxa"/>
            <w:vAlign w:val="center"/>
          </w:tcPr>
          <w:p w14:paraId="027B2819"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9BE072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A24FBE6"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Тиісті аумақтарда зиянды организмдеріне қарсы химиялық өңдеу жүргізу, мың га</w:t>
            </w:r>
          </w:p>
        </w:tc>
        <w:tc>
          <w:tcPr>
            <w:tcW w:w="1276" w:type="dxa"/>
            <w:vAlign w:val="center"/>
          </w:tcPr>
          <w:p w14:paraId="17E06EC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bCs/>
                <w:sz w:val="20"/>
                <w:szCs w:val="20"/>
                <w:lang w:val="kk-KZ"/>
              </w:rPr>
              <w:t>225,7</w:t>
            </w:r>
          </w:p>
        </w:tc>
        <w:tc>
          <w:tcPr>
            <w:tcW w:w="1275" w:type="dxa"/>
            <w:vAlign w:val="center"/>
          </w:tcPr>
          <w:p w14:paraId="1806F2C2"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bCs/>
                <w:sz w:val="20"/>
                <w:szCs w:val="20"/>
                <w:lang w:val="kk-KZ"/>
              </w:rPr>
              <w:t>161,0</w:t>
            </w:r>
          </w:p>
        </w:tc>
        <w:tc>
          <w:tcPr>
            <w:tcW w:w="1276" w:type="dxa"/>
            <w:vAlign w:val="center"/>
          </w:tcPr>
          <w:p w14:paraId="5D9BB8D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bCs/>
                <w:sz w:val="20"/>
                <w:szCs w:val="20"/>
                <w:lang w:val="kk-KZ"/>
              </w:rPr>
              <w:t>146,0</w:t>
            </w:r>
          </w:p>
        </w:tc>
      </w:tr>
      <w:tr w:rsidR="003E6F55" w:rsidRPr="00A265DF" w14:paraId="346D1ED2" w14:textId="77777777" w:rsidTr="006322EB">
        <w:trPr>
          <w:trHeight w:val="244"/>
          <w:jc w:val="center"/>
        </w:trPr>
        <w:tc>
          <w:tcPr>
            <w:tcW w:w="846" w:type="dxa"/>
            <w:vAlign w:val="center"/>
          </w:tcPr>
          <w:p w14:paraId="13C01072"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A43937F" w14:textId="77777777" w:rsidR="003E6F55" w:rsidRPr="00A265DF" w:rsidRDefault="003E6F55" w:rsidP="006322EB">
            <w:pPr>
              <w:jc w:val="center"/>
              <w:rPr>
                <w:rFonts w:ascii="Times New Roman" w:hAnsi="Times New Roman"/>
                <w:b/>
                <w:sz w:val="20"/>
                <w:szCs w:val="20"/>
                <w:lang w:val="kk-KZ"/>
              </w:rPr>
            </w:pPr>
            <w:r w:rsidRPr="00A265DF">
              <w:rPr>
                <w:rFonts w:ascii="Times New Roman" w:hAnsi="Times New Roman"/>
                <w:sz w:val="20"/>
                <w:szCs w:val="20"/>
                <w:lang w:val="kk-KZ"/>
              </w:rPr>
              <w:t>045</w:t>
            </w:r>
          </w:p>
        </w:tc>
        <w:tc>
          <w:tcPr>
            <w:tcW w:w="4542" w:type="dxa"/>
            <w:vAlign w:val="center"/>
          </w:tcPr>
          <w:p w14:paraId="1D7E3DD0" w14:textId="77777777" w:rsidR="003E6F55" w:rsidRPr="00A265DF" w:rsidRDefault="003E6F55" w:rsidP="006322EB">
            <w:pPr>
              <w:spacing w:line="252" w:lineRule="auto"/>
              <w:jc w:val="both"/>
              <w:rPr>
                <w:rFonts w:ascii="Times New Roman" w:hAnsi="Times New Roman"/>
                <w:sz w:val="20"/>
                <w:szCs w:val="20"/>
                <w:lang w:val="kk-KZ"/>
              </w:rPr>
            </w:pPr>
            <w:r w:rsidRPr="00A265DF">
              <w:rPr>
                <w:rFonts w:ascii="Times New Roman" w:hAnsi="Times New Roman"/>
                <w:sz w:val="20"/>
                <w:szCs w:val="20"/>
                <w:lang w:val="kk-KZ"/>
              </w:rPr>
              <w:t>Тұқымдық және көшет отырғызылатын материалдың сорттық және себу сапаларын анықтау</w:t>
            </w:r>
          </w:p>
        </w:tc>
        <w:tc>
          <w:tcPr>
            <w:tcW w:w="1276" w:type="dxa"/>
            <w:vAlign w:val="center"/>
          </w:tcPr>
          <w:p w14:paraId="0F1623C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F66C97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54B4A46" w14:textId="77777777" w:rsidR="003E6F55" w:rsidRPr="00A265DF" w:rsidRDefault="003E6F55" w:rsidP="006322EB">
            <w:pPr>
              <w:jc w:val="center"/>
              <w:rPr>
                <w:rFonts w:ascii="Times New Roman" w:hAnsi="Times New Roman"/>
                <w:sz w:val="20"/>
                <w:szCs w:val="20"/>
                <w:lang w:val="kk-KZ"/>
              </w:rPr>
            </w:pPr>
          </w:p>
        </w:tc>
      </w:tr>
      <w:tr w:rsidR="003E6F55" w:rsidRPr="00A265DF" w14:paraId="0A779916" w14:textId="77777777" w:rsidTr="006322EB">
        <w:trPr>
          <w:trHeight w:val="276"/>
          <w:jc w:val="center"/>
        </w:trPr>
        <w:tc>
          <w:tcPr>
            <w:tcW w:w="846" w:type="dxa"/>
            <w:vAlign w:val="center"/>
          </w:tcPr>
          <w:p w14:paraId="59442B6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74171A6"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14B1AA60" w14:textId="77777777" w:rsidR="003E6F55" w:rsidRPr="00A265DF" w:rsidRDefault="003E6F55" w:rsidP="006322EB">
            <w:pPr>
              <w:spacing w:line="252" w:lineRule="auto"/>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7EE1D9C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96C63E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E41B98A" w14:textId="77777777" w:rsidR="003E6F55" w:rsidRPr="00A265DF" w:rsidRDefault="003E6F55" w:rsidP="006322EB">
            <w:pPr>
              <w:jc w:val="center"/>
              <w:rPr>
                <w:rFonts w:ascii="Times New Roman" w:hAnsi="Times New Roman"/>
                <w:sz w:val="20"/>
                <w:szCs w:val="20"/>
                <w:lang w:val="kk-KZ"/>
              </w:rPr>
            </w:pPr>
          </w:p>
        </w:tc>
      </w:tr>
      <w:tr w:rsidR="003E6F55" w:rsidRPr="00A265DF" w14:paraId="178B46DF" w14:textId="77777777" w:rsidTr="006322EB">
        <w:trPr>
          <w:trHeight w:val="327"/>
          <w:jc w:val="center"/>
        </w:trPr>
        <w:tc>
          <w:tcPr>
            <w:tcW w:w="846" w:type="dxa"/>
            <w:vAlign w:val="center"/>
          </w:tcPr>
          <w:p w14:paraId="29388C1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9629FB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7976356"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Тұқымдардың сапасына сараптама жүргізу, тонна</w:t>
            </w:r>
          </w:p>
        </w:tc>
        <w:tc>
          <w:tcPr>
            <w:tcW w:w="1276" w:type="dxa"/>
            <w:vAlign w:val="center"/>
          </w:tcPr>
          <w:p w14:paraId="65CACB4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eastAsiaTheme="minorHAnsi" w:hAnsi="Times New Roman"/>
                <w:bCs/>
                <w:sz w:val="20"/>
                <w:szCs w:val="20"/>
                <w:lang w:val="kk-KZ"/>
              </w:rPr>
              <w:t>42,4</w:t>
            </w:r>
          </w:p>
        </w:tc>
        <w:tc>
          <w:tcPr>
            <w:tcW w:w="1275" w:type="dxa"/>
            <w:vAlign w:val="center"/>
          </w:tcPr>
          <w:p w14:paraId="2FE67336"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eastAsiaTheme="minorHAnsi" w:hAnsi="Times New Roman"/>
                <w:bCs/>
                <w:sz w:val="20"/>
                <w:szCs w:val="20"/>
                <w:lang w:val="kk-KZ"/>
              </w:rPr>
              <w:t>42,6</w:t>
            </w:r>
          </w:p>
        </w:tc>
        <w:tc>
          <w:tcPr>
            <w:tcW w:w="1276" w:type="dxa"/>
            <w:vAlign w:val="center"/>
          </w:tcPr>
          <w:p w14:paraId="36DEAC7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eastAsiaTheme="minorHAnsi" w:hAnsi="Times New Roman"/>
                <w:bCs/>
                <w:sz w:val="20"/>
                <w:szCs w:val="20"/>
                <w:lang w:val="kk-KZ"/>
              </w:rPr>
              <w:t>41,2</w:t>
            </w:r>
          </w:p>
        </w:tc>
      </w:tr>
      <w:tr w:rsidR="003E6F55" w:rsidRPr="00A265DF" w14:paraId="6D5CDE5A" w14:textId="77777777" w:rsidTr="006322EB">
        <w:trPr>
          <w:trHeight w:val="140"/>
          <w:jc w:val="center"/>
        </w:trPr>
        <w:tc>
          <w:tcPr>
            <w:tcW w:w="846" w:type="dxa"/>
            <w:vAlign w:val="center"/>
          </w:tcPr>
          <w:p w14:paraId="552A933B" w14:textId="77777777" w:rsidR="003E6F55" w:rsidRPr="00A265DF" w:rsidRDefault="003E6F55" w:rsidP="006322EB">
            <w:pPr>
              <w:jc w:val="center"/>
              <w:rPr>
                <w:rFonts w:ascii="Times New Roman" w:hAnsi="Times New Roman"/>
                <w:b/>
                <w:i/>
                <w:sz w:val="20"/>
                <w:szCs w:val="20"/>
                <w:lang w:val="kk-KZ"/>
              </w:rPr>
            </w:pPr>
          </w:p>
        </w:tc>
        <w:tc>
          <w:tcPr>
            <w:tcW w:w="850" w:type="dxa"/>
            <w:vAlign w:val="center"/>
          </w:tcPr>
          <w:p w14:paraId="5D5F1D71" w14:textId="77777777" w:rsidR="003E6F55" w:rsidRPr="00A265DF" w:rsidRDefault="003E6F55" w:rsidP="006322EB">
            <w:pPr>
              <w:jc w:val="center"/>
              <w:rPr>
                <w:rFonts w:ascii="Times New Roman" w:hAnsi="Times New Roman"/>
                <w:b/>
                <w:i/>
                <w:sz w:val="20"/>
                <w:szCs w:val="20"/>
                <w:lang w:val="kk-KZ"/>
              </w:rPr>
            </w:pPr>
            <w:r w:rsidRPr="00A265DF">
              <w:rPr>
                <w:rFonts w:ascii="Times New Roman" w:hAnsi="Times New Roman"/>
                <w:sz w:val="20"/>
                <w:szCs w:val="20"/>
                <w:lang w:val="kk-KZ"/>
              </w:rPr>
              <w:t>046</w:t>
            </w:r>
          </w:p>
        </w:tc>
        <w:tc>
          <w:tcPr>
            <w:tcW w:w="4542" w:type="dxa"/>
            <w:vAlign w:val="center"/>
          </w:tcPr>
          <w:p w14:paraId="24F95E2E" w14:textId="77777777" w:rsidR="003E6F55" w:rsidRPr="00A265DF" w:rsidRDefault="003E6F55" w:rsidP="006322EB">
            <w:pPr>
              <w:spacing w:line="252" w:lineRule="auto"/>
              <w:jc w:val="both"/>
              <w:rPr>
                <w:rFonts w:ascii="Times New Roman" w:hAnsi="Times New Roman"/>
                <w:i/>
                <w:sz w:val="20"/>
                <w:szCs w:val="20"/>
                <w:lang w:val="kk-KZ"/>
              </w:rPr>
            </w:pPr>
            <w:r w:rsidRPr="00A265DF">
              <w:rPr>
                <w:rFonts w:ascii="Times New Roman" w:hAnsi="Times New Roman"/>
                <w:sz w:val="20"/>
                <w:szCs w:val="20"/>
                <w:lang w:val="kk-KZ"/>
              </w:rPr>
              <w:t>Тракторларды, олардың тіркемелерін, өздігінен жүретін ауыл шаруашылығы, мелиоративтік және жол-құрылыс машиналары мен тетіктерін мемлекеттік есепке алуға және тіркеу</w:t>
            </w:r>
          </w:p>
        </w:tc>
        <w:tc>
          <w:tcPr>
            <w:tcW w:w="1276" w:type="dxa"/>
            <w:vAlign w:val="center"/>
          </w:tcPr>
          <w:p w14:paraId="0D9ED44B" w14:textId="77777777" w:rsidR="003E6F55" w:rsidRPr="00A265DF" w:rsidRDefault="003E6F55" w:rsidP="006322EB">
            <w:pPr>
              <w:pStyle w:val="af3"/>
              <w:jc w:val="center"/>
              <w:rPr>
                <w:rFonts w:ascii="Times New Roman" w:hAnsi="Times New Roman"/>
                <w:i/>
                <w:sz w:val="20"/>
                <w:szCs w:val="20"/>
                <w:lang w:val="kk-KZ"/>
              </w:rPr>
            </w:pPr>
          </w:p>
        </w:tc>
        <w:tc>
          <w:tcPr>
            <w:tcW w:w="1275" w:type="dxa"/>
            <w:vAlign w:val="center"/>
          </w:tcPr>
          <w:p w14:paraId="214302F6" w14:textId="77777777" w:rsidR="003E6F55" w:rsidRPr="00A265DF" w:rsidRDefault="003E6F55" w:rsidP="006322EB">
            <w:pPr>
              <w:pStyle w:val="af3"/>
              <w:jc w:val="center"/>
              <w:rPr>
                <w:rFonts w:ascii="Times New Roman" w:hAnsi="Times New Roman"/>
                <w:i/>
                <w:sz w:val="20"/>
                <w:szCs w:val="20"/>
                <w:lang w:val="kk-KZ"/>
              </w:rPr>
            </w:pPr>
          </w:p>
        </w:tc>
        <w:tc>
          <w:tcPr>
            <w:tcW w:w="1276" w:type="dxa"/>
            <w:vAlign w:val="center"/>
          </w:tcPr>
          <w:p w14:paraId="22D5564F" w14:textId="77777777" w:rsidR="003E6F55" w:rsidRPr="00A265DF" w:rsidRDefault="003E6F55" w:rsidP="006322EB">
            <w:pPr>
              <w:pStyle w:val="af3"/>
              <w:jc w:val="center"/>
              <w:rPr>
                <w:rFonts w:ascii="Times New Roman" w:hAnsi="Times New Roman"/>
                <w:i/>
                <w:sz w:val="20"/>
                <w:szCs w:val="20"/>
                <w:lang w:val="kk-KZ"/>
              </w:rPr>
            </w:pPr>
          </w:p>
        </w:tc>
      </w:tr>
      <w:tr w:rsidR="003E6F55" w:rsidRPr="00A265DF" w14:paraId="215793A2" w14:textId="77777777" w:rsidTr="006322EB">
        <w:trPr>
          <w:trHeight w:val="140"/>
          <w:jc w:val="center"/>
        </w:trPr>
        <w:tc>
          <w:tcPr>
            <w:tcW w:w="846" w:type="dxa"/>
            <w:vAlign w:val="center"/>
          </w:tcPr>
          <w:p w14:paraId="1ECB11B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F7460FD"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5EB9C83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1843AF98" w14:textId="77777777" w:rsidR="003E6F55" w:rsidRPr="00A265DF" w:rsidRDefault="003E6F55" w:rsidP="006322EB">
            <w:pPr>
              <w:spacing w:line="252" w:lineRule="auto"/>
              <w:jc w:val="center"/>
              <w:rPr>
                <w:rFonts w:ascii="Times New Roman" w:hAnsi="Times New Roman"/>
                <w:sz w:val="20"/>
                <w:szCs w:val="20"/>
                <w:lang w:val="kk-KZ"/>
              </w:rPr>
            </w:pPr>
          </w:p>
        </w:tc>
        <w:tc>
          <w:tcPr>
            <w:tcW w:w="1275" w:type="dxa"/>
            <w:vAlign w:val="center"/>
          </w:tcPr>
          <w:p w14:paraId="77B40F1D" w14:textId="77777777" w:rsidR="003E6F55" w:rsidRPr="00A265DF" w:rsidRDefault="003E6F55" w:rsidP="006322EB">
            <w:pPr>
              <w:spacing w:line="252" w:lineRule="auto"/>
              <w:jc w:val="center"/>
              <w:rPr>
                <w:rFonts w:ascii="Times New Roman" w:hAnsi="Times New Roman"/>
                <w:sz w:val="20"/>
                <w:szCs w:val="20"/>
                <w:lang w:val="kk-KZ"/>
              </w:rPr>
            </w:pPr>
          </w:p>
        </w:tc>
        <w:tc>
          <w:tcPr>
            <w:tcW w:w="1276" w:type="dxa"/>
            <w:vAlign w:val="center"/>
          </w:tcPr>
          <w:p w14:paraId="51B4D4E1" w14:textId="77777777" w:rsidR="003E6F55" w:rsidRPr="00A265DF" w:rsidRDefault="003E6F55" w:rsidP="006322EB">
            <w:pPr>
              <w:spacing w:line="252" w:lineRule="auto"/>
              <w:jc w:val="center"/>
              <w:rPr>
                <w:rFonts w:ascii="Times New Roman" w:hAnsi="Times New Roman"/>
                <w:sz w:val="20"/>
                <w:szCs w:val="20"/>
                <w:lang w:val="kk-KZ"/>
              </w:rPr>
            </w:pPr>
          </w:p>
        </w:tc>
      </w:tr>
      <w:tr w:rsidR="003E6F55" w:rsidRPr="00A265DF" w14:paraId="02492F08" w14:textId="77777777" w:rsidTr="006322EB">
        <w:trPr>
          <w:trHeight w:val="140"/>
          <w:jc w:val="center"/>
        </w:trPr>
        <w:tc>
          <w:tcPr>
            <w:tcW w:w="846" w:type="dxa"/>
            <w:vAlign w:val="center"/>
          </w:tcPr>
          <w:p w14:paraId="37C763CD" w14:textId="77777777" w:rsidR="003E6F55" w:rsidRPr="00A265DF" w:rsidRDefault="003E6F55" w:rsidP="006322EB">
            <w:pPr>
              <w:pStyle w:val="af3"/>
              <w:jc w:val="center"/>
              <w:rPr>
                <w:rFonts w:ascii="Times New Roman" w:hAnsi="Times New Roman"/>
                <w:sz w:val="20"/>
                <w:szCs w:val="20"/>
                <w:lang w:val="kk-KZ"/>
              </w:rPr>
            </w:pPr>
          </w:p>
        </w:tc>
        <w:tc>
          <w:tcPr>
            <w:tcW w:w="850" w:type="dxa"/>
            <w:vAlign w:val="center"/>
          </w:tcPr>
          <w:p w14:paraId="774C80EB" w14:textId="77777777" w:rsidR="003E6F55" w:rsidRPr="00A265DF" w:rsidRDefault="003E6F55" w:rsidP="006322EB">
            <w:pPr>
              <w:pStyle w:val="af3"/>
              <w:jc w:val="center"/>
              <w:rPr>
                <w:rFonts w:ascii="Times New Roman" w:hAnsi="Times New Roman"/>
                <w:sz w:val="20"/>
                <w:szCs w:val="20"/>
                <w:lang w:val="kk-KZ"/>
              </w:rPr>
            </w:pPr>
          </w:p>
        </w:tc>
        <w:tc>
          <w:tcPr>
            <w:tcW w:w="4542" w:type="dxa"/>
            <w:vAlign w:val="center"/>
          </w:tcPr>
          <w:p w14:paraId="4CFAA238"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 xml:space="preserve">Мемлекеттік тіркеу нөмірлік белгілер, дана </w:t>
            </w:r>
          </w:p>
        </w:tc>
        <w:tc>
          <w:tcPr>
            <w:tcW w:w="1276" w:type="dxa"/>
            <w:vAlign w:val="center"/>
          </w:tcPr>
          <w:p w14:paraId="462E191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bCs/>
                <w:sz w:val="20"/>
                <w:szCs w:val="20"/>
                <w:lang w:val="kk-KZ"/>
              </w:rPr>
              <w:t>2 485</w:t>
            </w:r>
          </w:p>
        </w:tc>
        <w:tc>
          <w:tcPr>
            <w:tcW w:w="1275" w:type="dxa"/>
            <w:vAlign w:val="center"/>
          </w:tcPr>
          <w:p w14:paraId="7185133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bCs/>
                <w:sz w:val="20"/>
                <w:szCs w:val="20"/>
                <w:lang w:val="kk-KZ"/>
              </w:rPr>
              <w:t>2 475</w:t>
            </w:r>
          </w:p>
        </w:tc>
        <w:tc>
          <w:tcPr>
            <w:tcW w:w="1276" w:type="dxa"/>
            <w:vAlign w:val="center"/>
          </w:tcPr>
          <w:p w14:paraId="193E337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bCs/>
                <w:sz w:val="20"/>
                <w:szCs w:val="20"/>
                <w:lang w:val="kk-KZ"/>
              </w:rPr>
              <w:t>2 410</w:t>
            </w:r>
          </w:p>
        </w:tc>
      </w:tr>
      <w:tr w:rsidR="003E6F55" w:rsidRPr="00A265DF" w14:paraId="6FC20965" w14:textId="77777777" w:rsidTr="006322EB">
        <w:trPr>
          <w:trHeight w:val="140"/>
          <w:jc w:val="center"/>
        </w:trPr>
        <w:tc>
          <w:tcPr>
            <w:tcW w:w="846" w:type="dxa"/>
            <w:vAlign w:val="center"/>
          </w:tcPr>
          <w:p w14:paraId="4C9DEE5E" w14:textId="77777777" w:rsidR="003E6F55" w:rsidRPr="00A265DF" w:rsidRDefault="003E6F55" w:rsidP="006322EB">
            <w:pPr>
              <w:pStyle w:val="af3"/>
              <w:jc w:val="center"/>
              <w:rPr>
                <w:rFonts w:ascii="Times New Roman" w:hAnsi="Times New Roman"/>
                <w:sz w:val="20"/>
                <w:szCs w:val="20"/>
                <w:lang w:val="kk-KZ"/>
              </w:rPr>
            </w:pPr>
          </w:p>
        </w:tc>
        <w:tc>
          <w:tcPr>
            <w:tcW w:w="850" w:type="dxa"/>
            <w:vAlign w:val="center"/>
          </w:tcPr>
          <w:p w14:paraId="61CE6949" w14:textId="77777777" w:rsidR="003E6F55" w:rsidRPr="00A265DF" w:rsidRDefault="003E6F55" w:rsidP="006322EB">
            <w:pPr>
              <w:pStyle w:val="af3"/>
              <w:jc w:val="center"/>
              <w:rPr>
                <w:rFonts w:ascii="Times New Roman" w:hAnsi="Times New Roman"/>
                <w:sz w:val="20"/>
                <w:szCs w:val="20"/>
                <w:lang w:val="kk-KZ"/>
              </w:rPr>
            </w:pPr>
          </w:p>
        </w:tc>
        <w:tc>
          <w:tcPr>
            <w:tcW w:w="4542" w:type="dxa"/>
            <w:vAlign w:val="center"/>
          </w:tcPr>
          <w:p w14:paraId="46A9FDE5" w14:textId="77777777" w:rsidR="003E6F55" w:rsidRPr="00A265DF" w:rsidRDefault="003E6F55" w:rsidP="006322EB">
            <w:pPr>
              <w:pStyle w:val="af3"/>
              <w:jc w:val="both"/>
              <w:rPr>
                <w:rFonts w:ascii="Times New Roman" w:hAnsi="Times New Roman"/>
                <w:i/>
                <w:sz w:val="20"/>
                <w:szCs w:val="20"/>
                <w:lang w:val="kk-KZ"/>
              </w:rPr>
            </w:pPr>
            <w:r w:rsidRPr="00A265DF">
              <w:rPr>
                <w:rFonts w:ascii="Times New Roman" w:hAnsi="Times New Roman"/>
                <w:sz w:val="20"/>
                <w:szCs w:val="20"/>
                <w:lang w:val="kk-KZ"/>
              </w:rPr>
              <w:t>Техникалық құжаттар, дана</w:t>
            </w:r>
          </w:p>
        </w:tc>
        <w:tc>
          <w:tcPr>
            <w:tcW w:w="1276" w:type="dxa"/>
            <w:vAlign w:val="center"/>
          </w:tcPr>
          <w:p w14:paraId="027E1502"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2 360</w:t>
            </w:r>
          </w:p>
        </w:tc>
        <w:tc>
          <w:tcPr>
            <w:tcW w:w="1275" w:type="dxa"/>
            <w:vAlign w:val="center"/>
          </w:tcPr>
          <w:p w14:paraId="39F8A6E6"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2 570</w:t>
            </w:r>
          </w:p>
        </w:tc>
        <w:tc>
          <w:tcPr>
            <w:tcW w:w="1276" w:type="dxa"/>
            <w:vAlign w:val="center"/>
          </w:tcPr>
          <w:p w14:paraId="13278FBD"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2 850</w:t>
            </w:r>
          </w:p>
        </w:tc>
      </w:tr>
      <w:tr w:rsidR="003E6F55" w:rsidRPr="00A265DF" w14:paraId="6A724F9D" w14:textId="77777777" w:rsidTr="006322EB">
        <w:trPr>
          <w:trHeight w:val="140"/>
          <w:jc w:val="center"/>
        </w:trPr>
        <w:tc>
          <w:tcPr>
            <w:tcW w:w="846" w:type="dxa"/>
            <w:vAlign w:val="center"/>
          </w:tcPr>
          <w:p w14:paraId="01EF4954" w14:textId="77777777" w:rsidR="003E6F55" w:rsidRPr="00A265DF" w:rsidRDefault="003E6F55" w:rsidP="006322EB">
            <w:pPr>
              <w:pStyle w:val="af3"/>
              <w:jc w:val="center"/>
              <w:rPr>
                <w:rFonts w:ascii="Times New Roman" w:hAnsi="Times New Roman"/>
                <w:sz w:val="20"/>
                <w:szCs w:val="20"/>
                <w:lang w:val="kk-KZ"/>
              </w:rPr>
            </w:pPr>
          </w:p>
        </w:tc>
        <w:tc>
          <w:tcPr>
            <w:tcW w:w="850" w:type="dxa"/>
            <w:vAlign w:val="center"/>
          </w:tcPr>
          <w:p w14:paraId="53DCC2B4" w14:textId="77777777" w:rsidR="003E6F55" w:rsidRPr="00A265DF" w:rsidRDefault="003E6F55" w:rsidP="006322EB">
            <w:pPr>
              <w:pStyle w:val="af3"/>
              <w:jc w:val="center"/>
              <w:rPr>
                <w:rFonts w:ascii="Times New Roman" w:hAnsi="Times New Roman"/>
                <w:sz w:val="20"/>
                <w:szCs w:val="20"/>
                <w:lang w:val="kk-KZ"/>
              </w:rPr>
            </w:pPr>
          </w:p>
        </w:tc>
        <w:tc>
          <w:tcPr>
            <w:tcW w:w="4542" w:type="dxa"/>
            <w:vAlign w:val="center"/>
          </w:tcPr>
          <w:p w14:paraId="57264D28" w14:textId="77777777" w:rsidR="003E6F55" w:rsidRPr="00A265DF" w:rsidRDefault="003E6F55" w:rsidP="006322EB">
            <w:pPr>
              <w:pStyle w:val="af3"/>
              <w:jc w:val="both"/>
              <w:rPr>
                <w:rFonts w:ascii="Times New Roman" w:hAnsi="Times New Roman"/>
                <w:sz w:val="20"/>
                <w:szCs w:val="20"/>
                <w:lang w:val="kk-KZ"/>
              </w:rPr>
            </w:pPr>
            <w:r w:rsidRPr="00A265DF">
              <w:rPr>
                <w:rFonts w:ascii="Times New Roman" w:hAnsi="Times New Roman"/>
                <w:sz w:val="20"/>
                <w:szCs w:val="20"/>
                <w:lang w:val="kk-KZ"/>
              </w:rPr>
              <w:t>Тракторшы-машинист куәлігі, дана</w:t>
            </w:r>
          </w:p>
        </w:tc>
        <w:tc>
          <w:tcPr>
            <w:tcW w:w="1276" w:type="dxa"/>
            <w:vAlign w:val="center"/>
          </w:tcPr>
          <w:p w14:paraId="736AD93C"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970</w:t>
            </w:r>
          </w:p>
        </w:tc>
        <w:tc>
          <w:tcPr>
            <w:tcW w:w="1275" w:type="dxa"/>
            <w:vAlign w:val="center"/>
          </w:tcPr>
          <w:p w14:paraId="651CCD9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900</w:t>
            </w:r>
          </w:p>
        </w:tc>
        <w:tc>
          <w:tcPr>
            <w:tcW w:w="1276" w:type="dxa"/>
            <w:vAlign w:val="center"/>
          </w:tcPr>
          <w:p w14:paraId="1D088210"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1130</w:t>
            </w:r>
          </w:p>
        </w:tc>
      </w:tr>
      <w:tr w:rsidR="003E6F55" w:rsidRPr="00A265DF" w14:paraId="7E04BF3E" w14:textId="77777777" w:rsidTr="006322EB">
        <w:trPr>
          <w:trHeight w:val="140"/>
          <w:jc w:val="center"/>
        </w:trPr>
        <w:tc>
          <w:tcPr>
            <w:tcW w:w="846" w:type="dxa"/>
            <w:vAlign w:val="center"/>
          </w:tcPr>
          <w:p w14:paraId="3E6535E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BD14F5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7DD521C"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Кепілді тіркеу куәлігі, дана</w:t>
            </w:r>
          </w:p>
        </w:tc>
        <w:tc>
          <w:tcPr>
            <w:tcW w:w="1276" w:type="dxa"/>
            <w:vAlign w:val="center"/>
          </w:tcPr>
          <w:p w14:paraId="40A3DB0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230</w:t>
            </w:r>
          </w:p>
        </w:tc>
        <w:tc>
          <w:tcPr>
            <w:tcW w:w="1275" w:type="dxa"/>
            <w:vAlign w:val="center"/>
          </w:tcPr>
          <w:p w14:paraId="69169A1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250</w:t>
            </w:r>
          </w:p>
        </w:tc>
        <w:tc>
          <w:tcPr>
            <w:tcW w:w="1276" w:type="dxa"/>
            <w:vAlign w:val="center"/>
          </w:tcPr>
          <w:p w14:paraId="232282E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450</w:t>
            </w:r>
          </w:p>
        </w:tc>
      </w:tr>
      <w:tr w:rsidR="003E6F55" w:rsidRPr="00A265DF" w14:paraId="6DFFBC5D" w14:textId="77777777" w:rsidTr="006322EB">
        <w:trPr>
          <w:trHeight w:val="140"/>
          <w:jc w:val="center"/>
        </w:trPr>
        <w:tc>
          <w:tcPr>
            <w:tcW w:w="846" w:type="dxa"/>
            <w:vAlign w:val="center"/>
          </w:tcPr>
          <w:p w14:paraId="172999DF"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200CCAA" w14:textId="77777777" w:rsidR="003E6F55" w:rsidRPr="00A265DF" w:rsidRDefault="003E6F55" w:rsidP="006322EB">
            <w:pPr>
              <w:jc w:val="center"/>
              <w:rPr>
                <w:rFonts w:ascii="Times New Roman" w:hAnsi="Times New Roman"/>
                <w:b/>
                <w:sz w:val="20"/>
                <w:szCs w:val="20"/>
                <w:lang w:val="kk-KZ"/>
              </w:rPr>
            </w:pPr>
            <w:r w:rsidRPr="00A265DF">
              <w:rPr>
                <w:rFonts w:ascii="Times New Roman" w:hAnsi="Times New Roman"/>
                <w:sz w:val="20"/>
                <w:szCs w:val="20"/>
                <w:lang w:val="kk-KZ"/>
              </w:rPr>
              <w:t>047</w:t>
            </w:r>
          </w:p>
        </w:tc>
        <w:tc>
          <w:tcPr>
            <w:tcW w:w="4542" w:type="dxa"/>
            <w:vAlign w:val="center"/>
          </w:tcPr>
          <w:p w14:paraId="63B868A0"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sz w:val="20"/>
                <w:szCs w:val="20"/>
                <w:lang w:val="kk-KZ"/>
              </w:rPr>
              <w:t>Тыңайтқыштар (органикалықтарды қоспағанда) құнын субсидиялау</w:t>
            </w:r>
          </w:p>
        </w:tc>
        <w:tc>
          <w:tcPr>
            <w:tcW w:w="1276" w:type="dxa"/>
            <w:vAlign w:val="center"/>
          </w:tcPr>
          <w:p w14:paraId="3492BE48"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7C9AA92B"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5458CEBB"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E789196" w14:textId="77777777" w:rsidTr="006322EB">
        <w:trPr>
          <w:trHeight w:val="140"/>
          <w:jc w:val="center"/>
        </w:trPr>
        <w:tc>
          <w:tcPr>
            <w:tcW w:w="846" w:type="dxa"/>
            <w:vAlign w:val="center"/>
          </w:tcPr>
          <w:p w14:paraId="06EA333A"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1BBD9D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EA1CA0C"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1FD13B9A"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38E8458F"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41C144C8"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6E45F71" w14:textId="77777777" w:rsidTr="006322EB">
        <w:trPr>
          <w:trHeight w:val="140"/>
          <w:jc w:val="center"/>
        </w:trPr>
        <w:tc>
          <w:tcPr>
            <w:tcW w:w="846" w:type="dxa"/>
            <w:vAlign w:val="center"/>
          </w:tcPr>
          <w:p w14:paraId="6275F4AB"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238216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E667218" w14:textId="77777777" w:rsidR="003E6F55" w:rsidRPr="00A265DF" w:rsidRDefault="003E6F55" w:rsidP="006322EB">
            <w:pPr>
              <w:contextualSpacing/>
              <w:jc w:val="both"/>
              <w:rPr>
                <w:rFonts w:ascii="Times New Roman" w:hAnsi="Times New Roman"/>
                <w:sz w:val="20"/>
                <w:szCs w:val="20"/>
                <w:lang w:val="kk-KZ"/>
              </w:rPr>
            </w:pPr>
            <w:r w:rsidRPr="00A265DF">
              <w:rPr>
                <w:rFonts w:ascii="Times New Roman" w:hAnsi="Times New Roman"/>
                <w:sz w:val="20"/>
                <w:szCs w:val="20"/>
                <w:lang w:val="kk-KZ"/>
              </w:rPr>
              <w:t>Тыңайтқыштарды сатып алу көлемі (органикалық тыңайтқыштарды коспағанда), тонна</w:t>
            </w:r>
          </w:p>
        </w:tc>
        <w:tc>
          <w:tcPr>
            <w:tcW w:w="1276" w:type="dxa"/>
            <w:vAlign w:val="center"/>
          </w:tcPr>
          <w:p w14:paraId="5B33B7F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7 563</w:t>
            </w:r>
          </w:p>
        </w:tc>
        <w:tc>
          <w:tcPr>
            <w:tcW w:w="1275" w:type="dxa"/>
            <w:vAlign w:val="center"/>
          </w:tcPr>
          <w:p w14:paraId="6A266ABB"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8 977</w:t>
            </w:r>
          </w:p>
        </w:tc>
        <w:tc>
          <w:tcPr>
            <w:tcW w:w="1276" w:type="dxa"/>
            <w:vAlign w:val="center"/>
          </w:tcPr>
          <w:p w14:paraId="5ED97182"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9 287</w:t>
            </w:r>
          </w:p>
        </w:tc>
      </w:tr>
      <w:tr w:rsidR="003E6F55" w:rsidRPr="00A265DF" w14:paraId="734DB35C" w14:textId="77777777" w:rsidTr="006322EB">
        <w:trPr>
          <w:trHeight w:val="140"/>
          <w:jc w:val="center"/>
        </w:trPr>
        <w:tc>
          <w:tcPr>
            <w:tcW w:w="846" w:type="dxa"/>
            <w:vAlign w:val="center"/>
          </w:tcPr>
          <w:p w14:paraId="122E5C6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79A9F0D" w14:textId="77777777" w:rsidR="003E6F55" w:rsidRPr="00A265DF" w:rsidRDefault="003E6F55" w:rsidP="006322EB">
            <w:pPr>
              <w:jc w:val="center"/>
              <w:rPr>
                <w:rFonts w:ascii="Times New Roman" w:hAnsi="Times New Roman"/>
                <w:b/>
                <w:sz w:val="20"/>
                <w:szCs w:val="20"/>
                <w:lang w:val="kk-KZ"/>
              </w:rPr>
            </w:pPr>
            <w:r w:rsidRPr="00A265DF">
              <w:rPr>
                <w:rFonts w:ascii="Times New Roman" w:hAnsi="Times New Roman"/>
                <w:sz w:val="20"/>
                <w:szCs w:val="20"/>
                <w:lang w:val="kk-KZ"/>
              </w:rPr>
              <w:t>050</w:t>
            </w:r>
          </w:p>
        </w:tc>
        <w:tc>
          <w:tcPr>
            <w:tcW w:w="4542" w:type="dxa"/>
            <w:vAlign w:val="center"/>
          </w:tcPr>
          <w:p w14:paraId="21D476D6"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sz w:val="20"/>
                <w:szCs w:val="20"/>
                <w:lang w:val="kk-KZ"/>
              </w:rPr>
              <w:t>Инвестициялар салынған жағдайда агроөнеркәсіптік кешен субъектісі көтерген шығыстардың бөліктерін өтеу</w:t>
            </w:r>
          </w:p>
        </w:tc>
        <w:tc>
          <w:tcPr>
            <w:tcW w:w="1276" w:type="dxa"/>
            <w:vAlign w:val="center"/>
          </w:tcPr>
          <w:p w14:paraId="6EDFC3A9"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19621505"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62CD2693"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3E28192B" w14:textId="77777777" w:rsidTr="006322EB">
        <w:trPr>
          <w:trHeight w:val="140"/>
          <w:jc w:val="center"/>
        </w:trPr>
        <w:tc>
          <w:tcPr>
            <w:tcW w:w="846" w:type="dxa"/>
            <w:vAlign w:val="center"/>
          </w:tcPr>
          <w:p w14:paraId="06E6C816"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E96AA9D"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551C32D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35D7018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461697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817A529" w14:textId="77777777" w:rsidR="003E6F55" w:rsidRPr="00A265DF" w:rsidRDefault="003E6F55" w:rsidP="006322EB">
            <w:pPr>
              <w:jc w:val="center"/>
              <w:rPr>
                <w:rFonts w:ascii="Times New Roman" w:hAnsi="Times New Roman"/>
                <w:sz w:val="20"/>
                <w:szCs w:val="20"/>
                <w:lang w:val="kk-KZ"/>
              </w:rPr>
            </w:pPr>
          </w:p>
        </w:tc>
      </w:tr>
      <w:tr w:rsidR="003E6F55" w:rsidRPr="00A265DF" w14:paraId="650E664D" w14:textId="77777777" w:rsidTr="006322EB">
        <w:trPr>
          <w:trHeight w:val="140"/>
          <w:jc w:val="center"/>
        </w:trPr>
        <w:tc>
          <w:tcPr>
            <w:tcW w:w="846" w:type="dxa"/>
            <w:vAlign w:val="center"/>
          </w:tcPr>
          <w:p w14:paraId="235A697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E8C5105"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480D0A6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Ауыл шаруашылығы техникасын, машиналары мен жабдықтарын сатып алу, дана</w:t>
            </w:r>
          </w:p>
        </w:tc>
        <w:tc>
          <w:tcPr>
            <w:tcW w:w="1276" w:type="dxa"/>
            <w:vAlign w:val="center"/>
          </w:tcPr>
          <w:p w14:paraId="3754E63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1 747</w:t>
            </w:r>
          </w:p>
        </w:tc>
        <w:tc>
          <w:tcPr>
            <w:tcW w:w="1275" w:type="dxa"/>
            <w:vAlign w:val="center"/>
          </w:tcPr>
          <w:p w14:paraId="4F117D5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2 789</w:t>
            </w:r>
          </w:p>
        </w:tc>
        <w:tc>
          <w:tcPr>
            <w:tcW w:w="1276" w:type="dxa"/>
            <w:vAlign w:val="center"/>
          </w:tcPr>
          <w:p w14:paraId="6D01470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2 843</w:t>
            </w:r>
          </w:p>
        </w:tc>
      </w:tr>
      <w:tr w:rsidR="003E6F55" w:rsidRPr="00A265DF" w14:paraId="3F9BE3A6" w14:textId="77777777" w:rsidTr="006322EB">
        <w:trPr>
          <w:trHeight w:val="140"/>
          <w:jc w:val="center"/>
        </w:trPr>
        <w:tc>
          <w:tcPr>
            <w:tcW w:w="846" w:type="dxa"/>
            <w:vAlign w:val="center"/>
          </w:tcPr>
          <w:p w14:paraId="74778FE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9D9963F"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1B65C13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Жайылымдарға арналған қоршау, топсалы торларды сатып алу, мың погон метр</w:t>
            </w:r>
          </w:p>
        </w:tc>
        <w:tc>
          <w:tcPr>
            <w:tcW w:w="1276" w:type="dxa"/>
            <w:vAlign w:val="center"/>
          </w:tcPr>
          <w:p w14:paraId="29B2E62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5 016,2</w:t>
            </w:r>
          </w:p>
        </w:tc>
        <w:tc>
          <w:tcPr>
            <w:tcW w:w="1275" w:type="dxa"/>
            <w:vAlign w:val="center"/>
          </w:tcPr>
          <w:p w14:paraId="4F351BD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5 760,4</w:t>
            </w:r>
          </w:p>
        </w:tc>
        <w:tc>
          <w:tcPr>
            <w:tcW w:w="1276" w:type="dxa"/>
            <w:vAlign w:val="center"/>
          </w:tcPr>
          <w:p w14:paraId="437A22F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5 527,1</w:t>
            </w:r>
          </w:p>
        </w:tc>
      </w:tr>
      <w:tr w:rsidR="003E6F55" w:rsidRPr="00A265DF" w14:paraId="0D524083" w14:textId="77777777" w:rsidTr="006322EB">
        <w:trPr>
          <w:trHeight w:val="140"/>
          <w:jc w:val="center"/>
        </w:trPr>
        <w:tc>
          <w:tcPr>
            <w:tcW w:w="846" w:type="dxa"/>
            <w:vAlign w:val="center"/>
          </w:tcPr>
          <w:p w14:paraId="5A793E8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861B2F6"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571B7E5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Бағандарды сатып алу, дана</w:t>
            </w:r>
          </w:p>
        </w:tc>
        <w:tc>
          <w:tcPr>
            <w:tcW w:w="1276" w:type="dxa"/>
            <w:vAlign w:val="center"/>
          </w:tcPr>
          <w:p w14:paraId="54CB2D9E" w14:textId="77777777" w:rsidR="003E6F55" w:rsidRPr="00A265DF" w:rsidRDefault="003E6F55" w:rsidP="006322EB">
            <w:pPr>
              <w:ind w:hanging="121"/>
              <w:jc w:val="center"/>
              <w:rPr>
                <w:rFonts w:ascii="Times New Roman" w:hAnsi="Times New Roman"/>
                <w:sz w:val="20"/>
                <w:szCs w:val="20"/>
                <w:lang w:val="kk-KZ"/>
              </w:rPr>
            </w:pPr>
            <w:r w:rsidRPr="00A265DF">
              <w:rPr>
                <w:rFonts w:ascii="Times New Roman" w:hAnsi="Times New Roman"/>
                <w:sz w:val="20"/>
                <w:szCs w:val="20"/>
                <w:lang w:val="kk-KZ"/>
              </w:rPr>
              <w:t>486 802</w:t>
            </w:r>
          </w:p>
        </w:tc>
        <w:tc>
          <w:tcPr>
            <w:tcW w:w="1275" w:type="dxa"/>
            <w:vAlign w:val="center"/>
          </w:tcPr>
          <w:p w14:paraId="11A1E7F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588 000</w:t>
            </w:r>
          </w:p>
        </w:tc>
        <w:tc>
          <w:tcPr>
            <w:tcW w:w="1276" w:type="dxa"/>
            <w:vAlign w:val="center"/>
          </w:tcPr>
          <w:p w14:paraId="0B4C688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649 000</w:t>
            </w:r>
          </w:p>
        </w:tc>
      </w:tr>
      <w:tr w:rsidR="003E6F55" w:rsidRPr="00A265DF" w14:paraId="3A1B4F6E" w14:textId="77777777" w:rsidTr="006322EB">
        <w:trPr>
          <w:trHeight w:val="140"/>
          <w:jc w:val="center"/>
        </w:trPr>
        <w:tc>
          <w:tcPr>
            <w:tcW w:w="846" w:type="dxa"/>
            <w:vAlign w:val="center"/>
          </w:tcPr>
          <w:p w14:paraId="278189A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F8B9282"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188044D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Тауарлық сүт фермасын құру, бағымдағы сиырға арналған орын</w:t>
            </w:r>
          </w:p>
        </w:tc>
        <w:tc>
          <w:tcPr>
            <w:tcW w:w="1276" w:type="dxa"/>
            <w:vAlign w:val="center"/>
          </w:tcPr>
          <w:p w14:paraId="0BDDCE1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900</w:t>
            </w:r>
          </w:p>
        </w:tc>
        <w:tc>
          <w:tcPr>
            <w:tcW w:w="1275" w:type="dxa"/>
            <w:vAlign w:val="center"/>
          </w:tcPr>
          <w:p w14:paraId="5738F87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500</w:t>
            </w:r>
          </w:p>
        </w:tc>
        <w:tc>
          <w:tcPr>
            <w:tcW w:w="1276" w:type="dxa"/>
            <w:vAlign w:val="center"/>
          </w:tcPr>
          <w:p w14:paraId="3FA1B7F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1 000</w:t>
            </w:r>
          </w:p>
        </w:tc>
      </w:tr>
      <w:tr w:rsidR="003E6F55" w:rsidRPr="00A265DF" w14:paraId="740B16C3" w14:textId="77777777" w:rsidTr="006322EB">
        <w:trPr>
          <w:trHeight w:val="140"/>
          <w:jc w:val="center"/>
        </w:trPr>
        <w:tc>
          <w:tcPr>
            <w:tcW w:w="846" w:type="dxa"/>
            <w:vAlign w:val="center"/>
          </w:tcPr>
          <w:p w14:paraId="44C2FA7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7106AD9"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1BDFCDB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Картоп-көкөніс сақтау қоймасы құрылысы, жобаның қуаты-тонна</w:t>
            </w:r>
          </w:p>
        </w:tc>
        <w:tc>
          <w:tcPr>
            <w:tcW w:w="1276" w:type="dxa"/>
            <w:vAlign w:val="center"/>
          </w:tcPr>
          <w:p w14:paraId="73E3B8D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6 000</w:t>
            </w:r>
          </w:p>
        </w:tc>
        <w:tc>
          <w:tcPr>
            <w:tcW w:w="1275" w:type="dxa"/>
            <w:vAlign w:val="center"/>
          </w:tcPr>
          <w:p w14:paraId="0238499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12 000</w:t>
            </w:r>
          </w:p>
        </w:tc>
        <w:tc>
          <w:tcPr>
            <w:tcW w:w="1276" w:type="dxa"/>
            <w:vAlign w:val="center"/>
          </w:tcPr>
          <w:p w14:paraId="446BBBA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13 500</w:t>
            </w:r>
          </w:p>
        </w:tc>
      </w:tr>
      <w:tr w:rsidR="003E6F55" w:rsidRPr="00A265DF" w14:paraId="3F92C2C4" w14:textId="77777777" w:rsidTr="006322EB">
        <w:trPr>
          <w:trHeight w:val="140"/>
          <w:jc w:val="center"/>
        </w:trPr>
        <w:tc>
          <w:tcPr>
            <w:tcW w:w="846" w:type="dxa"/>
            <w:vAlign w:val="center"/>
          </w:tcPr>
          <w:p w14:paraId="68753BE9"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4884A42"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2B95C66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Тағамдық май-тоңмай өнімдерін өндіруге арналған кәсіпорынды кеңейту, жобаның қуаты -тәулігіне 1 тонна</w:t>
            </w:r>
          </w:p>
        </w:tc>
        <w:tc>
          <w:tcPr>
            <w:tcW w:w="1276" w:type="dxa"/>
            <w:vAlign w:val="center"/>
          </w:tcPr>
          <w:p w14:paraId="2BE9442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200</w:t>
            </w:r>
          </w:p>
        </w:tc>
        <w:tc>
          <w:tcPr>
            <w:tcW w:w="1275" w:type="dxa"/>
            <w:vAlign w:val="center"/>
          </w:tcPr>
          <w:p w14:paraId="2EE81A6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949CEE4" w14:textId="77777777" w:rsidR="003E6F55" w:rsidRPr="00A265DF" w:rsidRDefault="003E6F55" w:rsidP="006322EB">
            <w:pPr>
              <w:jc w:val="center"/>
              <w:rPr>
                <w:rFonts w:ascii="Times New Roman" w:hAnsi="Times New Roman"/>
                <w:sz w:val="20"/>
                <w:szCs w:val="20"/>
                <w:lang w:val="kk-KZ"/>
              </w:rPr>
            </w:pPr>
          </w:p>
        </w:tc>
      </w:tr>
      <w:tr w:rsidR="003E6F55" w:rsidRPr="00A265DF" w14:paraId="7C3CEA7B" w14:textId="77777777" w:rsidTr="006322EB">
        <w:trPr>
          <w:trHeight w:val="140"/>
          <w:jc w:val="center"/>
        </w:trPr>
        <w:tc>
          <w:tcPr>
            <w:tcW w:w="846" w:type="dxa"/>
            <w:vAlign w:val="center"/>
          </w:tcPr>
          <w:p w14:paraId="7C46AD0B"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E698904" w14:textId="77777777" w:rsidR="003E6F55" w:rsidRPr="00A265DF" w:rsidRDefault="003E6F55" w:rsidP="006322EB">
            <w:pPr>
              <w:jc w:val="center"/>
              <w:rPr>
                <w:rFonts w:ascii="Times New Roman" w:hAnsi="Times New Roman"/>
                <w:b/>
                <w:sz w:val="20"/>
                <w:szCs w:val="20"/>
                <w:lang w:val="kk-KZ"/>
              </w:rPr>
            </w:pPr>
            <w:r w:rsidRPr="00A265DF">
              <w:rPr>
                <w:rFonts w:ascii="Times New Roman" w:hAnsi="Times New Roman"/>
                <w:sz w:val="20"/>
                <w:szCs w:val="20"/>
                <w:lang w:val="kk-KZ"/>
              </w:rPr>
              <w:t>051</w:t>
            </w:r>
          </w:p>
        </w:tc>
        <w:tc>
          <w:tcPr>
            <w:tcW w:w="4542" w:type="dxa"/>
            <w:vAlign w:val="center"/>
          </w:tcPr>
          <w:p w14:paraId="71BA286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Агроөнеркәсіптік кешен субъектілерінің қарыздарын кепілдендіру мен сақтандыру шеңберінде субсидиялау</w:t>
            </w:r>
          </w:p>
        </w:tc>
        <w:tc>
          <w:tcPr>
            <w:tcW w:w="1276" w:type="dxa"/>
            <w:vAlign w:val="center"/>
          </w:tcPr>
          <w:p w14:paraId="0DAD025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13F6E1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96F41D2" w14:textId="77777777" w:rsidR="003E6F55" w:rsidRPr="00A265DF" w:rsidRDefault="003E6F55" w:rsidP="006322EB">
            <w:pPr>
              <w:jc w:val="center"/>
              <w:rPr>
                <w:rFonts w:ascii="Times New Roman" w:hAnsi="Times New Roman"/>
                <w:sz w:val="20"/>
                <w:szCs w:val="20"/>
                <w:lang w:val="kk-KZ"/>
              </w:rPr>
            </w:pPr>
          </w:p>
        </w:tc>
      </w:tr>
      <w:tr w:rsidR="003E6F55" w:rsidRPr="00A265DF" w14:paraId="046F18E3" w14:textId="77777777" w:rsidTr="006322EB">
        <w:trPr>
          <w:trHeight w:val="140"/>
          <w:jc w:val="center"/>
        </w:trPr>
        <w:tc>
          <w:tcPr>
            <w:tcW w:w="846" w:type="dxa"/>
            <w:vAlign w:val="center"/>
          </w:tcPr>
          <w:p w14:paraId="47FC5EA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7C90590"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35E742A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03F5A6C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20B5E5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92FA8E5" w14:textId="77777777" w:rsidR="003E6F55" w:rsidRPr="00A265DF" w:rsidRDefault="003E6F55" w:rsidP="006322EB">
            <w:pPr>
              <w:jc w:val="center"/>
              <w:rPr>
                <w:rFonts w:ascii="Times New Roman" w:hAnsi="Times New Roman"/>
                <w:sz w:val="20"/>
                <w:szCs w:val="20"/>
                <w:lang w:val="kk-KZ"/>
              </w:rPr>
            </w:pPr>
          </w:p>
        </w:tc>
      </w:tr>
      <w:tr w:rsidR="003E6F55" w:rsidRPr="00A265DF" w14:paraId="2AC40939" w14:textId="77777777" w:rsidTr="006322EB">
        <w:trPr>
          <w:trHeight w:val="140"/>
          <w:jc w:val="center"/>
        </w:trPr>
        <w:tc>
          <w:tcPr>
            <w:tcW w:w="846" w:type="dxa"/>
            <w:vAlign w:val="center"/>
          </w:tcPr>
          <w:p w14:paraId="351A6FB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23C46A0"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6D6E533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Кепілдендіру мен сақтандыру шеңберінде АӨК инвестициялық жобаларды жүзеге асыру, жоба саны</w:t>
            </w:r>
          </w:p>
        </w:tc>
        <w:tc>
          <w:tcPr>
            <w:tcW w:w="1276" w:type="dxa"/>
            <w:vAlign w:val="center"/>
          </w:tcPr>
          <w:p w14:paraId="3C7A94A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w:t>
            </w:r>
          </w:p>
        </w:tc>
        <w:tc>
          <w:tcPr>
            <w:tcW w:w="1275" w:type="dxa"/>
            <w:vAlign w:val="center"/>
          </w:tcPr>
          <w:p w14:paraId="45A5D5A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w:t>
            </w:r>
          </w:p>
        </w:tc>
        <w:tc>
          <w:tcPr>
            <w:tcW w:w="1276" w:type="dxa"/>
            <w:vAlign w:val="center"/>
          </w:tcPr>
          <w:p w14:paraId="06028C1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w:t>
            </w:r>
          </w:p>
        </w:tc>
      </w:tr>
      <w:tr w:rsidR="003E6F55" w:rsidRPr="00A265DF" w14:paraId="51FED005" w14:textId="77777777" w:rsidTr="006322EB">
        <w:trPr>
          <w:trHeight w:val="140"/>
          <w:jc w:val="center"/>
        </w:trPr>
        <w:tc>
          <w:tcPr>
            <w:tcW w:w="846" w:type="dxa"/>
            <w:vAlign w:val="center"/>
          </w:tcPr>
          <w:p w14:paraId="3DA2872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F27CCE5" w14:textId="77777777" w:rsidR="003E6F55" w:rsidRPr="00A265DF" w:rsidRDefault="003E6F55" w:rsidP="006322EB">
            <w:pPr>
              <w:jc w:val="center"/>
              <w:rPr>
                <w:rFonts w:ascii="Times New Roman" w:hAnsi="Times New Roman"/>
                <w:b/>
                <w:sz w:val="20"/>
                <w:szCs w:val="20"/>
                <w:lang w:val="kk-KZ"/>
              </w:rPr>
            </w:pPr>
            <w:r w:rsidRPr="00A265DF">
              <w:rPr>
                <w:rFonts w:ascii="Times New Roman" w:hAnsi="Times New Roman"/>
                <w:sz w:val="20"/>
                <w:szCs w:val="20"/>
                <w:lang w:val="kk-KZ"/>
              </w:rPr>
              <w:t>053</w:t>
            </w:r>
          </w:p>
        </w:tc>
        <w:tc>
          <w:tcPr>
            <w:tcW w:w="4542" w:type="dxa"/>
            <w:vAlign w:val="center"/>
          </w:tcPr>
          <w:p w14:paraId="54EC2BF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Мал шаруашылығы өнімдерінің өнімділігін және сапасын арттыруды, асыл тұқымды мал шаруашылығын дамытуды субсидиялау</w:t>
            </w:r>
          </w:p>
        </w:tc>
        <w:tc>
          <w:tcPr>
            <w:tcW w:w="1276" w:type="dxa"/>
            <w:vAlign w:val="center"/>
          </w:tcPr>
          <w:p w14:paraId="03601E4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975E7A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B43C58E" w14:textId="77777777" w:rsidR="003E6F55" w:rsidRPr="00A265DF" w:rsidRDefault="003E6F55" w:rsidP="006322EB">
            <w:pPr>
              <w:jc w:val="center"/>
              <w:rPr>
                <w:rFonts w:ascii="Times New Roman" w:hAnsi="Times New Roman"/>
                <w:sz w:val="20"/>
                <w:szCs w:val="20"/>
                <w:lang w:val="kk-KZ"/>
              </w:rPr>
            </w:pPr>
          </w:p>
        </w:tc>
      </w:tr>
      <w:tr w:rsidR="003E6F55" w:rsidRPr="00A265DF" w14:paraId="29944F84" w14:textId="77777777" w:rsidTr="006322EB">
        <w:trPr>
          <w:trHeight w:val="140"/>
          <w:jc w:val="center"/>
        </w:trPr>
        <w:tc>
          <w:tcPr>
            <w:tcW w:w="846" w:type="dxa"/>
            <w:vAlign w:val="center"/>
          </w:tcPr>
          <w:p w14:paraId="377F3E3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7818045"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2E229FD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015A237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A0E6BF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65081E8" w14:textId="77777777" w:rsidR="003E6F55" w:rsidRPr="00A265DF" w:rsidRDefault="003E6F55" w:rsidP="006322EB">
            <w:pPr>
              <w:jc w:val="center"/>
              <w:rPr>
                <w:rFonts w:ascii="Times New Roman" w:hAnsi="Times New Roman"/>
                <w:sz w:val="20"/>
                <w:szCs w:val="20"/>
                <w:lang w:val="kk-KZ"/>
              </w:rPr>
            </w:pPr>
          </w:p>
        </w:tc>
      </w:tr>
      <w:tr w:rsidR="003E6F55" w:rsidRPr="00A265DF" w14:paraId="75F9B6B3" w14:textId="77777777" w:rsidTr="006322EB">
        <w:trPr>
          <w:trHeight w:val="140"/>
          <w:jc w:val="center"/>
        </w:trPr>
        <w:tc>
          <w:tcPr>
            <w:tcW w:w="846" w:type="dxa"/>
            <w:vAlign w:val="center"/>
          </w:tcPr>
          <w:p w14:paraId="39BB313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D5B5ED9"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1552853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Ет және ет-сүт бағытындағы отандық асыл тұқымды тұқымдық бұқа сатып алу, бас</w:t>
            </w:r>
          </w:p>
        </w:tc>
        <w:tc>
          <w:tcPr>
            <w:tcW w:w="1276" w:type="dxa"/>
            <w:vAlign w:val="center"/>
          </w:tcPr>
          <w:p w14:paraId="19CCAB4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2 470</w:t>
            </w:r>
          </w:p>
        </w:tc>
        <w:tc>
          <w:tcPr>
            <w:tcW w:w="1275" w:type="dxa"/>
            <w:vAlign w:val="center"/>
          </w:tcPr>
          <w:p w14:paraId="5BD2992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2 510</w:t>
            </w:r>
          </w:p>
        </w:tc>
        <w:tc>
          <w:tcPr>
            <w:tcW w:w="1276" w:type="dxa"/>
            <w:vAlign w:val="center"/>
          </w:tcPr>
          <w:p w14:paraId="394A646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2 800</w:t>
            </w:r>
          </w:p>
        </w:tc>
      </w:tr>
      <w:tr w:rsidR="003E6F55" w:rsidRPr="00A265DF" w14:paraId="280F20C5" w14:textId="77777777" w:rsidTr="006322EB">
        <w:trPr>
          <w:trHeight w:val="140"/>
          <w:jc w:val="center"/>
        </w:trPr>
        <w:tc>
          <w:tcPr>
            <w:tcW w:w="846" w:type="dxa"/>
            <w:vAlign w:val="center"/>
          </w:tcPr>
          <w:p w14:paraId="07E2EC96"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79AFE33"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0016BDD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Ет және ет-сүт бағытындағы отандық ірі қара малдың асыл тұқымды аналық басын сатып алу, бас</w:t>
            </w:r>
          </w:p>
        </w:tc>
        <w:tc>
          <w:tcPr>
            <w:tcW w:w="1276" w:type="dxa"/>
            <w:vAlign w:val="center"/>
          </w:tcPr>
          <w:p w14:paraId="037E071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16 500</w:t>
            </w:r>
          </w:p>
        </w:tc>
        <w:tc>
          <w:tcPr>
            <w:tcW w:w="1275" w:type="dxa"/>
            <w:vAlign w:val="center"/>
          </w:tcPr>
          <w:p w14:paraId="14E2243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17 000</w:t>
            </w:r>
          </w:p>
        </w:tc>
        <w:tc>
          <w:tcPr>
            <w:tcW w:w="1276" w:type="dxa"/>
            <w:vAlign w:val="center"/>
          </w:tcPr>
          <w:p w14:paraId="42934D7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17 620</w:t>
            </w:r>
          </w:p>
        </w:tc>
      </w:tr>
      <w:tr w:rsidR="003E6F55" w:rsidRPr="00A265DF" w14:paraId="2E7F54F4" w14:textId="77777777" w:rsidTr="006322EB">
        <w:trPr>
          <w:trHeight w:val="140"/>
          <w:jc w:val="center"/>
        </w:trPr>
        <w:tc>
          <w:tcPr>
            <w:tcW w:w="846" w:type="dxa"/>
            <w:vAlign w:val="center"/>
          </w:tcPr>
          <w:p w14:paraId="6768EDB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F74A8F9"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79833F5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Ет және ет-сүт бағытындағы импортталған ІҚМ асыл тұқымды аналық басын сатып алу, бас</w:t>
            </w:r>
          </w:p>
        </w:tc>
        <w:tc>
          <w:tcPr>
            <w:tcW w:w="1276" w:type="dxa"/>
            <w:vAlign w:val="center"/>
          </w:tcPr>
          <w:p w14:paraId="3B2188C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700</w:t>
            </w:r>
          </w:p>
        </w:tc>
        <w:tc>
          <w:tcPr>
            <w:tcW w:w="1275" w:type="dxa"/>
            <w:vAlign w:val="center"/>
          </w:tcPr>
          <w:p w14:paraId="10891F8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750</w:t>
            </w:r>
          </w:p>
        </w:tc>
        <w:tc>
          <w:tcPr>
            <w:tcW w:w="1276" w:type="dxa"/>
            <w:vAlign w:val="center"/>
          </w:tcPr>
          <w:p w14:paraId="778B1A5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800</w:t>
            </w:r>
          </w:p>
        </w:tc>
      </w:tr>
      <w:tr w:rsidR="003E6F55" w:rsidRPr="00A265DF" w14:paraId="76D9D1E5" w14:textId="77777777" w:rsidTr="006322EB">
        <w:trPr>
          <w:trHeight w:val="140"/>
          <w:jc w:val="center"/>
        </w:trPr>
        <w:tc>
          <w:tcPr>
            <w:tcW w:w="846" w:type="dxa"/>
            <w:vAlign w:val="center"/>
          </w:tcPr>
          <w:p w14:paraId="65EACF2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C1A2C69"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1326B42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 xml:space="preserve">Ет бағытындағы асыл тұқымды </w:t>
            </w:r>
            <w:r w:rsidRPr="00A265DF">
              <w:rPr>
                <w:rFonts w:ascii="Times New Roman" w:hAnsi="Times New Roman"/>
                <w:sz w:val="20"/>
                <w:szCs w:val="20"/>
                <w:lang w:val="kk-KZ"/>
              </w:rPr>
              <w:t>ІҚМ</w:t>
            </w:r>
            <w:r w:rsidRPr="00A265DF">
              <w:rPr>
                <w:rFonts w:ascii="Times New Roman" w:hAnsi="Times New Roman"/>
                <w:bCs/>
                <w:sz w:val="20"/>
                <w:szCs w:val="20"/>
                <w:lang w:val="kk-KZ"/>
              </w:rPr>
              <w:t xml:space="preserve"> төлін өсіру шығындарын арзандату, бас</w:t>
            </w:r>
          </w:p>
        </w:tc>
        <w:tc>
          <w:tcPr>
            <w:tcW w:w="1276" w:type="dxa"/>
            <w:vAlign w:val="center"/>
          </w:tcPr>
          <w:p w14:paraId="4EDA075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20 486</w:t>
            </w:r>
          </w:p>
        </w:tc>
        <w:tc>
          <w:tcPr>
            <w:tcW w:w="1275" w:type="dxa"/>
            <w:vAlign w:val="center"/>
          </w:tcPr>
          <w:p w14:paraId="1D57B5C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21 000</w:t>
            </w:r>
          </w:p>
        </w:tc>
        <w:tc>
          <w:tcPr>
            <w:tcW w:w="1276" w:type="dxa"/>
            <w:vAlign w:val="center"/>
          </w:tcPr>
          <w:p w14:paraId="48E43BE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23 005</w:t>
            </w:r>
          </w:p>
        </w:tc>
      </w:tr>
      <w:tr w:rsidR="003E6F55" w:rsidRPr="00A265DF" w14:paraId="7B40555B" w14:textId="77777777" w:rsidTr="006322EB">
        <w:trPr>
          <w:trHeight w:val="140"/>
          <w:jc w:val="center"/>
        </w:trPr>
        <w:tc>
          <w:tcPr>
            <w:tcW w:w="846" w:type="dxa"/>
            <w:vAlign w:val="center"/>
          </w:tcPr>
          <w:p w14:paraId="1D56300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E7C9346"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5C2A900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ІҚМ</w:t>
            </w:r>
            <w:r w:rsidRPr="00A265DF">
              <w:rPr>
                <w:rFonts w:ascii="Times New Roman" w:hAnsi="Times New Roman"/>
                <w:bCs/>
                <w:sz w:val="20"/>
                <w:szCs w:val="20"/>
                <w:lang w:val="kk-KZ"/>
              </w:rPr>
              <w:t xml:space="preserve"> еркек дарағының құнын арзандату, мың тонна</w:t>
            </w:r>
          </w:p>
        </w:tc>
        <w:tc>
          <w:tcPr>
            <w:tcW w:w="1276" w:type="dxa"/>
            <w:vAlign w:val="center"/>
          </w:tcPr>
          <w:p w14:paraId="67E49E8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7,6</w:t>
            </w:r>
          </w:p>
        </w:tc>
        <w:tc>
          <w:tcPr>
            <w:tcW w:w="1275" w:type="dxa"/>
            <w:vAlign w:val="center"/>
          </w:tcPr>
          <w:p w14:paraId="48A2AB8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7,9</w:t>
            </w:r>
          </w:p>
        </w:tc>
        <w:tc>
          <w:tcPr>
            <w:tcW w:w="1276" w:type="dxa"/>
            <w:vAlign w:val="center"/>
          </w:tcPr>
          <w:p w14:paraId="239A8DD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8,1</w:t>
            </w:r>
          </w:p>
        </w:tc>
      </w:tr>
      <w:tr w:rsidR="003E6F55" w:rsidRPr="00A265DF" w14:paraId="18E0FFD9" w14:textId="77777777" w:rsidTr="006322EB">
        <w:trPr>
          <w:trHeight w:val="140"/>
          <w:jc w:val="center"/>
        </w:trPr>
        <w:tc>
          <w:tcPr>
            <w:tcW w:w="846" w:type="dxa"/>
            <w:vAlign w:val="center"/>
          </w:tcPr>
          <w:p w14:paraId="6E17859B"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76D8DC3"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60E42E7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Сүт бағытындағы отандық ІҚМ асыл тұқымды аналық басын сатып алу, бас</w:t>
            </w:r>
          </w:p>
        </w:tc>
        <w:tc>
          <w:tcPr>
            <w:tcW w:w="1276" w:type="dxa"/>
            <w:vAlign w:val="center"/>
          </w:tcPr>
          <w:p w14:paraId="2CD7165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1 400</w:t>
            </w:r>
          </w:p>
        </w:tc>
        <w:tc>
          <w:tcPr>
            <w:tcW w:w="1275" w:type="dxa"/>
            <w:vAlign w:val="center"/>
          </w:tcPr>
          <w:p w14:paraId="52801D2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1 500</w:t>
            </w:r>
          </w:p>
        </w:tc>
        <w:tc>
          <w:tcPr>
            <w:tcW w:w="1276" w:type="dxa"/>
            <w:vAlign w:val="center"/>
          </w:tcPr>
          <w:p w14:paraId="17EA76E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1 640</w:t>
            </w:r>
          </w:p>
        </w:tc>
      </w:tr>
      <w:tr w:rsidR="003E6F55" w:rsidRPr="00A265DF" w14:paraId="26CD6BC4" w14:textId="77777777" w:rsidTr="006322EB">
        <w:trPr>
          <w:trHeight w:val="140"/>
          <w:jc w:val="center"/>
        </w:trPr>
        <w:tc>
          <w:tcPr>
            <w:tcW w:w="846" w:type="dxa"/>
            <w:vAlign w:val="center"/>
          </w:tcPr>
          <w:p w14:paraId="0AC3DF9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7651001"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1B23A4A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Сүт бағытындағы импортталған ІҚМ асыл тұқымды аналық басын сатып алу, бас</w:t>
            </w:r>
          </w:p>
        </w:tc>
        <w:tc>
          <w:tcPr>
            <w:tcW w:w="1276" w:type="dxa"/>
            <w:vAlign w:val="center"/>
          </w:tcPr>
          <w:p w14:paraId="417117B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1 500</w:t>
            </w:r>
          </w:p>
        </w:tc>
        <w:tc>
          <w:tcPr>
            <w:tcW w:w="1275" w:type="dxa"/>
            <w:vAlign w:val="center"/>
          </w:tcPr>
          <w:p w14:paraId="2AA7173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1 700</w:t>
            </w:r>
          </w:p>
        </w:tc>
        <w:tc>
          <w:tcPr>
            <w:tcW w:w="1276" w:type="dxa"/>
            <w:vAlign w:val="center"/>
          </w:tcPr>
          <w:p w14:paraId="6732E6C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1 870</w:t>
            </w:r>
          </w:p>
        </w:tc>
      </w:tr>
      <w:tr w:rsidR="003E6F55" w:rsidRPr="00A265DF" w14:paraId="1065B989" w14:textId="77777777" w:rsidTr="006322EB">
        <w:trPr>
          <w:trHeight w:val="140"/>
          <w:jc w:val="center"/>
        </w:trPr>
        <w:tc>
          <w:tcPr>
            <w:tcW w:w="846" w:type="dxa"/>
            <w:vAlign w:val="center"/>
          </w:tcPr>
          <w:p w14:paraId="31AC0C8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0688396"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348CD95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Сүт өндірісінің құнын арзандату, мың тонна</w:t>
            </w:r>
          </w:p>
        </w:tc>
        <w:tc>
          <w:tcPr>
            <w:tcW w:w="1276" w:type="dxa"/>
            <w:vAlign w:val="center"/>
          </w:tcPr>
          <w:p w14:paraId="1A7B0C9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12,7</w:t>
            </w:r>
          </w:p>
        </w:tc>
        <w:tc>
          <w:tcPr>
            <w:tcW w:w="1275" w:type="dxa"/>
            <w:vAlign w:val="center"/>
          </w:tcPr>
          <w:p w14:paraId="7D9ECDD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14,6</w:t>
            </w:r>
          </w:p>
        </w:tc>
        <w:tc>
          <w:tcPr>
            <w:tcW w:w="1276" w:type="dxa"/>
            <w:vAlign w:val="center"/>
          </w:tcPr>
          <w:p w14:paraId="504C0B9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15,7</w:t>
            </w:r>
          </w:p>
        </w:tc>
      </w:tr>
      <w:tr w:rsidR="003E6F55" w:rsidRPr="00A265DF" w14:paraId="2DFC9991" w14:textId="77777777" w:rsidTr="006322EB">
        <w:trPr>
          <w:trHeight w:val="140"/>
          <w:jc w:val="center"/>
        </w:trPr>
        <w:tc>
          <w:tcPr>
            <w:tcW w:w="846" w:type="dxa"/>
            <w:vAlign w:val="center"/>
          </w:tcPr>
          <w:p w14:paraId="298B852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87FEE79"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0EEC98D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ІҚМ</w:t>
            </w:r>
            <w:r w:rsidRPr="00A265DF">
              <w:rPr>
                <w:rFonts w:ascii="Times New Roman" w:hAnsi="Times New Roman"/>
                <w:bCs/>
                <w:sz w:val="20"/>
                <w:szCs w:val="20"/>
                <w:lang w:val="kk-KZ"/>
              </w:rPr>
              <w:t xml:space="preserve"> аналық басын қолдан ұрықтандыру бойынша көрсеткен қызметтерінің құнын субсидиялау, бас</w:t>
            </w:r>
          </w:p>
        </w:tc>
        <w:tc>
          <w:tcPr>
            <w:tcW w:w="1276" w:type="dxa"/>
            <w:vAlign w:val="center"/>
          </w:tcPr>
          <w:p w14:paraId="25B00D6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3 000</w:t>
            </w:r>
          </w:p>
        </w:tc>
        <w:tc>
          <w:tcPr>
            <w:tcW w:w="1275" w:type="dxa"/>
            <w:vAlign w:val="center"/>
          </w:tcPr>
          <w:p w14:paraId="6DFF031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3 500</w:t>
            </w:r>
          </w:p>
        </w:tc>
        <w:tc>
          <w:tcPr>
            <w:tcW w:w="1276" w:type="dxa"/>
            <w:vAlign w:val="center"/>
          </w:tcPr>
          <w:p w14:paraId="6B260E3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3 500</w:t>
            </w:r>
          </w:p>
        </w:tc>
      </w:tr>
      <w:tr w:rsidR="003E6F55" w:rsidRPr="00A265DF" w14:paraId="19E5D536" w14:textId="77777777" w:rsidTr="006322EB">
        <w:trPr>
          <w:trHeight w:val="140"/>
          <w:jc w:val="center"/>
        </w:trPr>
        <w:tc>
          <w:tcPr>
            <w:tcW w:w="846" w:type="dxa"/>
            <w:vAlign w:val="center"/>
          </w:tcPr>
          <w:p w14:paraId="4E9C291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7E03F66"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50ED1E2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Асыл тұқымды бұқаның ұрығын сатып алу, доза</w:t>
            </w:r>
          </w:p>
        </w:tc>
        <w:tc>
          <w:tcPr>
            <w:tcW w:w="1276" w:type="dxa"/>
            <w:vAlign w:val="center"/>
          </w:tcPr>
          <w:p w14:paraId="33AB49F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10 500</w:t>
            </w:r>
          </w:p>
        </w:tc>
        <w:tc>
          <w:tcPr>
            <w:tcW w:w="1275" w:type="dxa"/>
            <w:vAlign w:val="center"/>
          </w:tcPr>
          <w:p w14:paraId="4D41434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12 200</w:t>
            </w:r>
          </w:p>
        </w:tc>
        <w:tc>
          <w:tcPr>
            <w:tcW w:w="1276" w:type="dxa"/>
            <w:vAlign w:val="center"/>
          </w:tcPr>
          <w:p w14:paraId="5BBDC2C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14 000</w:t>
            </w:r>
          </w:p>
        </w:tc>
      </w:tr>
      <w:tr w:rsidR="003E6F55" w:rsidRPr="00A265DF" w14:paraId="587A070F" w14:textId="77777777" w:rsidTr="006322EB">
        <w:trPr>
          <w:trHeight w:val="140"/>
          <w:jc w:val="center"/>
        </w:trPr>
        <w:tc>
          <w:tcPr>
            <w:tcW w:w="846" w:type="dxa"/>
            <w:vAlign w:val="center"/>
          </w:tcPr>
          <w:p w14:paraId="213143B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9FEDDA6"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418A2F4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Тауық етін өндіру құнын төмендету, мың тонна</w:t>
            </w:r>
          </w:p>
        </w:tc>
        <w:tc>
          <w:tcPr>
            <w:tcW w:w="1276" w:type="dxa"/>
            <w:vAlign w:val="center"/>
          </w:tcPr>
          <w:p w14:paraId="6D4487F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7,0</w:t>
            </w:r>
          </w:p>
        </w:tc>
        <w:tc>
          <w:tcPr>
            <w:tcW w:w="1275" w:type="dxa"/>
            <w:vAlign w:val="center"/>
          </w:tcPr>
          <w:p w14:paraId="791FF78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7,0</w:t>
            </w:r>
          </w:p>
        </w:tc>
        <w:tc>
          <w:tcPr>
            <w:tcW w:w="1276" w:type="dxa"/>
            <w:vAlign w:val="center"/>
          </w:tcPr>
          <w:p w14:paraId="5A67BAE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7,2</w:t>
            </w:r>
          </w:p>
        </w:tc>
      </w:tr>
      <w:tr w:rsidR="003E6F55" w:rsidRPr="00A265DF" w14:paraId="29C18717" w14:textId="77777777" w:rsidTr="006322EB">
        <w:trPr>
          <w:trHeight w:val="140"/>
          <w:jc w:val="center"/>
        </w:trPr>
        <w:tc>
          <w:tcPr>
            <w:tcW w:w="846" w:type="dxa"/>
            <w:vAlign w:val="center"/>
          </w:tcPr>
          <w:p w14:paraId="5C6DADC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6B18C21"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1459B51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Жұмыртқа бағытындағы финалдық нысандағы тәуліктік балапан сатып алу, мың бас</w:t>
            </w:r>
          </w:p>
        </w:tc>
        <w:tc>
          <w:tcPr>
            <w:tcW w:w="1276" w:type="dxa"/>
            <w:vAlign w:val="center"/>
          </w:tcPr>
          <w:p w14:paraId="50850AC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530,0</w:t>
            </w:r>
          </w:p>
        </w:tc>
        <w:tc>
          <w:tcPr>
            <w:tcW w:w="1275" w:type="dxa"/>
            <w:vAlign w:val="center"/>
          </w:tcPr>
          <w:p w14:paraId="1AFC0CF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530,0</w:t>
            </w:r>
          </w:p>
        </w:tc>
        <w:tc>
          <w:tcPr>
            <w:tcW w:w="1276" w:type="dxa"/>
            <w:vAlign w:val="center"/>
          </w:tcPr>
          <w:p w14:paraId="528A96A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583,0</w:t>
            </w:r>
          </w:p>
        </w:tc>
      </w:tr>
      <w:tr w:rsidR="003E6F55" w:rsidRPr="00A265DF" w14:paraId="553D313A" w14:textId="77777777" w:rsidTr="006322EB">
        <w:trPr>
          <w:trHeight w:val="140"/>
          <w:jc w:val="center"/>
        </w:trPr>
        <w:tc>
          <w:tcPr>
            <w:tcW w:w="846" w:type="dxa"/>
            <w:vAlign w:val="center"/>
          </w:tcPr>
          <w:p w14:paraId="006846B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B6D874A"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73EBED2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Отандық асыл тұқымды қой басын сатып алу, бас</w:t>
            </w:r>
          </w:p>
        </w:tc>
        <w:tc>
          <w:tcPr>
            <w:tcW w:w="1276" w:type="dxa"/>
            <w:vAlign w:val="center"/>
          </w:tcPr>
          <w:p w14:paraId="3CF7215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13 500</w:t>
            </w:r>
          </w:p>
        </w:tc>
        <w:tc>
          <w:tcPr>
            <w:tcW w:w="1275" w:type="dxa"/>
            <w:vAlign w:val="center"/>
          </w:tcPr>
          <w:p w14:paraId="6FC76E8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14 600</w:t>
            </w:r>
          </w:p>
        </w:tc>
        <w:tc>
          <w:tcPr>
            <w:tcW w:w="1276" w:type="dxa"/>
            <w:vAlign w:val="center"/>
          </w:tcPr>
          <w:p w14:paraId="50E751E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15 000</w:t>
            </w:r>
          </w:p>
        </w:tc>
      </w:tr>
      <w:tr w:rsidR="003E6F55" w:rsidRPr="00A265DF" w14:paraId="5DE55B90" w14:textId="77777777" w:rsidTr="006322EB">
        <w:trPr>
          <w:trHeight w:val="140"/>
          <w:jc w:val="center"/>
        </w:trPr>
        <w:tc>
          <w:tcPr>
            <w:tcW w:w="846" w:type="dxa"/>
            <w:vAlign w:val="center"/>
          </w:tcPr>
          <w:p w14:paraId="27966E0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107512A"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20C19D9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Асыл тұқымды ұсақ малдың төлін өсіру шығындарын арзандату, бас</w:t>
            </w:r>
          </w:p>
        </w:tc>
        <w:tc>
          <w:tcPr>
            <w:tcW w:w="1276" w:type="dxa"/>
            <w:vAlign w:val="center"/>
          </w:tcPr>
          <w:p w14:paraId="3EC666F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12 000</w:t>
            </w:r>
          </w:p>
        </w:tc>
        <w:tc>
          <w:tcPr>
            <w:tcW w:w="1275" w:type="dxa"/>
            <w:vAlign w:val="center"/>
          </w:tcPr>
          <w:p w14:paraId="5C6900C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13 000</w:t>
            </w:r>
          </w:p>
        </w:tc>
        <w:tc>
          <w:tcPr>
            <w:tcW w:w="1276" w:type="dxa"/>
            <w:vAlign w:val="center"/>
          </w:tcPr>
          <w:p w14:paraId="434F8D1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14 000</w:t>
            </w:r>
          </w:p>
        </w:tc>
      </w:tr>
      <w:tr w:rsidR="003E6F55" w:rsidRPr="00A265DF" w14:paraId="0BF915A9" w14:textId="77777777" w:rsidTr="006322EB">
        <w:trPr>
          <w:trHeight w:val="140"/>
          <w:jc w:val="center"/>
        </w:trPr>
        <w:tc>
          <w:tcPr>
            <w:tcW w:w="846" w:type="dxa"/>
            <w:vAlign w:val="center"/>
          </w:tcPr>
          <w:p w14:paraId="42F68ED6"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7D27453"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2FC539B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Ұсақ малдың еркек дарағының құнын арзандату, бас</w:t>
            </w:r>
          </w:p>
        </w:tc>
        <w:tc>
          <w:tcPr>
            <w:tcW w:w="1276" w:type="dxa"/>
            <w:vAlign w:val="center"/>
          </w:tcPr>
          <w:p w14:paraId="3C43153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19 460</w:t>
            </w:r>
          </w:p>
        </w:tc>
        <w:tc>
          <w:tcPr>
            <w:tcW w:w="1275" w:type="dxa"/>
            <w:vAlign w:val="center"/>
          </w:tcPr>
          <w:p w14:paraId="7491B79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22 720</w:t>
            </w:r>
          </w:p>
        </w:tc>
        <w:tc>
          <w:tcPr>
            <w:tcW w:w="1276" w:type="dxa"/>
            <w:vAlign w:val="center"/>
          </w:tcPr>
          <w:p w14:paraId="153E240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24 872</w:t>
            </w:r>
          </w:p>
        </w:tc>
      </w:tr>
      <w:tr w:rsidR="003E6F55" w:rsidRPr="00A265DF" w14:paraId="4E8BACD3" w14:textId="77777777" w:rsidTr="006322EB">
        <w:trPr>
          <w:trHeight w:val="140"/>
          <w:jc w:val="center"/>
        </w:trPr>
        <w:tc>
          <w:tcPr>
            <w:tcW w:w="846" w:type="dxa"/>
            <w:vAlign w:val="center"/>
          </w:tcPr>
          <w:p w14:paraId="6DC0A432"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2680E06"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3CEEB96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Өнімділік бағытындағы асыл тұқымды тұқымдық айғырлар сатып алу, бас</w:t>
            </w:r>
          </w:p>
        </w:tc>
        <w:tc>
          <w:tcPr>
            <w:tcW w:w="1276" w:type="dxa"/>
            <w:vAlign w:val="center"/>
          </w:tcPr>
          <w:p w14:paraId="2D4B40E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150</w:t>
            </w:r>
          </w:p>
        </w:tc>
        <w:tc>
          <w:tcPr>
            <w:tcW w:w="1275" w:type="dxa"/>
            <w:vAlign w:val="center"/>
          </w:tcPr>
          <w:p w14:paraId="3B05459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154</w:t>
            </w:r>
          </w:p>
        </w:tc>
        <w:tc>
          <w:tcPr>
            <w:tcW w:w="1276" w:type="dxa"/>
            <w:vAlign w:val="center"/>
          </w:tcPr>
          <w:p w14:paraId="544AA43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160</w:t>
            </w:r>
          </w:p>
        </w:tc>
      </w:tr>
      <w:tr w:rsidR="003E6F55" w:rsidRPr="00A265DF" w14:paraId="555CF9E0" w14:textId="77777777" w:rsidTr="006322EB">
        <w:trPr>
          <w:trHeight w:val="140"/>
          <w:jc w:val="center"/>
        </w:trPr>
        <w:tc>
          <w:tcPr>
            <w:tcW w:w="846" w:type="dxa"/>
            <w:vAlign w:val="center"/>
          </w:tcPr>
          <w:p w14:paraId="5F71ED5F"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0AC43BC" w14:textId="77777777" w:rsidR="003E6F55" w:rsidRPr="00A265DF" w:rsidRDefault="003E6F55" w:rsidP="006322EB">
            <w:pPr>
              <w:jc w:val="center"/>
              <w:rPr>
                <w:rFonts w:ascii="Times New Roman" w:hAnsi="Times New Roman"/>
                <w:b/>
                <w:sz w:val="20"/>
                <w:szCs w:val="20"/>
                <w:lang w:val="kk-KZ"/>
              </w:rPr>
            </w:pPr>
            <w:r w:rsidRPr="00A265DF">
              <w:rPr>
                <w:rFonts w:ascii="Times New Roman" w:hAnsi="Times New Roman"/>
                <w:bCs/>
                <w:sz w:val="20"/>
                <w:szCs w:val="20"/>
                <w:lang w:val="kk-KZ"/>
              </w:rPr>
              <w:t>056</w:t>
            </w:r>
          </w:p>
        </w:tc>
        <w:tc>
          <w:tcPr>
            <w:tcW w:w="4542" w:type="dxa"/>
            <w:vAlign w:val="center"/>
          </w:tcPr>
          <w:p w14:paraId="5BAF3E3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Ауыл шаруашылығы малын, техниканы және технологиялық жабдықты сатып алуға кредит беру, сондай-ақ лизинг кезінде сыйақы мөлшерлемесін субсидиялау</w:t>
            </w:r>
          </w:p>
        </w:tc>
        <w:tc>
          <w:tcPr>
            <w:tcW w:w="1276" w:type="dxa"/>
            <w:vAlign w:val="center"/>
          </w:tcPr>
          <w:p w14:paraId="6CF1AEC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ECBAF8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719018B" w14:textId="77777777" w:rsidR="003E6F55" w:rsidRPr="00A265DF" w:rsidRDefault="003E6F55" w:rsidP="006322EB">
            <w:pPr>
              <w:jc w:val="center"/>
              <w:rPr>
                <w:rFonts w:ascii="Times New Roman" w:hAnsi="Times New Roman"/>
                <w:sz w:val="20"/>
                <w:szCs w:val="20"/>
                <w:lang w:val="kk-KZ"/>
              </w:rPr>
            </w:pPr>
          </w:p>
        </w:tc>
      </w:tr>
      <w:tr w:rsidR="003E6F55" w:rsidRPr="00A265DF" w14:paraId="30CD4261" w14:textId="77777777" w:rsidTr="006322EB">
        <w:trPr>
          <w:trHeight w:val="140"/>
          <w:jc w:val="center"/>
        </w:trPr>
        <w:tc>
          <w:tcPr>
            <w:tcW w:w="846" w:type="dxa"/>
            <w:vAlign w:val="center"/>
          </w:tcPr>
          <w:p w14:paraId="6AEAF20B"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25490DF"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1146A50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5E3624E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E33B66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0EA1FA9" w14:textId="77777777" w:rsidR="003E6F55" w:rsidRPr="00A265DF" w:rsidRDefault="003E6F55" w:rsidP="006322EB">
            <w:pPr>
              <w:jc w:val="center"/>
              <w:rPr>
                <w:rFonts w:ascii="Times New Roman" w:hAnsi="Times New Roman"/>
                <w:sz w:val="20"/>
                <w:szCs w:val="20"/>
                <w:lang w:val="kk-KZ"/>
              </w:rPr>
            </w:pPr>
          </w:p>
        </w:tc>
      </w:tr>
      <w:tr w:rsidR="003E6F55" w:rsidRPr="00A265DF" w14:paraId="75950B35" w14:textId="77777777" w:rsidTr="006322EB">
        <w:trPr>
          <w:trHeight w:val="140"/>
          <w:jc w:val="center"/>
        </w:trPr>
        <w:tc>
          <w:tcPr>
            <w:tcW w:w="846" w:type="dxa"/>
            <w:vAlign w:val="center"/>
          </w:tcPr>
          <w:p w14:paraId="4D784E9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B6CDE67"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3A9CCCD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Қаржы институттарымен берілген қарыз шарттары бойынша сыйақы мөлшерлемесін субсидиялау, шарттар саны</w:t>
            </w:r>
          </w:p>
        </w:tc>
        <w:tc>
          <w:tcPr>
            <w:tcW w:w="1276" w:type="dxa"/>
            <w:vAlign w:val="center"/>
          </w:tcPr>
          <w:p w14:paraId="2C6C240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4 445</w:t>
            </w:r>
          </w:p>
        </w:tc>
        <w:tc>
          <w:tcPr>
            <w:tcW w:w="1275" w:type="dxa"/>
            <w:vAlign w:val="center"/>
          </w:tcPr>
          <w:p w14:paraId="4BAE45E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4 366</w:t>
            </w:r>
          </w:p>
        </w:tc>
        <w:tc>
          <w:tcPr>
            <w:tcW w:w="1276" w:type="dxa"/>
            <w:vAlign w:val="center"/>
          </w:tcPr>
          <w:p w14:paraId="77BBAAD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3 593</w:t>
            </w:r>
          </w:p>
        </w:tc>
      </w:tr>
      <w:tr w:rsidR="003E6F55" w:rsidRPr="00A265DF" w14:paraId="449EBB8A" w14:textId="77777777" w:rsidTr="006322EB">
        <w:trPr>
          <w:trHeight w:val="140"/>
          <w:jc w:val="center"/>
        </w:trPr>
        <w:tc>
          <w:tcPr>
            <w:tcW w:w="846" w:type="dxa"/>
            <w:vAlign w:val="center"/>
          </w:tcPr>
          <w:p w14:paraId="71DBF70C"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EA17EDF" w14:textId="77777777" w:rsidR="003E6F55" w:rsidRPr="00A265DF" w:rsidRDefault="003E6F55" w:rsidP="006322EB">
            <w:pPr>
              <w:jc w:val="center"/>
              <w:rPr>
                <w:rFonts w:ascii="Times New Roman" w:hAnsi="Times New Roman"/>
                <w:b/>
                <w:sz w:val="20"/>
                <w:szCs w:val="20"/>
                <w:lang w:val="kk-KZ"/>
              </w:rPr>
            </w:pPr>
            <w:r w:rsidRPr="00A265DF">
              <w:rPr>
                <w:rFonts w:ascii="Times New Roman" w:hAnsi="Times New Roman"/>
                <w:bCs/>
                <w:sz w:val="20"/>
                <w:szCs w:val="20"/>
                <w:lang w:val="kk-KZ"/>
              </w:rPr>
              <w:t>057</w:t>
            </w:r>
          </w:p>
        </w:tc>
        <w:tc>
          <w:tcPr>
            <w:tcW w:w="4542" w:type="dxa"/>
            <w:vAlign w:val="center"/>
          </w:tcPr>
          <w:p w14:paraId="348D001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Мал шаруашылығы саласында терең қайта өңдеуден өткізілетін өнімдерді өндіру үшін ауыл шаруашылығы өнімін сатып алуға жұмсайтын өңдеуші кәсіпорындардың шығындарын субсидиялау</w:t>
            </w:r>
          </w:p>
        </w:tc>
        <w:tc>
          <w:tcPr>
            <w:tcW w:w="1276" w:type="dxa"/>
            <w:vAlign w:val="center"/>
          </w:tcPr>
          <w:p w14:paraId="2048317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C9F73C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C29A4A8" w14:textId="77777777" w:rsidR="003E6F55" w:rsidRPr="00A265DF" w:rsidRDefault="003E6F55" w:rsidP="006322EB">
            <w:pPr>
              <w:jc w:val="center"/>
              <w:rPr>
                <w:rFonts w:ascii="Times New Roman" w:hAnsi="Times New Roman"/>
                <w:sz w:val="20"/>
                <w:szCs w:val="20"/>
                <w:lang w:val="kk-KZ"/>
              </w:rPr>
            </w:pPr>
          </w:p>
        </w:tc>
      </w:tr>
      <w:tr w:rsidR="003E6F55" w:rsidRPr="00A265DF" w14:paraId="69F5F4E9" w14:textId="77777777" w:rsidTr="006322EB">
        <w:trPr>
          <w:trHeight w:val="140"/>
          <w:jc w:val="center"/>
        </w:trPr>
        <w:tc>
          <w:tcPr>
            <w:tcW w:w="846" w:type="dxa"/>
            <w:vAlign w:val="center"/>
          </w:tcPr>
          <w:p w14:paraId="188D764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600214C"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4E0A125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736F44A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EA90CA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6579B85" w14:textId="77777777" w:rsidR="003E6F55" w:rsidRPr="00A265DF" w:rsidRDefault="003E6F55" w:rsidP="006322EB">
            <w:pPr>
              <w:jc w:val="center"/>
              <w:rPr>
                <w:rFonts w:ascii="Times New Roman" w:hAnsi="Times New Roman"/>
                <w:sz w:val="20"/>
                <w:szCs w:val="20"/>
                <w:lang w:val="kk-KZ"/>
              </w:rPr>
            </w:pPr>
          </w:p>
        </w:tc>
      </w:tr>
      <w:tr w:rsidR="003E6F55" w:rsidRPr="00A265DF" w14:paraId="7949B9D3" w14:textId="77777777" w:rsidTr="006322EB">
        <w:trPr>
          <w:trHeight w:val="140"/>
          <w:jc w:val="center"/>
        </w:trPr>
        <w:tc>
          <w:tcPr>
            <w:tcW w:w="846" w:type="dxa"/>
            <w:vAlign w:val="center"/>
          </w:tcPr>
          <w:p w14:paraId="1BC1864F"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A4A3B3F"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3CCFC2B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Сары май өндіру, тонна</w:t>
            </w:r>
          </w:p>
        </w:tc>
        <w:tc>
          <w:tcPr>
            <w:tcW w:w="1276" w:type="dxa"/>
            <w:vAlign w:val="center"/>
          </w:tcPr>
          <w:p w14:paraId="096DD6B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167</w:t>
            </w:r>
          </w:p>
        </w:tc>
        <w:tc>
          <w:tcPr>
            <w:tcW w:w="1275" w:type="dxa"/>
            <w:vAlign w:val="center"/>
          </w:tcPr>
          <w:p w14:paraId="55D354C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175,3</w:t>
            </w:r>
          </w:p>
        </w:tc>
        <w:tc>
          <w:tcPr>
            <w:tcW w:w="1276" w:type="dxa"/>
            <w:vAlign w:val="center"/>
          </w:tcPr>
          <w:p w14:paraId="2768C49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sz w:val="20"/>
                <w:szCs w:val="20"/>
                <w:lang w:val="kk-KZ"/>
              </w:rPr>
              <w:t>184,1</w:t>
            </w:r>
          </w:p>
        </w:tc>
      </w:tr>
      <w:tr w:rsidR="003E6F55" w:rsidRPr="00A265DF" w14:paraId="10AA7D1F" w14:textId="77777777" w:rsidTr="006322EB">
        <w:trPr>
          <w:jc w:val="center"/>
        </w:trPr>
        <w:tc>
          <w:tcPr>
            <w:tcW w:w="846" w:type="dxa"/>
            <w:vAlign w:val="center"/>
          </w:tcPr>
          <w:p w14:paraId="1C6ADAFA"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256</w:t>
            </w:r>
          </w:p>
        </w:tc>
        <w:tc>
          <w:tcPr>
            <w:tcW w:w="850" w:type="dxa"/>
            <w:vAlign w:val="center"/>
          </w:tcPr>
          <w:p w14:paraId="4A5F5E18"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47A99E2D"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жұмыспен қамтуды үйлестіру және әлеуметтік бағдарламалар басқармасы</w:t>
            </w:r>
          </w:p>
        </w:tc>
        <w:tc>
          <w:tcPr>
            <w:tcW w:w="1276" w:type="dxa"/>
            <w:vAlign w:val="center"/>
          </w:tcPr>
          <w:p w14:paraId="51260DE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BF0EDF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4E56D9A" w14:textId="77777777" w:rsidR="003E6F55" w:rsidRPr="00A265DF" w:rsidRDefault="003E6F55" w:rsidP="006322EB">
            <w:pPr>
              <w:jc w:val="center"/>
              <w:rPr>
                <w:rFonts w:ascii="Times New Roman" w:hAnsi="Times New Roman"/>
                <w:sz w:val="20"/>
                <w:szCs w:val="20"/>
                <w:lang w:val="kk-KZ"/>
              </w:rPr>
            </w:pPr>
          </w:p>
        </w:tc>
      </w:tr>
      <w:tr w:rsidR="003E6F55" w:rsidRPr="00A265DF" w14:paraId="1A1F1FD1" w14:textId="77777777" w:rsidTr="006322EB">
        <w:trPr>
          <w:jc w:val="center"/>
        </w:trPr>
        <w:tc>
          <w:tcPr>
            <w:tcW w:w="846" w:type="dxa"/>
            <w:vAlign w:val="center"/>
          </w:tcPr>
          <w:p w14:paraId="778ECF5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CB669C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3D057B5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жұмыспен қамтуды қамтамасыз ету және халық үшін әлеуметтік бағдарламаларды іске асыру саласында мемлекеттік саясатты іске асыру жөніндегі қызметтер</w:t>
            </w:r>
          </w:p>
        </w:tc>
        <w:tc>
          <w:tcPr>
            <w:tcW w:w="1276" w:type="dxa"/>
            <w:vAlign w:val="center"/>
          </w:tcPr>
          <w:p w14:paraId="165AB13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04CA22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6F5ADF4" w14:textId="77777777" w:rsidR="003E6F55" w:rsidRPr="00A265DF" w:rsidRDefault="003E6F55" w:rsidP="006322EB">
            <w:pPr>
              <w:jc w:val="center"/>
              <w:rPr>
                <w:rFonts w:ascii="Times New Roman" w:hAnsi="Times New Roman"/>
                <w:sz w:val="20"/>
                <w:szCs w:val="20"/>
                <w:lang w:val="kk-KZ"/>
              </w:rPr>
            </w:pPr>
          </w:p>
        </w:tc>
      </w:tr>
      <w:tr w:rsidR="003E6F55" w:rsidRPr="00A265DF" w14:paraId="03AE242D" w14:textId="77777777" w:rsidTr="006322EB">
        <w:trPr>
          <w:jc w:val="center"/>
        </w:trPr>
        <w:tc>
          <w:tcPr>
            <w:tcW w:w="846" w:type="dxa"/>
            <w:vAlign w:val="center"/>
          </w:tcPr>
          <w:p w14:paraId="371454E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20A737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002</w:t>
            </w:r>
          </w:p>
        </w:tc>
        <w:tc>
          <w:tcPr>
            <w:tcW w:w="4542" w:type="dxa"/>
            <w:vAlign w:val="center"/>
          </w:tcPr>
          <w:p w14:paraId="05FD847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Жалпы үлгідегі медициналық-әлеуметтік мекемелерде (ұйымдарда), арнаулы әлеуметтік қызметтер көрсету орталықтарында, әлеуметтік қызмет көрсету орталықтарында қарттар мен мүгедектерге арнаулы әлеуметтік қызметтер көрсету</w:t>
            </w:r>
          </w:p>
        </w:tc>
        <w:tc>
          <w:tcPr>
            <w:tcW w:w="1276" w:type="dxa"/>
            <w:vAlign w:val="center"/>
          </w:tcPr>
          <w:p w14:paraId="69D06F7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C515A6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80645BC" w14:textId="77777777" w:rsidR="003E6F55" w:rsidRPr="00A265DF" w:rsidRDefault="003E6F55" w:rsidP="006322EB">
            <w:pPr>
              <w:jc w:val="center"/>
              <w:rPr>
                <w:rFonts w:ascii="Times New Roman" w:hAnsi="Times New Roman"/>
                <w:sz w:val="20"/>
                <w:szCs w:val="20"/>
                <w:lang w:val="kk-KZ"/>
              </w:rPr>
            </w:pPr>
          </w:p>
        </w:tc>
      </w:tr>
      <w:tr w:rsidR="003E6F55" w:rsidRPr="00A265DF" w14:paraId="118368FA" w14:textId="77777777" w:rsidTr="006322EB">
        <w:trPr>
          <w:jc w:val="center"/>
        </w:trPr>
        <w:tc>
          <w:tcPr>
            <w:tcW w:w="846" w:type="dxa"/>
            <w:vAlign w:val="center"/>
          </w:tcPr>
          <w:p w14:paraId="4AAE94E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692875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E5E8A90"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6BF6A97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0D08E2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BE9558B" w14:textId="77777777" w:rsidR="003E6F55" w:rsidRPr="00A265DF" w:rsidRDefault="003E6F55" w:rsidP="006322EB">
            <w:pPr>
              <w:jc w:val="center"/>
              <w:rPr>
                <w:rFonts w:ascii="Times New Roman" w:hAnsi="Times New Roman"/>
                <w:sz w:val="20"/>
                <w:szCs w:val="20"/>
                <w:lang w:val="kk-KZ"/>
              </w:rPr>
            </w:pPr>
          </w:p>
        </w:tc>
      </w:tr>
      <w:tr w:rsidR="003E6F55" w:rsidRPr="00A265DF" w14:paraId="3B3D7834" w14:textId="77777777" w:rsidTr="006322EB">
        <w:trPr>
          <w:jc w:val="center"/>
        </w:trPr>
        <w:tc>
          <w:tcPr>
            <w:tcW w:w="846" w:type="dxa"/>
            <w:vAlign w:val="center"/>
          </w:tcPr>
          <w:p w14:paraId="795EEA2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948CD6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8FBD08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Арнаулы әлеуметтік қызмет көрсетудің сапасын көтеру,%</w:t>
            </w:r>
          </w:p>
        </w:tc>
        <w:tc>
          <w:tcPr>
            <w:tcW w:w="1276" w:type="dxa"/>
            <w:vAlign w:val="center"/>
          </w:tcPr>
          <w:p w14:paraId="3F7C10D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159F696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1F9BE8C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66AD13C9" w14:textId="77777777" w:rsidTr="006322EB">
        <w:trPr>
          <w:jc w:val="center"/>
        </w:trPr>
        <w:tc>
          <w:tcPr>
            <w:tcW w:w="846" w:type="dxa"/>
            <w:vAlign w:val="center"/>
          </w:tcPr>
          <w:p w14:paraId="403923E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B242E6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61560E3"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5D32D04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16D68F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D60D3E0" w14:textId="77777777" w:rsidR="003E6F55" w:rsidRPr="00A265DF" w:rsidRDefault="003E6F55" w:rsidP="006322EB">
            <w:pPr>
              <w:jc w:val="center"/>
              <w:rPr>
                <w:rFonts w:ascii="Times New Roman" w:hAnsi="Times New Roman"/>
                <w:sz w:val="20"/>
                <w:szCs w:val="20"/>
                <w:lang w:val="kk-KZ"/>
              </w:rPr>
            </w:pPr>
          </w:p>
        </w:tc>
      </w:tr>
      <w:tr w:rsidR="003E6F55" w:rsidRPr="00A265DF" w14:paraId="578A4C57" w14:textId="77777777" w:rsidTr="006322EB">
        <w:trPr>
          <w:jc w:val="center"/>
        </w:trPr>
        <w:tc>
          <w:tcPr>
            <w:tcW w:w="846" w:type="dxa"/>
            <w:vAlign w:val="center"/>
          </w:tcPr>
          <w:p w14:paraId="18DD026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1B1F0F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2766C3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Қарттар мен жалпы үлгідегі мүгедектігі бар адамдарға арнаулы әлеуметтік қызметтер көрсету орталықтарында қорғаншылықты қамту,адам саны</w:t>
            </w:r>
          </w:p>
        </w:tc>
        <w:tc>
          <w:tcPr>
            <w:tcW w:w="1276" w:type="dxa"/>
            <w:vAlign w:val="center"/>
          </w:tcPr>
          <w:p w14:paraId="2421E88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718</w:t>
            </w:r>
          </w:p>
        </w:tc>
        <w:tc>
          <w:tcPr>
            <w:tcW w:w="1275" w:type="dxa"/>
            <w:vAlign w:val="center"/>
          </w:tcPr>
          <w:p w14:paraId="43E22A2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718</w:t>
            </w:r>
          </w:p>
        </w:tc>
        <w:tc>
          <w:tcPr>
            <w:tcW w:w="1276" w:type="dxa"/>
            <w:vAlign w:val="center"/>
          </w:tcPr>
          <w:p w14:paraId="5678135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718</w:t>
            </w:r>
          </w:p>
        </w:tc>
      </w:tr>
      <w:tr w:rsidR="003E6F55" w:rsidRPr="00A265DF" w14:paraId="498CA3B2" w14:textId="77777777" w:rsidTr="006322EB">
        <w:trPr>
          <w:jc w:val="center"/>
        </w:trPr>
        <w:tc>
          <w:tcPr>
            <w:tcW w:w="846" w:type="dxa"/>
            <w:vAlign w:val="center"/>
          </w:tcPr>
          <w:p w14:paraId="6F9F82B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67846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003</w:t>
            </w:r>
          </w:p>
        </w:tc>
        <w:tc>
          <w:tcPr>
            <w:tcW w:w="4542" w:type="dxa"/>
            <w:vAlign w:val="center"/>
          </w:tcPr>
          <w:p w14:paraId="7F4EFAB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Мүгедектігі  бар адамдарды әлеуметтік қолдау</w:t>
            </w:r>
          </w:p>
        </w:tc>
        <w:tc>
          <w:tcPr>
            <w:tcW w:w="1276" w:type="dxa"/>
            <w:vAlign w:val="center"/>
          </w:tcPr>
          <w:p w14:paraId="13F5517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54410E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F4A8993" w14:textId="77777777" w:rsidR="003E6F55" w:rsidRPr="00A265DF" w:rsidRDefault="003E6F55" w:rsidP="006322EB">
            <w:pPr>
              <w:jc w:val="center"/>
              <w:rPr>
                <w:rFonts w:ascii="Times New Roman" w:hAnsi="Times New Roman"/>
                <w:sz w:val="20"/>
                <w:szCs w:val="20"/>
                <w:lang w:val="kk-KZ"/>
              </w:rPr>
            </w:pPr>
          </w:p>
        </w:tc>
      </w:tr>
      <w:tr w:rsidR="003E6F55" w:rsidRPr="00A265DF" w14:paraId="5EB1FB1B" w14:textId="77777777" w:rsidTr="006322EB">
        <w:trPr>
          <w:jc w:val="center"/>
        </w:trPr>
        <w:tc>
          <w:tcPr>
            <w:tcW w:w="846" w:type="dxa"/>
            <w:vAlign w:val="center"/>
          </w:tcPr>
          <w:p w14:paraId="3370AE9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4E6C94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4C443EB"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186E5EC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D36819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F161F0D" w14:textId="77777777" w:rsidR="003E6F55" w:rsidRPr="00A265DF" w:rsidRDefault="003E6F55" w:rsidP="006322EB">
            <w:pPr>
              <w:jc w:val="center"/>
              <w:rPr>
                <w:rFonts w:ascii="Times New Roman" w:hAnsi="Times New Roman"/>
                <w:sz w:val="20"/>
                <w:szCs w:val="20"/>
                <w:lang w:val="kk-KZ"/>
              </w:rPr>
            </w:pPr>
          </w:p>
        </w:tc>
      </w:tr>
      <w:tr w:rsidR="003E6F55" w:rsidRPr="00A265DF" w14:paraId="60EDCC6A" w14:textId="77777777" w:rsidTr="006322EB">
        <w:trPr>
          <w:jc w:val="center"/>
        </w:trPr>
        <w:tc>
          <w:tcPr>
            <w:tcW w:w="846" w:type="dxa"/>
            <w:vAlign w:val="center"/>
          </w:tcPr>
          <w:p w14:paraId="6CFB1C4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87928C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B1E820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Мүгедектігі бар адамдарды оңалту, мүгедектігі бар адамдардың  құқықтарын қамтамасыз ету, өмір </w:t>
            </w:r>
            <w:r w:rsidRPr="00A265DF">
              <w:rPr>
                <w:rFonts w:ascii="Times New Roman" w:hAnsi="Times New Roman"/>
                <w:sz w:val="20"/>
                <w:szCs w:val="20"/>
                <w:lang w:val="kk-KZ"/>
              </w:rPr>
              <w:lastRenderedPageBreak/>
              <w:t xml:space="preserve">сүру сапасын жақсарту және қоғамға етене араластыру,%  </w:t>
            </w:r>
          </w:p>
        </w:tc>
        <w:tc>
          <w:tcPr>
            <w:tcW w:w="1276" w:type="dxa"/>
            <w:vAlign w:val="center"/>
          </w:tcPr>
          <w:p w14:paraId="3C70479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lastRenderedPageBreak/>
              <w:t>100</w:t>
            </w:r>
          </w:p>
        </w:tc>
        <w:tc>
          <w:tcPr>
            <w:tcW w:w="1275" w:type="dxa"/>
            <w:vAlign w:val="center"/>
          </w:tcPr>
          <w:p w14:paraId="3A77A3B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1AD10D0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3C6A753B" w14:textId="77777777" w:rsidTr="006322EB">
        <w:trPr>
          <w:jc w:val="center"/>
        </w:trPr>
        <w:tc>
          <w:tcPr>
            <w:tcW w:w="846" w:type="dxa"/>
            <w:vAlign w:val="center"/>
          </w:tcPr>
          <w:p w14:paraId="1DC7D68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67EA31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3443261"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3A4D787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9138D8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E2855A6" w14:textId="77777777" w:rsidR="003E6F55" w:rsidRPr="00A265DF" w:rsidRDefault="003E6F55" w:rsidP="006322EB">
            <w:pPr>
              <w:jc w:val="center"/>
              <w:rPr>
                <w:rFonts w:ascii="Times New Roman" w:hAnsi="Times New Roman"/>
                <w:sz w:val="20"/>
                <w:szCs w:val="20"/>
                <w:lang w:val="kk-KZ"/>
              </w:rPr>
            </w:pPr>
          </w:p>
        </w:tc>
      </w:tr>
      <w:tr w:rsidR="003E6F55" w:rsidRPr="00A265DF" w14:paraId="5DAC27C1" w14:textId="77777777" w:rsidTr="006322EB">
        <w:trPr>
          <w:jc w:val="center"/>
        </w:trPr>
        <w:tc>
          <w:tcPr>
            <w:tcW w:w="846" w:type="dxa"/>
            <w:vAlign w:val="center"/>
          </w:tcPr>
          <w:p w14:paraId="5B202D8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C80613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41FA4B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Мүгедектігі бар адамдарды жеке оңалту бағдарламасына сәйкес протезді-ортопедиялық құралдармен қамтамасыз ету, адам саны</w:t>
            </w:r>
          </w:p>
        </w:tc>
        <w:tc>
          <w:tcPr>
            <w:tcW w:w="1276" w:type="dxa"/>
            <w:vAlign w:val="center"/>
          </w:tcPr>
          <w:p w14:paraId="2CFF2A5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753</w:t>
            </w:r>
          </w:p>
        </w:tc>
        <w:tc>
          <w:tcPr>
            <w:tcW w:w="1275" w:type="dxa"/>
            <w:vAlign w:val="center"/>
          </w:tcPr>
          <w:p w14:paraId="5408435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753</w:t>
            </w:r>
          </w:p>
        </w:tc>
        <w:tc>
          <w:tcPr>
            <w:tcW w:w="1276" w:type="dxa"/>
            <w:vAlign w:val="center"/>
          </w:tcPr>
          <w:p w14:paraId="5C0C447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753</w:t>
            </w:r>
          </w:p>
        </w:tc>
      </w:tr>
      <w:tr w:rsidR="003E6F55" w:rsidRPr="00A265DF" w14:paraId="069A4F3C" w14:textId="77777777" w:rsidTr="006322EB">
        <w:trPr>
          <w:jc w:val="center"/>
        </w:trPr>
        <w:tc>
          <w:tcPr>
            <w:tcW w:w="846" w:type="dxa"/>
            <w:vAlign w:val="center"/>
          </w:tcPr>
          <w:p w14:paraId="307E07B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DFB6AF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013</w:t>
            </w:r>
          </w:p>
        </w:tc>
        <w:tc>
          <w:tcPr>
            <w:tcW w:w="4542" w:type="dxa"/>
            <w:vAlign w:val="center"/>
          </w:tcPr>
          <w:p w14:paraId="61449F3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Психоневрологиялық медициналық-әлеуметтік мекемелерде (ұйымдарда), арнаулы әлеуметтік қызметтер көрсету орталықтарында, әлеуметтік қызмет көрсету орталықтарында психоневрологиялық аурулармен ауыратын мүгедектігі бар адамдар үшін арнаулы әлеуметтік қызметтер көрсету</w:t>
            </w:r>
          </w:p>
        </w:tc>
        <w:tc>
          <w:tcPr>
            <w:tcW w:w="1276" w:type="dxa"/>
            <w:vAlign w:val="center"/>
          </w:tcPr>
          <w:p w14:paraId="209CCE1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A9AD1F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0751458" w14:textId="77777777" w:rsidR="003E6F55" w:rsidRPr="00A265DF" w:rsidRDefault="003E6F55" w:rsidP="006322EB">
            <w:pPr>
              <w:jc w:val="center"/>
              <w:rPr>
                <w:rFonts w:ascii="Times New Roman" w:hAnsi="Times New Roman"/>
                <w:sz w:val="20"/>
                <w:szCs w:val="20"/>
                <w:lang w:val="kk-KZ"/>
              </w:rPr>
            </w:pPr>
          </w:p>
        </w:tc>
      </w:tr>
      <w:tr w:rsidR="003E6F55" w:rsidRPr="00A265DF" w14:paraId="234545ED" w14:textId="77777777" w:rsidTr="006322EB">
        <w:trPr>
          <w:jc w:val="center"/>
        </w:trPr>
        <w:tc>
          <w:tcPr>
            <w:tcW w:w="846" w:type="dxa"/>
            <w:vAlign w:val="center"/>
          </w:tcPr>
          <w:p w14:paraId="68DE6D6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818535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8416C80"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20EC19B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CA2F8D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3321465" w14:textId="77777777" w:rsidR="003E6F55" w:rsidRPr="00A265DF" w:rsidRDefault="003E6F55" w:rsidP="006322EB">
            <w:pPr>
              <w:jc w:val="center"/>
              <w:rPr>
                <w:rFonts w:ascii="Times New Roman" w:hAnsi="Times New Roman"/>
                <w:sz w:val="20"/>
                <w:szCs w:val="20"/>
                <w:lang w:val="kk-KZ"/>
              </w:rPr>
            </w:pPr>
          </w:p>
        </w:tc>
      </w:tr>
      <w:tr w:rsidR="003E6F55" w:rsidRPr="00A265DF" w14:paraId="45F11307" w14:textId="77777777" w:rsidTr="006322EB">
        <w:trPr>
          <w:jc w:val="center"/>
        </w:trPr>
        <w:tc>
          <w:tcPr>
            <w:tcW w:w="846" w:type="dxa"/>
            <w:vAlign w:val="center"/>
          </w:tcPr>
          <w:p w14:paraId="339869C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91E67C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E804CD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Арнаулы әлеуметтік қызмет көрсетудің сапасын көтеру,%</w:t>
            </w:r>
          </w:p>
        </w:tc>
        <w:tc>
          <w:tcPr>
            <w:tcW w:w="1276" w:type="dxa"/>
            <w:vAlign w:val="center"/>
          </w:tcPr>
          <w:p w14:paraId="3B11484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210F642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6682E0A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227791E6" w14:textId="77777777" w:rsidTr="006322EB">
        <w:trPr>
          <w:jc w:val="center"/>
        </w:trPr>
        <w:tc>
          <w:tcPr>
            <w:tcW w:w="846" w:type="dxa"/>
            <w:vAlign w:val="center"/>
          </w:tcPr>
          <w:p w14:paraId="4C73BB6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EE9195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F7CE310"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51F9DD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8F7812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A22572F" w14:textId="77777777" w:rsidR="003E6F55" w:rsidRPr="00A265DF" w:rsidRDefault="003E6F55" w:rsidP="006322EB">
            <w:pPr>
              <w:jc w:val="center"/>
              <w:rPr>
                <w:rFonts w:ascii="Times New Roman" w:hAnsi="Times New Roman"/>
                <w:sz w:val="20"/>
                <w:szCs w:val="20"/>
                <w:lang w:val="kk-KZ"/>
              </w:rPr>
            </w:pPr>
          </w:p>
        </w:tc>
      </w:tr>
      <w:tr w:rsidR="003E6F55" w:rsidRPr="00A265DF" w14:paraId="1A5CDB74" w14:textId="77777777" w:rsidTr="006322EB">
        <w:trPr>
          <w:jc w:val="center"/>
        </w:trPr>
        <w:tc>
          <w:tcPr>
            <w:tcW w:w="846" w:type="dxa"/>
            <w:vAlign w:val="center"/>
          </w:tcPr>
          <w:p w14:paraId="6024E6A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2B1035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BDABBD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Психоневрологиялық аурулары бар мүгедектігі бар адамдар үшін арнаулы әлеуметтік қызметтер көрсету орталықтарында қамқорлыққа алынушыларды қамту,адам саны</w:t>
            </w:r>
          </w:p>
        </w:tc>
        <w:tc>
          <w:tcPr>
            <w:tcW w:w="1276" w:type="dxa"/>
            <w:vAlign w:val="center"/>
          </w:tcPr>
          <w:p w14:paraId="7164CB4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589</w:t>
            </w:r>
          </w:p>
        </w:tc>
        <w:tc>
          <w:tcPr>
            <w:tcW w:w="1275" w:type="dxa"/>
            <w:vAlign w:val="center"/>
          </w:tcPr>
          <w:p w14:paraId="42D8093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589</w:t>
            </w:r>
          </w:p>
        </w:tc>
        <w:tc>
          <w:tcPr>
            <w:tcW w:w="1276" w:type="dxa"/>
            <w:vAlign w:val="center"/>
          </w:tcPr>
          <w:p w14:paraId="74E5438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589</w:t>
            </w:r>
          </w:p>
        </w:tc>
      </w:tr>
      <w:tr w:rsidR="003E6F55" w:rsidRPr="00A265DF" w14:paraId="4F411E0E" w14:textId="77777777" w:rsidTr="006322EB">
        <w:trPr>
          <w:jc w:val="center"/>
        </w:trPr>
        <w:tc>
          <w:tcPr>
            <w:tcW w:w="846" w:type="dxa"/>
            <w:vAlign w:val="center"/>
          </w:tcPr>
          <w:p w14:paraId="775BAE3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337028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014</w:t>
            </w:r>
          </w:p>
        </w:tc>
        <w:tc>
          <w:tcPr>
            <w:tcW w:w="4542" w:type="dxa"/>
            <w:vAlign w:val="center"/>
          </w:tcPr>
          <w:p w14:paraId="4068651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Оңалту орталықтарында қарттарға, мүгедектерге, оның ішінде мүгедек балаларға арнаулы әлеуметтік қызметтер көрсету</w:t>
            </w:r>
          </w:p>
        </w:tc>
        <w:tc>
          <w:tcPr>
            <w:tcW w:w="1276" w:type="dxa"/>
            <w:vAlign w:val="center"/>
          </w:tcPr>
          <w:p w14:paraId="7FFABC6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119C8B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53577C8" w14:textId="77777777" w:rsidR="003E6F55" w:rsidRPr="00A265DF" w:rsidRDefault="003E6F55" w:rsidP="006322EB">
            <w:pPr>
              <w:jc w:val="center"/>
              <w:rPr>
                <w:rFonts w:ascii="Times New Roman" w:hAnsi="Times New Roman"/>
                <w:sz w:val="20"/>
                <w:szCs w:val="20"/>
                <w:lang w:val="kk-KZ"/>
              </w:rPr>
            </w:pPr>
          </w:p>
        </w:tc>
      </w:tr>
      <w:tr w:rsidR="003E6F55" w:rsidRPr="00A265DF" w14:paraId="5078C1FB" w14:textId="77777777" w:rsidTr="006322EB">
        <w:trPr>
          <w:jc w:val="center"/>
        </w:trPr>
        <w:tc>
          <w:tcPr>
            <w:tcW w:w="846" w:type="dxa"/>
            <w:vAlign w:val="center"/>
          </w:tcPr>
          <w:p w14:paraId="102AD63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669526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18BF3E5"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111858E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E1879E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C096BC9" w14:textId="77777777" w:rsidR="003E6F55" w:rsidRPr="00A265DF" w:rsidRDefault="003E6F55" w:rsidP="006322EB">
            <w:pPr>
              <w:jc w:val="center"/>
              <w:rPr>
                <w:rFonts w:ascii="Times New Roman" w:hAnsi="Times New Roman"/>
                <w:sz w:val="20"/>
                <w:szCs w:val="20"/>
                <w:lang w:val="kk-KZ"/>
              </w:rPr>
            </w:pPr>
          </w:p>
        </w:tc>
      </w:tr>
      <w:tr w:rsidR="003E6F55" w:rsidRPr="00A265DF" w14:paraId="4A9B48A6" w14:textId="77777777" w:rsidTr="006322EB">
        <w:trPr>
          <w:jc w:val="center"/>
        </w:trPr>
        <w:tc>
          <w:tcPr>
            <w:tcW w:w="846" w:type="dxa"/>
            <w:vAlign w:val="center"/>
          </w:tcPr>
          <w:p w14:paraId="43B68A5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CE6AC8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875D7B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Арнаулы әлеуметтік қызмет көрсетудің сапасын көтеру,%</w:t>
            </w:r>
          </w:p>
        </w:tc>
        <w:tc>
          <w:tcPr>
            <w:tcW w:w="1276" w:type="dxa"/>
            <w:vAlign w:val="center"/>
          </w:tcPr>
          <w:p w14:paraId="6BE0658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1AA50B0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48A3AFC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0909AB72" w14:textId="77777777" w:rsidTr="006322EB">
        <w:trPr>
          <w:jc w:val="center"/>
        </w:trPr>
        <w:tc>
          <w:tcPr>
            <w:tcW w:w="846" w:type="dxa"/>
            <w:vAlign w:val="center"/>
          </w:tcPr>
          <w:p w14:paraId="423EDC9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0A1C0B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869D104"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6E845F5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7499C1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DF4F28C" w14:textId="77777777" w:rsidR="003E6F55" w:rsidRPr="00A265DF" w:rsidRDefault="003E6F55" w:rsidP="006322EB">
            <w:pPr>
              <w:jc w:val="center"/>
              <w:rPr>
                <w:rFonts w:ascii="Times New Roman" w:hAnsi="Times New Roman"/>
                <w:sz w:val="20"/>
                <w:szCs w:val="20"/>
                <w:lang w:val="kk-KZ"/>
              </w:rPr>
            </w:pPr>
          </w:p>
        </w:tc>
      </w:tr>
      <w:tr w:rsidR="003E6F55" w:rsidRPr="00A265DF" w14:paraId="435975DA" w14:textId="77777777" w:rsidTr="006322EB">
        <w:trPr>
          <w:jc w:val="center"/>
        </w:trPr>
        <w:tc>
          <w:tcPr>
            <w:tcW w:w="846" w:type="dxa"/>
            <w:vAlign w:val="center"/>
          </w:tcPr>
          <w:p w14:paraId="5302EBE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222208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24648F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Оңалту орталықтарында арнаулы әлеуметтік қызметтермен қамту,  адам саны</w:t>
            </w:r>
          </w:p>
        </w:tc>
        <w:tc>
          <w:tcPr>
            <w:tcW w:w="1276" w:type="dxa"/>
            <w:vAlign w:val="center"/>
          </w:tcPr>
          <w:p w14:paraId="3D6ACE0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150</w:t>
            </w:r>
          </w:p>
        </w:tc>
        <w:tc>
          <w:tcPr>
            <w:tcW w:w="1275" w:type="dxa"/>
            <w:vAlign w:val="center"/>
          </w:tcPr>
          <w:p w14:paraId="456DC9C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150</w:t>
            </w:r>
          </w:p>
        </w:tc>
        <w:tc>
          <w:tcPr>
            <w:tcW w:w="1276" w:type="dxa"/>
            <w:vAlign w:val="center"/>
          </w:tcPr>
          <w:p w14:paraId="1FE2300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150</w:t>
            </w:r>
          </w:p>
        </w:tc>
      </w:tr>
      <w:tr w:rsidR="003E6F55" w:rsidRPr="00A265DF" w14:paraId="7AA43525" w14:textId="77777777" w:rsidTr="006322EB">
        <w:trPr>
          <w:jc w:val="center"/>
        </w:trPr>
        <w:tc>
          <w:tcPr>
            <w:tcW w:w="846" w:type="dxa"/>
            <w:vAlign w:val="center"/>
          </w:tcPr>
          <w:p w14:paraId="5A0B08F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46373E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015</w:t>
            </w:r>
          </w:p>
        </w:tc>
        <w:tc>
          <w:tcPr>
            <w:tcW w:w="4542" w:type="dxa"/>
            <w:vAlign w:val="center"/>
          </w:tcPr>
          <w:p w14:paraId="266210A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Балалар психоневрологиялық медициналық-әлеуметтік мекемелерінде (ұйымдарда), арнаулы әлеуметтік қызметтер көрсету орталықтарында, әлеуметтік қызмет көрсету орталықтарында психоневрологиялық патологиялары бар мүгедектігі бар  балалар үшін арнаулы әлеуметтік қызметтер көрсету</w:t>
            </w:r>
          </w:p>
        </w:tc>
        <w:tc>
          <w:tcPr>
            <w:tcW w:w="1276" w:type="dxa"/>
            <w:vAlign w:val="center"/>
          </w:tcPr>
          <w:p w14:paraId="1B2699B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2E2AA7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CB158B0" w14:textId="77777777" w:rsidR="003E6F55" w:rsidRPr="00A265DF" w:rsidRDefault="003E6F55" w:rsidP="006322EB">
            <w:pPr>
              <w:jc w:val="center"/>
              <w:rPr>
                <w:rFonts w:ascii="Times New Roman" w:hAnsi="Times New Roman"/>
                <w:sz w:val="20"/>
                <w:szCs w:val="20"/>
                <w:lang w:val="kk-KZ"/>
              </w:rPr>
            </w:pPr>
          </w:p>
        </w:tc>
      </w:tr>
      <w:tr w:rsidR="003E6F55" w:rsidRPr="00A265DF" w14:paraId="3FB2BE11" w14:textId="77777777" w:rsidTr="006322EB">
        <w:trPr>
          <w:jc w:val="center"/>
        </w:trPr>
        <w:tc>
          <w:tcPr>
            <w:tcW w:w="846" w:type="dxa"/>
            <w:vAlign w:val="center"/>
          </w:tcPr>
          <w:p w14:paraId="0897CB2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2592A4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1B7A57B"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2D5448A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574414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7FA12DF" w14:textId="77777777" w:rsidR="003E6F55" w:rsidRPr="00A265DF" w:rsidRDefault="003E6F55" w:rsidP="006322EB">
            <w:pPr>
              <w:jc w:val="center"/>
              <w:rPr>
                <w:rFonts w:ascii="Times New Roman" w:hAnsi="Times New Roman"/>
                <w:sz w:val="20"/>
                <w:szCs w:val="20"/>
                <w:lang w:val="kk-KZ"/>
              </w:rPr>
            </w:pPr>
          </w:p>
        </w:tc>
      </w:tr>
      <w:tr w:rsidR="003E6F55" w:rsidRPr="00A265DF" w14:paraId="6ABEDC41" w14:textId="77777777" w:rsidTr="006322EB">
        <w:trPr>
          <w:jc w:val="center"/>
        </w:trPr>
        <w:tc>
          <w:tcPr>
            <w:tcW w:w="846" w:type="dxa"/>
            <w:vAlign w:val="center"/>
          </w:tcPr>
          <w:p w14:paraId="47326FD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4F9408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92D687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Арнаулы әлеуметтік қызмет көрсетудің сапасын көтеру,%</w:t>
            </w:r>
          </w:p>
        </w:tc>
        <w:tc>
          <w:tcPr>
            <w:tcW w:w="1276" w:type="dxa"/>
            <w:vAlign w:val="center"/>
          </w:tcPr>
          <w:p w14:paraId="7E0C720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3E7F01C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2974391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AC9B16C" w14:textId="77777777" w:rsidTr="006322EB">
        <w:trPr>
          <w:jc w:val="center"/>
        </w:trPr>
        <w:tc>
          <w:tcPr>
            <w:tcW w:w="846" w:type="dxa"/>
            <w:vAlign w:val="center"/>
          </w:tcPr>
          <w:p w14:paraId="37148C9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A627B0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F16DD9D"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4B40A59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A1DEF6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976B9FB" w14:textId="77777777" w:rsidR="003E6F55" w:rsidRPr="00A265DF" w:rsidRDefault="003E6F55" w:rsidP="006322EB">
            <w:pPr>
              <w:jc w:val="center"/>
              <w:rPr>
                <w:rFonts w:ascii="Times New Roman" w:hAnsi="Times New Roman"/>
                <w:sz w:val="20"/>
                <w:szCs w:val="20"/>
                <w:lang w:val="kk-KZ"/>
              </w:rPr>
            </w:pPr>
          </w:p>
        </w:tc>
      </w:tr>
      <w:tr w:rsidR="003E6F55" w:rsidRPr="00A265DF" w14:paraId="5DF9C65C" w14:textId="77777777" w:rsidTr="006322EB">
        <w:trPr>
          <w:jc w:val="center"/>
        </w:trPr>
        <w:tc>
          <w:tcPr>
            <w:tcW w:w="846" w:type="dxa"/>
            <w:vAlign w:val="center"/>
          </w:tcPr>
          <w:p w14:paraId="46A82A8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C74D3B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8EAD65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Психоневрологиялық патологиясы және мүгедектігі бар балаларға арнаулы әлеуметтік қызметтер көрсету орталықтарында қамту,адам саны</w:t>
            </w:r>
          </w:p>
        </w:tc>
        <w:tc>
          <w:tcPr>
            <w:tcW w:w="1276" w:type="dxa"/>
            <w:vAlign w:val="center"/>
          </w:tcPr>
          <w:p w14:paraId="142CBC2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102</w:t>
            </w:r>
          </w:p>
        </w:tc>
        <w:tc>
          <w:tcPr>
            <w:tcW w:w="1275" w:type="dxa"/>
            <w:vAlign w:val="center"/>
          </w:tcPr>
          <w:p w14:paraId="133B6FD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102</w:t>
            </w:r>
          </w:p>
        </w:tc>
        <w:tc>
          <w:tcPr>
            <w:tcW w:w="1276" w:type="dxa"/>
            <w:vAlign w:val="center"/>
          </w:tcPr>
          <w:p w14:paraId="6A3DBFF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102</w:t>
            </w:r>
          </w:p>
        </w:tc>
      </w:tr>
      <w:tr w:rsidR="003E6F55" w:rsidRPr="00A265DF" w14:paraId="3B85D1CD" w14:textId="77777777" w:rsidTr="006322EB">
        <w:trPr>
          <w:jc w:val="center"/>
        </w:trPr>
        <w:tc>
          <w:tcPr>
            <w:tcW w:w="846" w:type="dxa"/>
            <w:vAlign w:val="center"/>
          </w:tcPr>
          <w:p w14:paraId="523BA5A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4E65D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053</w:t>
            </w:r>
          </w:p>
        </w:tc>
        <w:tc>
          <w:tcPr>
            <w:tcW w:w="4542" w:type="dxa"/>
            <w:vAlign w:val="center"/>
          </w:tcPr>
          <w:p w14:paraId="3BA593B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Кохлеарлық импланттарға дәлдеп сөйлеу процессорларын ауыстыру және келтіру бойынша қызмет көрсету</w:t>
            </w:r>
          </w:p>
        </w:tc>
        <w:tc>
          <w:tcPr>
            <w:tcW w:w="1276" w:type="dxa"/>
            <w:vAlign w:val="center"/>
          </w:tcPr>
          <w:p w14:paraId="5A21A10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72CAFC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85FBA95" w14:textId="77777777" w:rsidR="003E6F55" w:rsidRPr="00A265DF" w:rsidRDefault="003E6F55" w:rsidP="006322EB">
            <w:pPr>
              <w:jc w:val="center"/>
              <w:rPr>
                <w:rFonts w:ascii="Times New Roman" w:hAnsi="Times New Roman"/>
                <w:sz w:val="20"/>
                <w:szCs w:val="20"/>
                <w:lang w:val="kk-KZ"/>
              </w:rPr>
            </w:pPr>
          </w:p>
        </w:tc>
      </w:tr>
      <w:tr w:rsidR="003E6F55" w:rsidRPr="00A265DF" w14:paraId="7EB93885" w14:textId="77777777" w:rsidTr="006322EB">
        <w:trPr>
          <w:jc w:val="center"/>
        </w:trPr>
        <w:tc>
          <w:tcPr>
            <w:tcW w:w="846" w:type="dxa"/>
            <w:vAlign w:val="center"/>
          </w:tcPr>
          <w:p w14:paraId="17CE7FF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810D09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81E4BB3"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6D4B09F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2CB015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0FEEC39" w14:textId="77777777" w:rsidR="003E6F55" w:rsidRPr="00A265DF" w:rsidRDefault="003E6F55" w:rsidP="006322EB">
            <w:pPr>
              <w:jc w:val="center"/>
              <w:rPr>
                <w:rFonts w:ascii="Times New Roman" w:hAnsi="Times New Roman"/>
                <w:sz w:val="20"/>
                <w:szCs w:val="20"/>
                <w:lang w:val="kk-KZ"/>
              </w:rPr>
            </w:pPr>
          </w:p>
        </w:tc>
      </w:tr>
      <w:tr w:rsidR="003E6F55" w:rsidRPr="00A265DF" w14:paraId="293E3759" w14:textId="77777777" w:rsidTr="006322EB">
        <w:trPr>
          <w:jc w:val="center"/>
        </w:trPr>
        <w:tc>
          <w:tcPr>
            <w:tcW w:w="846" w:type="dxa"/>
            <w:vAlign w:val="center"/>
          </w:tcPr>
          <w:p w14:paraId="22BA433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EB1B3C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249C8F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Кохлеарлық имплантқа сөйлеу процессорын сатып алу, ауыстыру және баптау жөніндегі қызметтермен қамтылған кохлеарлық импланттары бар мүгедек адамдардың ересектер мен балалардың үлес салмағы, %</w:t>
            </w:r>
          </w:p>
        </w:tc>
        <w:tc>
          <w:tcPr>
            <w:tcW w:w="1276" w:type="dxa"/>
            <w:vAlign w:val="center"/>
          </w:tcPr>
          <w:p w14:paraId="43B0252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578EB03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180C419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15538CE" w14:textId="77777777" w:rsidTr="006322EB">
        <w:trPr>
          <w:jc w:val="center"/>
        </w:trPr>
        <w:tc>
          <w:tcPr>
            <w:tcW w:w="846" w:type="dxa"/>
            <w:vAlign w:val="center"/>
          </w:tcPr>
          <w:p w14:paraId="52DE08D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B0683E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3FE7C7F"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44FAF69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AD2F29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9B28997" w14:textId="77777777" w:rsidR="003E6F55" w:rsidRPr="00A265DF" w:rsidRDefault="003E6F55" w:rsidP="006322EB">
            <w:pPr>
              <w:jc w:val="center"/>
              <w:rPr>
                <w:rFonts w:ascii="Times New Roman" w:hAnsi="Times New Roman"/>
                <w:sz w:val="20"/>
                <w:szCs w:val="20"/>
                <w:lang w:val="kk-KZ"/>
              </w:rPr>
            </w:pPr>
          </w:p>
        </w:tc>
      </w:tr>
      <w:tr w:rsidR="003E6F55" w:rsidRPr="00A265DF" w14:paraId="643A9A1F" w14:textId="77777777" w:rsidTr="006322EB">
        <w:trPr>
          <w:jc w:val="center"/>
        </w:trPr>
        <w:tc>
          <w:tcPr>
            <w:tcW w:w="846" w:type="dxa"/>
            <w:vAlign w:val="center"/>
          </w:tcPr>
          <w:p w14:paraId="0D70ED3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049EBB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EE3B76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Мұқтаждарды, мүгедектерді кохлеарлық импланттарға сөйлеу процессорларын ауыстыру және орнату жөніндегі қызметтермен қамту,адам саны</w:t>
            </w:r>
          </w:p>
        </w:tc>
        <w:tc>
          <w:tcPr>
            <w:tcW w:w="1276" w:type="dxa"/>
            <w:vAlign w:val="center"/>
          </w:tcPr>
          <w:p w14:paraId="3100871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5" w:type="dxa"/>
            <w:vAlign w:val="center"/>
          </w:tcPr>
          <w:p w14:paraId="7C4A997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36</w:t>
            </w:r>
          </w:p>
        </w:tc>
        <w:tc>
          <w:tcPr>
            <w:tcW w:w="1276" w:type="dxa"/>
            <w:vAlign w:val="center"/>
          </w:tcPr>
          <w:p w14:paraId="54EEB24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15</w:t>
            </w:r>
          </w:p>
        </w:tc>
      </w:tr>
      <w:tr w:rsidR="003E6F55" w:rsidRPr="00A265DF" w14:paraId="4D808E32" w14:textId="77777777" w:rsidTr="006322EB">
        <w:trPr>
          <w:jc w:val="center"/>
        </w:trPr>
        <w:tc>
          <w:tcPr>
            <w:tcW w:w="846" w:type="dxa"/>
            <w:vAlign w:val="center"/>
          </w:tcPr>
          <w:p w14:paraId="37377DE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6E64E0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064</w:t>
            </w:r>
          </w:p>
        </w:tc>
        <w:tc>
          <w:tcPr>
            <w:tcW w:w="4542" w:type="dxa"/>
            <w:vAlign w:val="center"/>
          </w:tcPr>
          <w:p w14:paraId="2C4B479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Еңбек мобильділігі орталықтары мен мансап орталықтарының жұмыспен қамту мәселелері жөніндегі азаматтарды әлеуметтік қолдау бойынша қызметін қамтамасыз ету</w:t>
            </w:r>
          </w:p>
        </w:tc>
        <w:tc>
          <w:tcPr>
            <w:tcW w:w="1276" w:type="dxa"/>
            <w:vAlign w:val="center"/>
          </w:tcPr>
          <w:p w14:paraId="5F0653C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0C8F70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8B97314" w14:textId="77777777" w:rsidR="003E6F55" w:rsidRPr="00A265DF" w:rsidRDefault="003E6F55" w:rsidP="006322EB">
            <w:pPr>
              <w:jc w:val="center"/>
              <w:rPr>
                <w:rFonts w:ascii="Times New Roman" w:hAnsi="Times New Roman"/>
                <w:sz w:val="20"/>
                <w:szCs w:val="20"/>
                <w:lang w:val="kk-KZ"/>
              </w:rPr>
            </w:pPr>
          </w:p>
        </w:tc>
      </w:tr>
      <w:tr w:rsidR="003E6F55" w:rsidRPr="00A265DF" w14:paraId="33C33400" w14:textId="77777777" w:rsidTr="006322EB">
        <w:trPr>
          <w:jc w:val="center"/>
        </w:trPr>
        <w:tc>
          <w:tcPr>
            <w:tcW w:w="846" w:type="dxa"/>
            <w:vAlign w:val="center"/>
          </w:tcPr>
          <w:p w14:paraId="57DBFC6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D6E553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CC793AA"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0F78D08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8E58B5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92035F9" w14:textId="77777777" w:rsidR="003E6F55" w:rsidRPr="00A265DF" w:rsidRDefault="003E6F55" w:rsidP="006322EB">
            <w:pPr>
              <w:jc w:val="center"/>
              <w:rPr>
                <w:rFonts w:ascii="Times New Roman" w:hAnsi="Times New Roman"/>
                <w:sz w:val="20"/>
                <w:szCs w:val="20"/>
                <w:lang w:val="kk-KZ"/>
              </w:rPr>
            </w:pPr>
          </w:p>
        </w:tc>
      </w:tr>
      <w:tr w:rsidR="003E6F55" w:rsidRPr="00A265DF" w14:paraId="595665B0" w14:textId="77777777" w:rsidTr="006322EB">
        <w:trPr>
          <w:jc w:val="center"/>
        </w:trPr>
        <w:tc>
          <w:tcPr>
            <w:tcW w:w="846" w:type="dxa"/>
            <w:vAlign w:val="center"/>
          </w:tcPr>
          <w:p w14:paraId="62AEB3B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331A43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2767E7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Еңбек мобильділігі орталықтары мен мансап орталықтарының жұмыспен қамту мәселелері жөніндегі азаматтарды әлеуметтік қолдау бойынша қызметін қамтамасыз ету,%</w:t>
            </w:r>
          </w:p>
        </w:tc>
        <w:tc>
          <w:tcPr>
            <w:tcW w:w="1276" w:type="dxa"/>
            <w:vAlign w:val="center"/>
          </w:tcPr>
          <w:p w14:paraId="16DD9D6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4EED396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7DC067A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2377ED6A" w14:textId="77777777" w:rsidTr="006322EB">
        <w:trPr>
          <w:jc w:val="center"/>
        </w:trPr>
        <w:tc>
          <w:tcPr>
            <w:tcW w:w="846" w:type="dxa"/>
            <w:vAlign w:val="center"/>
          </w:tcPr>
          <w:p w14:paraId="6287E4E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266700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EE58AA5"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4704D9A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01F6D8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0B9D045" w14:textId="77777777" w:rsidR="003E6F55" w:rsidRPr="00A265DF" w:rsidRDefault="003E6F55" w:rsidP="006322EB">
            <w:pPr>
              <w:jc w:val="center"/>
              <w:rPr>
                <w:rFonts w:ascii="Times New Roman" w:hAnsi="Times New Roman"/>
                <w:sz w:val="20"/>
                <w:szCs w:val="20"/>
                <w:lang w:val="kk-KZ"/>
              </w:rPr>
            </w:pPr>
          </w:p>
        </w:tc>
      </w:tr>
      <w:tr w:rsidR="003E6F55" w:rsidRPr="00A265DF" w14:paraId="7C10A4DB" w14:textId="77777777" w:rsidTr="006322EB">
        <w:trPr>
          <w:jc w:val="center"/>
        </w:trPr>
        <w:tc>
          <w:tcPr>
            <w:tcW w:w="846" w:type="dxa"/>
            <w:vAlign w:val="center"/>
          </w:tcPr>
          <w:p w14:paraId="4ADBC93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CC2DDF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AC9C278"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Жұмыссыздық деңгейін төмендету,%</w:t>
            </w:r>
          </w:p>
        </w:tc>
        <w:tc>
          <w:tcPr>
            <w:tcW w:w="1276" w:type="dxa"/>
            <w:vAlign w:val="center"/>
          </w:tcPr>
          <w:p w14:paraId="79362D9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w:t>
            </w:r>
          </w:p>
        </w:tc>
        <w:tc>
          <w:tcPr>
            <w:tcW w:w="1275" w:type="dxa"/>
            <w:vAlign w:val="center"/>
          </w:tcPr>
          <w:p w14:paraId="2E7EE17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w:t>
            </w:r>
          </w:p>
        </w:tc>
        <w:tc>
          <w:tcPr>
            <w:tcW w:w="1276" w:type="dxa"/>
            <w:vAlign w:val="center"/>
          </w:tcPr>
          <w:p w14:paraId="549BE79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4,7</w:t>
            </w:r>
          </w:p>
        </w:tc>
      </w:tr>
      <w:tr w:rsidR="003E6F55" w:rsidRPr="00A265DF" w14:paraId="66AF2417" w14:textId="77777777" w:rsidTr="006322EB">
        <w:trPr>
          <w:jc w:val="center"/>
        </w:trPr>
        <w:tc>
          <w:tcPr>
            <w:tcW w:w="846" w:type="dxa"/>
            <w:vAlign w:val="center"/>
          </w:tcPr>
          <w:p w14:paraId="2591625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75818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066</w:t>
            </w:r>
          </w:p>
        </w:tc>
        <w:tc>
          <w:tcPr>
            <w:tcW w:w="4542" w:type="dxa"/>
            <w:vAlign w:val="center"/>
          </w:tcPr>
          <w:p w14:paraId="17F742E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Сенім білдірілген агентке жастардың кәсіпкерлік бастамасына жәрдемдесу үшін бюджеттік кредиттер беру жөніндегі қызметтеріне ақы төлеу</w:t>
            </w:r>
          </w:p>
        </w:tc>
        <w:tc>
          <w:tcPr>
            <w:tcW w:w="1276" w:type="dxa"/>
            <w:vAlign w:val="center"/>
          </w:tcPr>
          <w:p w14:paraId="03CD90F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03F752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D7D3035" w14:textId="77777777" w:rsidR="003E6F55" w:rsidRPr="00A265DF" w:rsidRDefault="003E6F55" w:rsidP="006322EB">
            <w:pPr>
              <w:jc w:val="center"/>
              <w:rPr>
                <w:rFonts w:ascii="Times New Roman" w:hAnsi="Times New Roman"/>
                <w:sz w:val="20"/>
                <w:szCs w:val="20"/>
                <w:lang w:val="kk-KZ"/>
              </w:rPr>
            </w:pPr>
          </w:p>
        </w:tc>
      </w:tr>
      <w:tr w:rsidR="003E6F55" w:rsidRPr="00A265DF" w14:paraId="09502CA4" w14:textId="77777777" w:rsidTr="006322EB">
        <w:trPr>
          <w:jc w:val="center"/>
        </w:trPr>
        <w:tc>
          <w:tcPr>
            <w:tcW w:w="846" w:type="dxa"/>
            <w:vAlign w:val="center"/>
          </w:tcPr>
          <w:p w14:paraId="68086F7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6A9957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2D75FD3"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2B8415F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54A94C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93B0C36" w14:textId="77777777" w:rsidR="003E6F55" w:rsidRPr="00A265DF" w:rsidRDefault="003E6F55" w:rsidP="006322EB">
            <w:pPr>
              <w:jc w:val="center"/>
              <w:rPr>
                <w:rFonts w:ascii="Times New Roman" w:hAnsi="Times New Roman"/>
                <w:sz w:val="20"/>
                <w:szCs w:val="20"/>
                <w:lang w:val="kk-KZ"/>
              </w:rPr>
            </w:pPr>
          </w:p>
        </w:tc>
      </w:tr>
      <w:tr w:rsidR="003E6F55" w:rsidRPr="00A265DF" w14:paraId="5E623093" w14:textId="77777777" w:rsidTr="006322EB">
        <w:trPr>
          <w:jc w:val="center"/>
        </w:trPr>
        <w:tc>
          <w:tcPr>
            <w:tcW w:w="846" w:type="dxa"/>
            <w:vAlign w:val="center"/>
          </w:tcPr>
          <w:p w14:paraId="63CD4BD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E292A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01FEE1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Жастарға ауылдық елді мекендерде және шағын қалаларда бизнес жобаларды іске асыру үшін үміткерлерге микрокредит беруге бюджеттік қызмет көрсету бойынша қызметтерге ақы төлеу, қызмет</w:t>
            </w:r>
          </w:p>
        </w:tc>
        <w:tc>
          <w:tcPr>
            <w:tcW w:w="1276" w:type="dxa"/>
            <w:vAlign w:val="center"/>
          </w:tcPr>
          <w:p w14:paraId="13FD229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5" w:type="dxa"/>
            <w:vAlign w:val="center"/>
          </w:tcPr>
          <w:p w14:paraId="71251D5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6" w:type="dxa"/>
            <w:vAlign w:val="center"/>
          </w:tcPr>
          <w:p w14:paraId="37E4C4E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r>
      <w:tr w:rsidR="003E6F55" w:rsidRPr="00A265DF" w14:paraId="7BFF7C1B" w14:textId="77777777" w:rsidTr="006322EB">
        <w:trPr>
          <w:jc w:val="center"/>
        </w:trPr>
        <w:tc>
          <w:tcPr>
            <w:tcW w:w="846" w:type="dxa"/>
            <w:vAlign w:val="center"/>
          </w:tcPr>
          <w:p w14:paraId="77EE57C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DA99DF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F1D191E"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5A59635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2442F4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CD7C076" w14:textId="77777777" w:rsidR="003E6F55" w:rsidRPr="00A265DF" w:rsidRDefault="003E6F55" w:rsidP="006322EB">
            <w:pPr>
              <w:jc w:val="center"/>
              <w:rPr>
                <w:rFonts w:ascii="Times New Roman" w:hAnsi="Times New Roman"/>
                <w:sz w:val="20"/>
                <w:szCs w:val="20"/>
                <w:lang w:val="kk-KZ"/>
              </w:rPr>
            </w:pPr>
          </w:p>
        </w:tc>
      </w:tr>
      <w:tr w:rsidR="003E6F55" w:rsidRPr="00A265DF" w14:paraId="0C4D6391" w14:textId="77777777" w:rsidTr="006322EB">
        <w:trPr>
          <w:jc w:val="center"/>
        </w:trPr>
        <w:tc>
          <w:tcPr>
            <w:tcW w:w="846" w:type="dxa"/>
            <w:vAlign w:val="center"/>
          </w:tcPr>
          <w:p w14:paraId="134900C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2AFE4E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0EE43F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Жастар жұмыссыздығы,%</w:t>
            </w:r>
          </w:p>
        </w:tc>
        <w:tc>
          <w:tcPr>
            <w:tcW w:w="1276" w:type="dxa"/>
            <w:vAlign w:val="center"/>
          </w:tcPr>
          <w:p w14:paraId="2FB356B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3,9</w:t>
            </w:r>
          </w:p>
        </w:tc>
        <w:tc>
          <w:tcPr>
            <w:tcW w:w="1275" w:type="dxa"/>
            <w:vAlign w:val="center"/>
          </w:tcPr>
          <w:p w14:paraId="0E11A1F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3,9</w:t>
            </w:r>
          </w:p>
        </w:tc>
        <w:tc>
          <w:tcPr>
            <w:tcW w:w="1276" w:type="dxa"/>
            <w:vAlign w:val="center"/>
          </w:tcPr>
          <w:p w14:paraId="557F362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3,9</w:t>
            </w:r>
          </w:p>
        </w:tc>
      </w:tr>
      <w:tr w:rsidR="003E6F55" w:rsidRPr="00A265DF" w14:paraId="11F3A881" w14:textId="77777777" w:rsidTr="006322EB">
        <w:trPr>
          <w:jc w:val="center"/>
        </w:trPr>
        <w:tc>
          <w:tcPr>
            <w:tcW w:w="846" w:type="dxa"/>
            <w:vAlign w:val="center"/>
          </w:tcPr>
          <w:p w14:paraId="0FF16CA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BE1CDE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067</w:t>
            </w:r>
          </w:p>
        </w:tc>
        <w:tc>
          <w:tcPr>
            <w:tcW w:w="4542" w:type="dxa"/>
            <w:vAlign w:val="center"/>
          </w:tcPr>
          <w:p w14:paraId="60A5208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Ведомстволық бағыныстағы мемлекеттік мекемелер мен ұйымдардың күрделі шығыстары</w:t>
            </w:r>
          </w:p>
        </w:tc>
        <w:tc>
          <w:tcPr>
            <w:tcW w:w="1276" w:type="dxa"/>
            <w:vAlign w:val="center"/>
          </w:tcPr>
          <w:p w14:paraId="39DF01A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B4EB57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59360C1" w14:textId="77777777" w:rsidR="003E6F55" w:rsidRPr="00A265DF" w:rsidRDefault="003E6F55" w:rsidP="006322EB">
            <w:pPr>
              <w:jc w:val="center"/>
              <w:rPr>
                <w:rFonts w:ascii="Times New Roman" w:hAnsi="Times New Roman"/>
                <w:sz w:val="20"/>
                <w:szCs w:val="20"/>
                <w:lang w:val="kk-KZ"/>
              </w:rPr>
            </w:pPr>
          </w:p>
        </w:tc>
      </w:tr>
      <w:tr w:rsidR="003E6F55" w:rsidRPr="00A265DF" w14:paraId="09380DD0" w14:textId="77777777" w:rsidTr="006322EB">
        <w:trPr>
          <w:jc w:val="center"/>
        </w:trPr>
        <w:tc>
          <w:tcPr>
            <w:tcW w:w="846" w:type="dxa"/>
            <w:vAlign w:val="center"/>
          </w:tcPr>
          <w:p w14:paraId="4B940EE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A0D0DB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1D4C043"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49E0917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738AAB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3FA0253" w14:textId="77777777" w:rsidR="003E6F55" w:rsidRPr="00A265DF" w:rsidRDefault="003E6F55" w:rsidP="006322EB">
            <w:pPr>
              <w:jc w:val="center"/>
              <w:rPr>
                <w:rFonts w:ascii="Times New Roman" w:hAnsi="Times New Roman"/>
                <w:sz w:val="20"/>
                <w:szCs w:val="20"/>
                <w:lang w:val="kk-KZ"/>
              </w:rPr>
            </w:pPr>
          </w:p>
        </w:tc>
      </w:tr>
      <w:tr w:rsidR="003E6F55" w:rsidRPr="00A265DF" w14:paraId="7AC9602A" w14:textId="77777777" w:rsidTr="006322EB">
        <w:trPr>
          <w:jc w:val="center"/>
        </w:trPr>
        <w:tc>
          <w:tcPr>
            <w:tcW w:w="846" w:type="dxa"/>
            <w:vAlign w:val="center"/>
          </w:tcPr>
          <w:p w14:paraId="4676880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C4C64F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9CACA2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Қамқорланушыларға қолайлы жағдай қалыптастыру,бірлік</w:t>
            </w:r>
          </w:p>
        </w:tc>
        <w:tc>
          <w:tcPr>
            <w:tcW w:w="1276" w:type="dxa"/>
            <w:vAlign w:val="center"/>
          </w:tcPr>
          <w:p w14:paraId="63B8F86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A1E6BE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6" w:type="dxa"/>
            <w:vAlign w:val="center"/>
          </w:tcPr>
          <w:p w14:paraId="0C1E204A" w14:textId="77777777" w:rsidR="003E6F55" w:rsidRPr="00A265DF" w:rsidRDefault="003E6F55" w:rsidP="006322EB">
            <w:pPr>
              <w:jc w:val="center"/>
              <w:rPr>
                <w:rFonts w:ascii="Times New Roman" w:hAnsi="Times New Roman"/>
                <w:sz w:val="20"/>
                <w:szCs w:val="20"/>
                <w:lang w:val="kk-KZ"/>
              </w:rPr>
            </w:pPr>
          </w:p>
        </w:tc>
      </w:tr>
      <w:tr w:rsidR="003E6F55" w:rsidRPr="00A265DF" w14:paraId="6D31EFA8" w14:textId="77777777" w:rsidTr="006322EB">
        <w:trPr>
          <w:jc w:val="center"/>
        </w:trPr>
        <w:tc>
          <w:tcPr>
            <w:tcW w:w="846" w:type="dxa"/>
            <w:vAlign w:val="center"/>
          </w:tcPr>
          <w:p w14:paraId="1A7B2EA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2BABA2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0835390"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5929916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ABC285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F633D43" w14:textId="77777777" w:rsidR="003E6F55" w:rsidRPr="00A265DF" w:rsidRDefault="003E6F55" w:rsidP="006322EB">
            <w:pPr>
              <w:jc w:val="center"/>
              <w:rPr>
                <w:rFonts w:ascii="Times New Roman" w:hAnsi="Times New Roman"/>
                <w:sz w:val="20"/>
                <w:szCs w:val="20"/>
                <w:lang w:val="kk-KZ"/>
              </w:rPr>
            </w:pPr>
          </w:p>
        </w:tc>
      </w:tr>
      <w:tr w:rsidR="003E6F55" w:rsidRPr="00A265DF" w14:paraId="2FFC508E" w14:textId="77777777" w:rsidTr="006322EB">
        <w:trPr>
          <w:jc w:val="center"/>
        </w:trPr>
        <w:tc>
          <w:tcPr>
            <w:tcW w:w="846" w:type="dxa"/>
            <w:vAlign w:val="center"/>
          </w:tcPr>
          <w:p w14:paraId="2FC3E25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8CEE31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3E9FD9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Ведомстволық бағынысты мемлекеттік мекемелер мен ұйымдарға күрделі жөндеу жұмыстарын жүргізу,%</w:t>
            </w:r>
          </w:p>
        </w:tc>
        <w:tc>
          <w:tcPr>
            <w:tcW w:w="1276" w:type="dxa"/>
            <w:vAlign w:val="center"/>
          </w:tcPr>
          <w:p w14:paraId="42B31BD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C40F77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1361F4E2" w14:textId="77777777" w:rsidR="003E6F55" w:rsidRPr="00A265DF" w:rsidRDefault="003E6F55" w:rsidP="006322EB">
            <w:pPr>
              <w:jc w:val="center"/>
              <w:rPr>
                <w:rFonts w:ascii="Times New Roman" w:hAnsi="Times New Roman"/>
                <w:sz w:val="20"/>
                <w:szCs w:val="20"/>
                <w:lang w:val="kk-KZ"/>
              </w:rPr>
            </w:pPr>
          </w:p>
        </w:tc>
      </w:tr>
      <w:tr w:rsidR="003E6F55" w:rsidRPr="00A265DF" w14:paraId="30D8221B" w14:textId="77777777" w:rsidTr="006322EB">
        <w:trPr>
          <w:jc w:val="center"/>
        </w:trPr>
        <w:tc>
          <w:tcPr>
            <w:tcW w:w="846" w:type="dxa"/>
            <w:vAlign w:val="center"/>
          </w:tcPr>
          <w:p w14:paraId="7DAB11E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6D9CAB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068</w:t>
            </w:r>
          </w:p>
        </w:tc>
        <w:tc>
          <w:tcPr>
            <w:tcW w:w="4542" w:type="dxa"/>
            <w:vAlign w:val="center"/>
          </w:tcPr>
          <w:p w14:paraId="0C42B09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Жұмыспен қамту бағдарламасы</w:t>
            </w:r>
          </w:p>
        </w:tc>
        <w:tc>
          <w:tcPr>
            <w:tcW w:w="1276" w:type="dxa"/>
            <w:vAlign w:val="center"/>
          </w:tcPr>
          <w:p w14:paraId="757C553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DDEBF3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55B0B95" w14:textId="77777777" w:rsidR="003E6F55" w:rsidRPr="00A265DF" w:rsidRDefault="003E6F55" w:rsidP="006322EB">
            <w:pPr>
              <w:jc w:val="center"/>
              <w:rPr>
                <w:rFonts w:ascii="Times New Roman" w:hAnsi="Times New Roman"/>
                <w:sz w:val="20"/>
                <w:szCs w:val="20"/>
                <w:lang w:val="kk-KZ"/>
              </w:rPr>
            </w:pPr>
          </w:p>
        </w:tc>
      </w:tr>
      <w:tr w:rsidR="003E6F55" w:rsidRPr="00A265DF" w14:paraId="1E3847AF" w14:textId="77777777" w:rsidTr="006322EB">
        <w:trPr>
          <w:jc w:val="center"/>
        </w:trPr>
        <w:tc>
          <w:tcPr>
            <w:tcW w:w="846" w:type="dxa"/>
            <w:vAlign w:val="center"/>
          </w:tcPr>
          <w:p w14:paraId="6EA12A8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7E8F97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FB66F0A"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14CED0A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D27D15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B95D5CF" w14:textId="77777777" w:rsidR="003E6F55" w:rsidRPr="00A265DF" w:rsidRDefault="003E6F55" w:rsidP="006322EB">
            <w:pPr>
              <w:jc w:val="center"/>
              <w:rPr>
                <w:rFonts w:ascii="Times New Roman" w:hAnsi="Times New Roman"/>
                <w:sz w:val="20"/>
                <w:szCs w:val="20"/>
                <w:lang w:val="kk-KZ"/>
              </w:rPr>
            </w:pPr>
          </w:p>
        </w:tc>
      </w:tr>
      <w:tr w:rsidR="003E6F55" w:rsidRPr="00A265DF" w14:paraId="148BF511" w14:textId="77777777" w:rsidTr="006322EB">
        <w:trPr>
          <w:jc w:val="center"/>
        </w:trPr>
        <w:tc>
          <w:tcPr>
            <w:tcW w:w="846" w:type="dxa"/>
            <w:vAlign w:val="center"/>
          </w:tcPr>
          <w:p w14:paraId="7022C41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0CA679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FF4408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Жұмыссыздық деңгейін төмендету,%</w:t>
            </w:r>
          </w:p>
        </w:tc>
        <w:tc>
          <w:tcPr>
            <w:tcW w:w="1276" w:type="dxa"/>
            <w:vAlign w:val="center"/>
          </w:tcPr>
          <w:p w14:paraId="085D4C6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w:t>
            </w:r>
          </w:p>
        </w:tc>
        <w:tc>
          <w:tcPr>
            <w:tcW w:w="1275" w:type="dxa"/>
            <w:vAlign w:val="center"/>
          </w:tcPr>
          <w:p w14:paraId="7E47B42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w:t>
            </w:r>
          </w:p>
        </w:tc>
        <w:tc>
          <w:tcPr>
            <w:tcW w:w="1276" w:type="dxa"/>
            <w:vAlign w:val="center"/>
          </w:tcPr>
          <w:p w14:paraId="1FD6F54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4,7</w:t>
            </w:r>
          </w:p>
        </w:tc>
      </w:tr>
      <w:tr w:rsidR="003E6F55" w:rsidRPr="00A265DF" w14:paraId="531E5FE0" w14:textId="77777777" w:rsidTr="006322EB">
        <w:trPr>
          <w:jc w:val="center"/>
        </w:trPr>
        <w:tc>
          <w:tcPr>
            <w:tcW w:w="846" w:type="dxa"/>
            <w:vAlign w:val="center"/>
          </w:tcPr>
          <w:p w14:paraId="58454BF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58024C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011107C"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39B2457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72050C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DC6EA7B" w14:textId="77777777" w:rsidR="003E6F55" w:rsidRPr="00A265DF" w:rsidRDefault="003E6F55" w:rsidP="006322EB">
            <w:pPr>
              <w:jc w:val="center"/>
              <w:rPr>
                <w:rFonts w:ascii="Times New Roman" w:hAnsi="Times New Roman"/>
                <w:sz w:val="20"/>
                <w:szCs w:val="20"/>
                <w:lang w:val="kk-KZ"/>
              </w:rPr>
            </w:pPr>
          </w:p>
        </w:tc>
      </w:tr>
      <w:tr w:rsidR="003E6F55" w:rsidRPr="00A265DF" w14:paraId="53535EDB" w14:textId="77777777" w:rsidTr="006322EB">
        <w:trPr>
          <w:jc w:val="center"/>
        </w:trPr>
        <w:tc>
          <w:tcPr>
            <w:tcW w:w="846" w:type="dxa"/>
            <w:vAlign w:val="center"/>
          </w:tcPr>
          <w:p w14:paraId="4F51037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1FFE0E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064AA0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Жұмысқа орналастырылған азаматтардың, оның ішінде: жастар,адам саны</w:t>
            </w:r>
          </w:p>
        </w:tc>
        <w:tc>
          <w:tcPr>
            <w:tcW w:w="1276" w:type="dxa"/>
            <w:vAlign w:val="center"/>
          </w:tcPr>
          <w:p w14:paraId="30DAD45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16 255 адам,соның ішінде жастар  11 006 адам</w:t>
            </w:r>
          </w:p>
        </w:tc>
        <w:tc>
          <w:tcPr>
            <w:tcW w:w="1275" w:type="dxa"/>
            <w:vAlign w:val="center"/>
          </w:tcPr>
          <w:p w14:paraId="5610B74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16 255 адам,соның ішінде жастар  14 054 адам</w:t>
            </w:r>
          </w:p>
        </w:tc>
        <w:tc>
          <w:tcPr>
            <w:tcW w:w="1276" w:type="dxa"/>
            <w:vAlign w:val="center"/>
          </w:tcPr>
          <w:p w14:paraId="5A5393A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16 255 адам,соның ішінде жастар  14 223 адам</w:t>
            </w:r>
          </w:p>
        </w:tc>
      </w:tr>
      <w:tr w:rsidR="003E6F55" w:rsidRPr="00A265DF" w14:paraId="5BCACAD5" w14:textId="77777777" w:rsidTr="006322EB">
        <w:trPr>
          <w:jc w:val="center"/>
        </w:trPr>
        <w:tc>
          <w:tcPr>
            <w:tcW w:w="846" w:type="dxa"/>
            <w:vAlign w:val="center"/>
          </w:tcPr>
          <w:p w14:paraId="406AC97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BBF556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069</w:t>
            </w:r>
          </w:p>
        </w:tc>
        <w:tc>
          <w:tcPr>
            <w:tcW w:w="4542" w:type="dxa"/>
            <w:vAlign w:val="center"/>
          </w:tcPr>
          <w:p w14:paraId="563D6B8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Мүгедектігі бар адамдарды жұмысқа орналастыру үшін арнайы жұмыс орындарын құруға жұмыс берушінің шығындарын субсидиялау</w:t>
            </w:r>
          </w:p>
        </w:tc>
        <w:tc>
          <w:tcPr>
            <w:tcW w:w="1276" w:type="dxa"/>
            <w:vAlign w:val="center"/>
          </w:tcPr>
          <w:p w14:paraId="0D53CD1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2F01FD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103045A" w14:textId="77777777" w:rsidR="003E6F55" w:rsidRPr="00A265DF" w:rsidRDefault="003E6F55" w:rsidP="006322EB">
            <w:pPr>
              <w:jc w:val="center"/>
              <w:rPr>
                <w:rFonts w:ascii="Times New Roman" w:hAnsi="Times New Roman"/>
                <w:sz w:val="20"/>
                <w:szCs w:val="20"/>
                <w:lang w:val="kk-KZ"/>
              </w:rPr>
            </w:pPr>
          </w:p>
        </w:tc>
      </w:tr>
      <w:tr w:rsidR="003E6F55" w:rsidRPr="00A265DF" w14:paraId="46182F3A" w14:textId="77777777" w:rsidTr="006322EB">
        <w:trPr>
          <w:jc w:val="center"/>
        </w:trPr>
        <w:tc>
          <w:tcPr>
            <w:tcW w:w="846" w:type="dxa"/>
            <w:vAlign w:val="center"/>
          </w:tcPr>
          <w:p w14:paraId="0DD43AE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1E55F0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77A7915"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3084250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88D1D8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8B3001D" w14:textId="77777777" w:rsidR="003E6F55" w:rsidRPr="00A265DF" w:rsidRDefault="003E6F55" w:rsidP="006322EB">
            <w:pPr>
              <w:jc w:val="center"/>
              <w:rPr>
                <w:rFonts w:ascii="Times New Roman" w:hAnsi="Times New Roman"/>
                <w:sz w:val="20"/>
                <w:szCs w:val="20"/>
                <w:lang w:val="kk-KZ"/>
              </w:rPr>
            </w:pPr>
          </w:p>
        </w:tc>
      </w:tr>
      <w:tr w:rsidR="003E6F55" w:rsidRPr="00A265DF" w14:paraId="50E59083" w14:textId="77777777" w:rsidTr="006322EB">
        <w:trPr>
          <w:jc w:val="center"/>
        </w:trPr>
        <w:tc>
          <w:tcPr>
            <w:tcW w:w="846" w:type="dxa"/>
            <w:vAlign w:val="center"/>
          </w:tcPr>
          <w:p w14:paraId="28D8A3F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A179AD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69C0EF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Мүгедектігі бар адамдарды арнайы жұмыс орындарымен қамтамасыз ету,%</w:t>
            </w:r>
          </w:p>
        </w:tc>
        <w:tc>
          <w:tcPr>
            <w:tcW w:w="1276" w:type="dxa"/>
            <w:vAlign w:val="center"/>
          </w:tcPr>
          <w:p w14:paraId="7BF6B99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433A1DC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27966D2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5948CEA" w14:textId="77777777" w:rsidTr="006322EB">
        <w:trPr>
          <w:jc w:val="center"/>
        </w:trPr>
        <w:tc>
          <w:tcPr>
            <w:tcW w:w="846" w:type="dxa"/>
            <w:vAlign w:val="center"/>
          </w:tcPr>
          <w:p w14:paraId="11E5BF4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5E8619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EF479F4"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73F763E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4C05BB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28BBB13" w14:textId="77777777" w:rsidR="003E6F55" w:rsidRPr="00A265DF" w:rsidRDefault="003E6F55" w:rsidP="006322EB">
            <w:pPr>
              <w:jc w:val="center"/>
              <w:rPr>
                <w:rFonts w:ascii="Times New Roman" w:hAnsi="Times New Roman"/>
                <w:sz w:val="20"/>
                <w:szCs w:val="20"/>
                <w:lang w:val="kk-KZ"/>
              </w:rPr>
            </w:pPr>
          </w:p>
        </w:tc>
      </w:tr>
      <w:tr w:rsidR="003E6F55" w:rsidRPr="00A265DF" w14:paraId="51189B1C" w14:textId="77777777" w:rsidTr="006322EB">
        <w:trPr>
          <w:jc w:val="center"/>
        </w:trPr>
        <w:tc>
          <w:tcPr>
            <w:tcW w:w="846" w:type="dxa"/>
            <w:vAlign w:val="center"/>
          </w:tcPr>
          <w:p w14:paraId="7EEEABA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53BD37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32BBC0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Мансап орталығына жолыққан мүмкіндігі шектеулі жандардың жұмысқа орналастыру үлесі,%</w:t>
            </w:r>
          </w:p>
        </w:tc>
        <w:tc>
          <w:tcPr>
            <w:tcW w:w="1276" w:type="dxa"/>
            <w:vAlign w:val="center"/>
          </w:tcPr>
          <w:p w14:paraId="3FD8CC1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52%</w:t>
            </w:r>
          </w:p>
        </w:tc>
        <w:tc>
          <w:tcPr>
            <w:tcW w:w="1275" w:type="dxa"/>
            <w:vAlign w:val="center"/>
          </w:tcPr>
          <w:p w14:paraId="7B1AFBC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53%</w:t>
            </w:r>
          </w:p>
        </w:tc>
        <w:tc>
          <w:tcPr>
            <w:tcW w:w="1276" w:type="dxa"/>
            <w:vAlign w:val="center"/>
          </w:tcPr>
          <w:p w14:paraId="553AF01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54%</w:t>
            </w:r>
          </w:p>
        </w:tc>
      </w:tr>
      <w:tr w:rsidR="003E6F55" w:rsidRPr="00A265DF" w14:paraId="2D69A682" w14:textId="77777777" w:rsidTr="006322EB">
        <w:trPr>
          <w:jc w:val="center"/>
        </w:trPr>
        <w:tc>
          <w:tcPr>
            <w:tcW w:w="846" w:type="dxa"/>
            <w:vAlign w:val="center"/>
          </w:tcPr>
          <w:p w14:paraId="3803605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4936A9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113</w:t>
            </w:r>
          </w:p>
        </w:tc>
        <w:tc>
          <w:tcPr>
            <w:tcW w:w="4542" w:type="dxa"/>
            <w:vAlign w:val="center"/>
          </w:tcPr>
          <w:p w14:paraId="566C977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Төменгі тұрған бюджеттерге берілетін нысаналы ағымдағы трансферттер</w:t>
            </w:r>
          </w:p>
        </w:tc>
        <w:tc>
          <w:tcPr>
            <w:tcW w:w="1276" w:type="dxa"/>
            <w:vAlign w:val="center"/>
          </w:tcPr>
          <w:p w14:paraId="1EFB990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52B8C5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2B3F923" w14:textId="77777777" w:rsidR="003E6F55" w:rsidRPr="00A265DF" w:rsidRDefault="003E6F55" w:rsidP="006322EB">
            <w:pPr>
              <w:jc w:val="center"/>
              <w:rPr>
                <w:rFonts w:ascii="Times New Roman" w:hAnsi="Times New Roman"/>
                <w:sz w:val="20"/>
                <w:szCs w:val="20"/>
                <w:lang w:val="kk-KZ"/>
              </w:rPr>
            </w:pPr>
          </w:p>
        </w:tc>
      </w:tr>
      <w:tr w:rsidR="003E6F55" w:rsidRPr="00A265DF" w14:paraId="4EAB8B72" w14:textId="77777777" w:rsidTr="006322EB">
        <w:trPr>
          <w:jc w:val="center"/>
        </w:trPr>
        <w:tc>
          <w:tcPr>
            <w:tcW w:w="846" w:type="dxa"/>
            <w:vAlign w:val="center"/>
          </w:tcPr>
          <w:p w14:paraId="4925873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FC044F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E2242E5"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136D278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D91514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AE92E8C" w14:textId="77777777" w:rsidR="003E6F55" w:rsidRPr="00A265DF" w:rsidRDefault="003E6F55" w:rsidP="006322EB">
            <w:pPr>
              <w:jc w:val="center"/>
              <w:rPr>
                <w:rFonts w:ascii="Times New Roman" w:hAnsi="Times New Roman"/>
                <w:sz w:val="20"/>
                <w:szCs w:val="20"/>
                <w:lang w:val="kk-KZ"/>
              </w:rPr>
            </w:pPr>
          </w:p>
        </w:tc>
      </w:tr>
      <w:tr w:rsidR="003E6F55" w:rsidRPr="00A265DF" w14:paraId="30EC8C52" w14:textId="77777777" w:rsidTr="006322EB">
        <w:trPr>
          <w:jc w:val="center"/>
        </w:trPr>
        <w:tc>
          <w:tcPr>
            <w:tcW w:w="846" w:type="dxa"/>
            <w:vAlign w:val="center"/>
          </w:tcPr>
          <w:p w14:paraId="2611856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937BD5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A66EB2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Еңбекке қабілетті атаулы әлеуметтік көмек (шартты ақшалай көмек) алушылардың жұмыспен қамтылғандардың және жұмыспен қамтуға жәрдемдесудің белсенді шараларына тартылғандардың саны (ШАК еңбекке қабілетті алушыларының жалпы санында),адам саны</w:t>
            </w:r>
          </w:p>
        </w:tc>
        <w:tc>
          <w:tcPr>
            <w:tcW w:w="1276" w:type="dxa"/>
            <w:vAlign w:val="center"/>
          </w:tcPr>
          <w:p w14:paraId="1956F98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14 110</w:t>
            </w:r>
          </w:p>
        </w:tc>
        <w:tc>
          <w:tcPr>
            <w:tcW w:w="1275" w:type="dxa"/>
            <w:vAlign w:val="center"/>
          </w:tcPr>
          <w:p w14:paraId="38AF6DC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13 404</w:t>
            </w:r>
          </w:p>
        </w:tc>
        <w:tc>
          <w:tcPr>
            <w:tcW w:w="1276" w:type="dxa"/>
            <w:vAlign w:val="center"/>
          </w:tcPr>
          <w:p w14:paraId="3D13854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12 734</w:t>
            </w:r>
          </w:p>
        </w:tc>
      </w:tr>
      <w:tr w:rsidR="003E6F55" w:rsidRPr="00A265DF" w14:paraId="36F051C0" w14:textId="77777777" w:rsidTr="006322EB">
        <w:trPr>
          <w:jc w:val="center"/>
        </w:trPr>
        <w:tc>
          <w:tcPr>
            <w:tcW w:w="846" w:type="dxa"/>
            <w:vAlign w:val="center"/>
          </w:tcPr>
          <w:p w14:paraId="7DD000F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FC252D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CF0915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Міндетті гигиеналық құралдармен,көмекші техникалық  (орнын толтырушы) құралдармен және ымдау тілі маманының қызметтерімен және бір реттік қолданылатын катетерлермен қамтамасыз етілген  мүгедектігі бар адамдардың саны</w:t>
            </w:r>
          </w:p>
        </w:tc>
        <w:tc>
          <w:tcPr>
            <w:tcW w:w="1276" w:type="dxa"/>
            <w:vAlign w:val="center"/>
          </w:tcPr>
          <w:p w14:paraId="4403A56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19 920</w:t>
            </w:r>
          </w:p>
        </w:tc>
        <w:tc>
          <w:tcPr>
            <w:tcW w:w="1275" w:type="dxa"/>
            <w:vAlign w:val="center"/>
          </w:tcPr>
          <w:p w14:paraId="5AECECC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18 915</w:t>
            </w:r>
          </w:p>
        </w:tc>
        <w:tc>
          <w:tcPr>
            <w:tcW w:w="1276" w:type="dxa"/>
            <w:vAlign w:val="center"/>
          </w:tcPr>
          <w:p w14:paraId="4E448D5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17 748</w:t>
            </w:r>
          </w:p>
        </w:tc>
      </w:tr>
      <w:tr w:rsidR="003E6F55" w:rsidRPr="00A265DF" w14:paraId="7D191353" w14:textId="77777777" w:rsidTr="006322EB">
        <w:trPr>
          <w:jc w:val="center"/>
        </w:trPr>
        <w:tc>
          <w:tcPr>
            <w:tcW w:w="846" w:type="dxa"/>
            <w:vAlign w:val="center"/>
          </w:tcPr>
          <w:p w14:paraId="3C7CFD3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20B890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F951ED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Егде жастағы (зейнет жасындағы) азаматтардың мәдени бос уақытын ұйымдастыру, адам саны</w:t>
            </w:r>
          </w:p>
        </w:tc>
        <w:tc>
          <w:tcPr>
            <w:tcW w:w="1276" w:type="dxa"/>
            <w:vAlign w:val="center"/>
          </w:tcPr>
          <w:p w14:paraId="06CD38F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1 000</w:t>
            </w:r>
          </w:p>
        </w:tc>
        <w:tc>
          <w:tcPr>
            <w:tcW w:w="1275" w:type="dxa"/>
            <w:vAlign w:val="center"/>
          </w:tcPr>
          <w:p w14:paraId="0A0FE05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 xml:space="preserve"> 1 000</w:t>
            </w:r>
          </w:p>
        </w:tc>
        <w:tc>
          <w:tcPr>
            <w:tcW w:w="1276" w:type="dxa"/>
            <w:vAlign w:val="center"/>
          </w:tcPr>
          <w:p w14:paraId="1E1DECF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1 000</w:t>
            </w:r>
          </w:p>
        </w:tc>
      </w:tr>
      <w:tr w:rsidR="003E6F55" w:rsidRPr="00A265DF" w14:paraId="1E3FBF56" w14:textId="77777777" w:rsidTr="006322EB">
        <w:trPr>
          <w:jc w:val="center"/>
        </w:trPr>
        <w:tc>
          <w:tcPr>
            <w:tcW w:w="846" w:type="dxa"/>
            <w:vAlign w:val="center"/>
          </w:tcPr>
          <w:p w14:paraId="4607558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26A12E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A6444D1"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53B0ED6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5905C5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E3339DD" w14:textId="77777777" w:rsidR="003E6F55" w:rsidRPr="00A265DF" w:rsidRDefault="003E6F55" w:rsidP="006322EB">
            <w:pPr>
              <w:jc w:val="center"/>
              <w:rPr>
                <w:rFonts w:ascii="Times New Roman" w:hAnsi="Times New Roman"/>
                <w:sz w:val="20"/>
                <w:szCs w:val="20"/>
                <w:lang w:val="kk-KZ"/>
              </w:rPr>
            </w:pPr>
          </w:p>
        </w:tc>
      </w:tr>
      <w:tr w:rsidR="003E6F55" w:rsidRPr="00A265DF" w14:paraId="480718FF" w14:textId="77777777" w:rsidTr="006322EB">
        <w:trPr>
          <w:jc w:val="center"/>
        </w:trPr>
        <w:tc>
          <w:tcPr>
            <w:tcW w:w="846" w:type="dxa"/>
            <w:vAlign w:val="center"/>
          </w:tcPr>
          <w:p w14:paraId="0E9BF6E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05A9E6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F7CBE7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Еңбекке қабілетті атаулы әлеуметтік көмек (шартты ақшалай көмек) алушылардың жұмыспен қамтылғандардың және жұмыспен қамтуға жәрдемдесудің белсенді шараларына тартылғандардың үлес салмағы (ШАК еңбекке қабілетті алушыларының жалпы санында),%</w:t>
            </w:r>
          </w:p>
        </w:tc>
        <w:tc>
          <w:tcPr>
            <w:tcW w:w="1276" w:type="dxa"/>
            <w:vAlign w:val="center"/>
          </w:tcPr>
          <w:p w14:paraId="6FA4F47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78,0</w:t>
            </w:r>
          </w:p>
        </w:tc>
        <w:tc>
          <w:tcPr>
            <w:tcW w:w="1275" w:type="dxa"/>
            <w:vAlign w:val="center"/>
          </w:tcPr>
          <w:p w14:paraId="26443E0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78,2</w:t>
            </w:r>
          </w:p>
        </w:tc>
        <w:tc>
          <w:tcPr>
            <w:tcW w:w="1276" w:type="dxa"/>
            <w:vAlign w:val="center"/>
          </w:tcPr>
          <w:p w14:paraId="230D15B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78,2</w:t>
            </w:r>
          </w:p>
        </w:tc>
      </w:tr>
      <w:tr w:rsidR="003E6F55" w:rsidRPr="00A265DF" w14:paraId="147C4D27" w14:textId="77777777" w:rsidTr="006322EB">
        <w:trPr>
          <w:jc w:val="center"/>
        </w:trPr>
        <w:tc>
          <w:tcPr>
            <w:tcW w:w="846" w:type="dxa"/>
            <w:vAlign w:val="center"/>
          </w:tcPr>
          <w:p w14:paraId="5356D0B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491F3C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E4186A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Міндетті гигиеналық құралдармен,көмекші техникалық  (орнын толтырушы) құралдармен және ымдау тілі маманының қызметтерімен және бір реттік қолданылатын катетерлермен қамтамасыз етілген  мүгедектігі бар адамдардың үлес салмағы  (оларға мұқтаж мүгедектігі бар адамдар жоспарланған санынан),%</w:t>
            </w:r>
          </w:p>
        </w:tc>
        <w:tc>
          <w:tcPr>
            <w:tcW w:w="1276" w:type="dxa"/>
            <w:vAlign w:val="center"/>
          </w:tcPr>
          <w:p w14:paraId="22D6EC4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2A339AE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18C9E5A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263F0B65" w14:textId="77777777" w:rsidTr="006322EB">
        <w:trPr>
          <w:jc w:val="center"/>
        </w:trPr>
        <w:tc>
          <w:tcPr>
            <w:tcW w:w="846" w:type="dxa"/>
            <w:vAlign w:val="center"/>
          </w:tcPr>
          <w:p w14:paraId="7FA892F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11A86E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1B6849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Егде жастағы (зейнет жасындағы) азаматтардың мәдени бос уақытын ұйымдастыру,%</w:t>
            </w:r>
          </w:p>
        </w:tc>
        <w:tc>
          <w:tcPr>
            <w:tcW w:w="1276" w:type="dxa"/>
            <w:vAlign w:val="center"/>
          </w:tcPr>
          <w:p w14:paraId="020A716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65AE215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6440D52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73E192A8" w14:textId="77777777" w:rsidTr="006322EB">
        <w:trPr>
          <w:jc w:val="center"/>
        </w:trPr>
        <w:tc>
          <w:tcPr>
            <w:tcW w:w="846" w:type="dxa"/>
            <w:vAlign w:val="center"/>
          </w:tcPr>
          <w:p w14:paraId="5BA4F8AF"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257</w:t>
            </w:r>
          </w:p>
        </w:tc>
        <w:tc>
          <w:tcPr>
            <w:tcW w:w="850" w:type="dxa"/>
            <w:vAlign w:val="center"/>
          </w:tcPr>
          <w:p w14:paraId="62E526FE"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0C15BAD0"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қаржы басқармасы</w:t>
            </w:r>
          </w:p>
        </w:tc>
        <w:tc>
          <w:tcPr>
            <w:tcW w:w="1276" w:type="dxa"/>
            <w:vAlign w:val="center"/>
          </w:tcPr>
          <w:p w14:paraId="38AC7D8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C5968B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D12C378" w14:textId="77777777" w:rsidR="003E6F55" w:rsidRPr="00A265DF" w:rsidRDefault="003E6F55" w:rsidP="006322EB">
            <w:pPr>
              <w:jc w:val="center"/>
              <w:rPr>
                <w:rFonts w:ascii="Times New Roman" w:hAnsi="Times New Roman"/>
                <w:sz w:val="20"/>
                <w:szCs w:val="20"/>
                <w:lang w:val="kk-KZ"/>
              </w:rPr>
            </w:pPr>
          </w:p>
        </w:tc>
      </w:tr>
      <w:tr w:rsidR="003E6F55" w:rsidRPr="00A265DF" w14:paraId="31E5BBDA" w14:textId="77777777" w:rsidTr="006322EB">
        <w:trPr>
          <w:jc w:val="center"/>
        </w:trPr>
        <w:tc>
          <w:tcPr>
            <w:tcW w:w="846" w:type="dxa"/>
            <w:vAlign w:val="center"/>
          </w:tcPr>
          <w:p w14:paraId="2FC41C7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18598C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4D434BC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бюджетті атқару атқару, коммуналдық меншікті басқару және бюджеттік жоспарлау саласындағы мемлекеттік саясатты іске асыру жөніндегі қызметтер</w:t>
            </w:r>
          </w:p>
        </w:tc>
        <w:tc>
          <w:tcPr>
            <w:tcW w:w="1276" w:type="dxa"/>
            <w:vAlign w:val="center"/>
          </w:tcPr>
          <w:p w14:paraId="29BE2B2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F8AD45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C0188B2" w14:textId="77777777" w:rsidR="003E6F55" w:rsidRPr="00A265DF" w:rsidRDefault="003E6F55" w:rsidP="006322EB">
            <w:pPr>
              <w:jc w:val="center"/>
              <w:rPr>
                <w:rFonts w:ascii="Times New Roman" w:hAnsi="Times New Roman"/>
                <w:sz w:val="20"/>
                <w:szCs w:val="20"/>
                <w:lang w:val="kk-KZ"/>
              </w:rPr>
            </w:pPr>
          </w:p>
        </w:tc>
      </w:tr>
      <w:tr w:rsidR="003E6F55" w:rsidRPr="00A265DF" w14:paraId="1A81ECF9" w14:textId="77777777" w:rsidTr="006322EB">
        <w:trPr>
          <w:jc w:val="center"/>
        </w:trPr>
        <w:tc>
          <w:tcPr>
            <w:tcW w:w="846" w:type="dxa"/>
            <w:vAlign w:val="center"/>
          </w:tcPr>
          <w:p w14:paraId="556473F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9C16F1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004</w:t>
            </w:r>
          </w:p>
        </w:tc>
        <w:tc>
          <w:tcPr>
            <w:tcW w:w="4542" w:type="dxa"/>
            <w:vAlign w:val="center"/>
          </w:tcPr>
          <w:p w14:paraId="5CCEE30C"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Жергілікті атқарушы органдардың борышына қызмет көрсету</w:t>
            </w:r>
          </w:p>
        </w:tc>
        <w:tc>
          <w:tcPr>
            <w:tcW w:w="1276" w:type="dxa"/>
            <w:vAlign w:val="center"/>
          </w:tcPr>
          <w:p w14:paraId="07E9379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905D1A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F49BA6F" w14:textId="77777777" w:rsidR="003E6F55" w:rsidRPr="00A265DF" w:rsidRDefault="003E6F55" w:rsidP="006322EB">
            <w:pPr>
              <w:jc w:val="center"/>
              <w:rPr>
                <w:rFonts w:ascii="Times New Roman" w:hAnsi="Times New Roman"/>
                <w:sz w:val="20"/>
                <w:szCs w:val="20"/>
                <w:lang w:val="kk-KZ"/>
              </w:rPr>
            </w:pPr>
          </w:p>
        </w:tc>
      </w:tr>
      <w:tr w:rsidR="003E6F55" w:rsidRPr="00A265DF" w14:paraId="13DA1012" w14:textId="77777777" w:rsidTr="006322EB">
        <w:trPr>
          <w:jc w:val="center"/>
        </w:trPr>
        <w:tc>
          <w:tcPr>
            <w:tcW w:w="846" w:type="dxa"/>
            <w:vAlign w:val="center"/>
          </w:tcPr>
          <w:p w14:paraId="056CCC3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9E3704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557889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6A20148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BC0225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4F205EC" w14:textId="77777777" w:rsidR="003E6F55" w:rsidRPr="00A265DF" w:rsidRDefault="003E6F55" w:rsidP="006322EB">
            <w:pPr>
              <w:jc w:val="center"/>
              <w:rPr>
                <w:rFonts w:ascii="Times New Roman" w:hAnsi="Times New Roman"/>
                <w:sz w:val="20"/>
                <w:szCs w:val="20"/>
                <w:lang w:val="kk-KZ"/>
              </w:rPr>
            </w:pPr>
          </w:p>
        </w:tc>
      </w:tr>
      <w:tr w:rsidR="003E6F55" w:rsidRPr="00A265DF" w14:paraId="6A17CAC6" w14:textId="77777777" w:rsidTr="006322EB">
        <w:trPr>
          <w:jc w:val="center"/>
        </w:trPr>
        <w:tc>
          <w:tcPr>
            <w:tcW w:w="846" w:type="dxa"/>
            <w:vAlign w:val="center"/>
          </w:tcPr>
          <w:p w14:paraId="2FA7342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C882C5C" w14:textId="77777777" w:rsidR="003E6F55" w:rsidRPr="00A265DF" w:rsidRDefault="003E6F55" w:rsidP="006322EB">
            <w:pPr>
              <w:jc w:val="center"/>
              <w:rPr>
                <w:rFonts w:ascii="Times New Roman" w:hAnsi="Times New Roman"/>
                <w:sz w:val="20"/>
                <w:szCs w:val="20"/>
                <w:lang w:val="kk-KZ"/>
              </w:rPr>
            </w:pPr>
          </w:p>
        </w:tc>
        <w:tc>
          <w:tcPr>
            <w:tcW w:w="4542" w:type="dxa"/>
          </w:tcPr>
          <w:p w14:paraId="4F1A92B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«Инвестор» алдындағы </w:t>
            </w:r>
            <w:r w:rsidRPr="00A265DF">
              <w:rPr>
                <w:rFonts w:ascii="Times New Roman" w:hAnsi="Times New Roman"/>
                <w:bCs/>
                <w:sz w:val="20"/>
                <w:szCs w:val="20"/>
                <w:lang w:val="kk-KZ"/>
              </w:rPr>
              <w:t>борышына қызмет көрсету</w:t>
            </w:r>
            <w:r w:rsidRPr="00A265DF">
              <w:rPr>
                <w:rFonts w:ascii="Times New Roman" w:hAnsi="Times New Roman"/>
                <w:sz w:val="20"/>
                <w:szCs w:val="20"/>
                <w:lang w:val="kk-KZ"/>
              </w:rPr>
              <w:t xml:space="preserve"> жөніндегі</w:t>
            </w:r>
            <w:r w:rsidRPr="00A265DF">
              <w:rPr>
                <w:rFonts w:ascii="Times New Roman" w:hAnsi="Times New Roman"/>
                <w:bCs/>
                <w:sz w:val="20"/>
                <w:szCs w:val="20"/>
                <w:lang w:val="kk-KZ"/>
              </w:rPr>
              <w:t xml:space="preserve"> </w:t>
            </w:r>
            <w:r w:rsidRPr="00A265DF">
              <w:rPr>
                <w:rFonts w:ascii="Times New Roman" w:hAnsi="Times New Roman"/>
                <w:sz w:val="20"/>
                <w:szCs w:val="20"/>
                <w:lang w:val="kk-KZ"/>
              </w:rPr>
              <w:t>қарыздық міндеттемелерін облыстың жергілікті атқарушы органмен орындауды қамтамасыз ету</w:t>
            </w:r>
          </w:p>
        </w:tc>
        <w:tc>
          <w:tcPr>
            <w:tcW w:w="1276" w:type="dxa"/>
            <w:vAlign w:val="center"/>
          </w:tcPr>
          <w:p w14:paraId="497C949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4B5DFBB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6F8F5E0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83DD534" w14:textId="77777777" w:rsidTr="006322EB">
        <w:trPr>
          <w:jc w:val="center"/>
        </w:trPr>
        <w:tc>
          <w:tcPr>
            <w:tcW w:w="846" w:type="dxa"/>
            <w:vAlign w:val="center"/>
          </w:tcPr>
          <w:p w14:paraId="2DCAF4A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E18ABF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007</w:t>
            </w:r>
          </w:p>
        </w:tc>
        <w:tc>
          <w:tcPr>
            <w:tcW w:w="4542" w:type="dxa"/>
            <w:vAlign w:val="center"/>
          </w:tcPr>
          <w:p w14:paraId="738B1CBE"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Субвенциялар</w:t>
            </w:r>
          </w:p>
        </w:tc>
        <w:tc>
          <w:tcPr>
            <w:tcW w:w="1276" w:type="dxa"/>
            <w:vAlign w:val="center"/>
          </w:tcPr>
          <w:p w14:paraId="3ADA8D5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D6C7CF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604264A" w14:textId="77777777" w:rsidR="003E6F55" w:rsidRPr="00A265DF" w:rsidRDefault="003E6F55" w:rsidP="006322EB">
            <w:pPr>
              <w:jc w:val="center"/>
              <w:rPr>
                <w:rFonts w:ascii="Times New Roman" w:hAnsi="Times New Roman"/>
                <w:sz w:val="20"/>
                <w:szCs w:val="20"/>
                <w:lang w:val="kk-KZ"/>
              </w:rPr>
            </w:pPr>
          </w:p>
        </w:tc>
      </w:tr>
      <w:tr w:rsidR="003E6F55" w:rsidRPr="00A265DF" w14:paraId="53CF4EAB" w14:textId="77777777" w:rsidTr="006322EB">
        <w:trPr>
          <w:jc w:val="center"/>
        </w:trPr>
        <w:tc>
          <w:tcPr>
            <w:tcW w:w="846" w:type="dxa"/>
            <w:vAlign w:val="center"/>
          </w:tcPr>
          <w:p w14:paraId="1728EA2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7ABD83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691E3E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5E225A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FCAA19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BA5698E" w14:textId="77777777" w:rsidR="003E6F55" w:rsidRPr="00A265DF" w:rsidRDefault="003E6F55" w:rsidP="006322EB">
            <w:pPr>
              <w:jc w:val="center"/>
              <w:rPr>
                <w:rFonts w:ascii="Times New Roman" w:hAnsi="Times New Roman"/>
                <w:sz w:val="20"/>
                <w:szCs w:val="20"/>
                <w:lang w:val="kk-KZ"/>
              </w:rPr>
            </w:pPr>
          </w:p>
        </w:tc>
      </w:tr>
      <w:tr w:rsidR="003E6F55" w:rsidRPr="00A265DF" w14:paraId="0B2F4EC8" w14:textId="77777777" w:rsidTr="006322EB">
        <w:trPr>
          <w:jc w:val="center"/>
        </w:trPr>
        <w:tc>
          <w:tcPr>
            <w:tcW w:w="846" w:type="dxa"/>
            <w:vAlign w:val="center"/>
          </w:tcPr>
          <w:p w14:paraId="5309C70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925D16E" w14:textId="77777777" w:rsidR="003E6F55" w:rsidRPr="00A265DF" w:rsidRDefault="003E6F55" w:rsidP="006322EB">
            <w:pPr>
              <w:jc w:val="center"/>
              <w:rPr>
                <w:rFonts w:ascii="Times New Roman" w:hAnsi="Times New Roman"/>
                <w:sz w:val="20"/>
                <w:szCs w:val="20"/>
                <w:lang w:val="kk-KZ"/>
              </w:rPr>
            </w:pPr>
          </w:p>
        </w:tc>
        <w:tc>
          <w:tcPr>
            <w:tcW w:w="4542" w:type="dxa"/>
          </w:tcPr>
          <w:p w14:paraId="7AE03A0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Жалпы сипаттағы трансферттердің көлемі және жоспарлы кезеңге арналған облыстық бюджет туралы облыстық мәслихаттың шешімдеріне сәйкес төмен тұрған бюджеттерге облыстық бюджеттен бюджеттік субвенцияларын аударуды қамтамасыз ету</w:t>
            </w:r>
          </w:p>
        </w:tc>
        <w:tc>
          <w:tcPr>
            <w:tcW w:w="1276" w:type="dxa"/>
            <w:vAlign w:val="center"/>
          </w:tcPr>
          <w:p w14:paraId="071F334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52FEF3B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19D7E9C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35CF4456" w14:textId="77777777" w:rsidTr="006322EB">
        <w:trPr>
          <w:jc w:val="center"/>
        </w:trPr>
        <w:tc>
          <w:tcPr>
            <w:tcW w:w="846" w:type="dxa"/>
            <w:vAlign w:val="center"/>
          </w:tcPr>
          <w:p w14:paraId="30EE14F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8A6239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008</w:t>
            </w:r>
          </w:p>
        </w:tc>
        <w:tc>
          <w:tcPr>
            <w:tcW w:w="4542" w:type="dxa"/>
            <w:vAlign w:val="center"/>
          </w:tcPr>
          <w:p w14:paraId="58AF2620"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Жергілікті атқарушы органның борышын өтеу</w:t>
            </w:r>
          </w:p>
        </w:tc>
        <w:tc>
          <w:tcPr>
            <w:tcW w:w="1276" w:type="dxa"/>
            <w:vAlign w:val="center"/>
          </w:tcPr>
          <w:p w14:paraId="5256792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A72E41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4A48000" w14:textId="77777777" w:rsidR="003E6F55" w:rsidRPr="00A265DF" w:rsidRDefault="003E6F55" w:rsidP="006322EB">
            <w:pPr>
              <w:jc w:val="center"/>
              <w:rPr>
                <w:rFonts w:ascii="Times New Roman" w:hAnsi="Times New Roman"/>
                <w:sz w:val="20"/>
                <w:szCs w:val="20"/>
                <w:lang w:val="kk-KZ"/>
              </w:rPr>
            </w:pPr>
          </w:p>
        </w:tc>
      </w:tr>
      <w:tr w:rsidR="003E6F55" w:rsidRPr="00A265DF" w14:paraId="01DAB6DB" w14:textId="77777777" w:rsidTr="006322EB">
        <w:trPr>
          <w:jc w:val="center"/>
        </w:trPr>
        <w:tc>
          <w:tcPr>
            <w:tcW w:w="846" w:type="dxa"/>
            <w:vAlign w:val="center"/>
          </w:tcPr>
          <w:p w14:paraId="6B7D63E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46E1B1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F110AC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5BD6751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D55D6A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119B251" w14:textId="77777777" w:rsidR="003E6F55" w:rsidRPr="00A265DF" w:rsidRDefault="003E6F55" w:rsidP="006322EB">
            <w:pPr>
              <w:jc w:val="center"/>
              <w:rPr>
                <w:rFonts w:ascii="Times New Roman" w:hAnsi="Times New Roman"/>
                <w:sz w:val="20"/>
                <w:szCs w:val="20"/>
                <w:lang w:val="kk-KZ"/>
              </w:rPr>
            </w:pPr>
          </w:p>
        </w:tc>
      </w:tr>
      <w:tr w:rsidR="003E6F55" w:rsidRPr="00A265DF" w14:paraId="6B37282A" w14:textId="77777777" w:rsidTr="006322EB">
        <w:trPr>
          <w:jc w:val="center"/>
        </w:trPr>
        <w:tc>
          <w:tcPr>
            <w:tcW w:w="846" w:type="dxa"/>
            <w:vAlign w:val="center"/>
          </w:tcPr>
          <w:p w14:paraId="3EA5928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0F3FE65" w14:textId="77777777" w:rsidR="003E6F55" w:rsidRPr="00A265DF" w:rsidRDefault="003E6F55" w:rsidP="006322EB">
            <w:pPr>
              <w:jc w:val="center"/>
              <w:rPr>
                <w:rFonts w:ascii="Times New Roman" w:hAnsi="Times New Roman"/>
                <w:sz w:val="20"/>
                <w:szCs w:val="20"/>
                <w:lang w:val="kk-KZ"/>
              </w:rPr>
            </w:pPr>
          </w:p>
        </w:tc>
        <w:tc>
          <w:tcPr>
            <w:tcW w:w="4542" w:type="dxa"/>
          </w:tcPr>
          <w:p w14:paraId="5B734AF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«Инвестор» алдындағы </w:t>
            </w:r>
            <w:r w:rsidRPr="00A265DF">
              <w:rPr>
                <w:rFonts w:ascii="Times New Roman" w:hAnsi="Times New Roman"/>
                <w:bCs/>
                <w:sz w:val="20"/>
                <w:szCs w:val="20"/>
                <w:lang w:val="kk-KZ"/>
              </w:rPr>
              <w:t xml:space="preserve">борышын өтеу бойынша </w:t>
            </w:r>
            <w:r w:rsidRPr="00A265DF">
              <w:rPr>
                <w:rFonts w:ascii="Times New Roman" w:hAnsi="Times New Roman"/>
                <w:sz w:val="20"/>
                <w:szCs w:val="20"/>
                <w:lang w:val="kk-KZ"/>
              </w:rPr>
              <w:t>қарыздық міндеттемелерін облыстың жергілікті атқарушы органмен орындауды қамтамасыз ету</w:t>
            </w:r>
          </w:p>
        </w:tc>
        <w:tc>
          <w:tcPr>
            <w:tcW w:w="1276" w:type="dxa"/>
            <w:vAlign w:val="center"/>
          </w:tcPr>
          <w:p w14:paraId="7110FE7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33FEEF4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62F2F51" w14:textId="77777777" w:rsidR="003E6F55" w:rsidRPr="00A265DF" w:rsidRDefault="003E6F55" w:rsidP="006322EB">
            <w:pPr>
              <w:jc w:val="center"/>
              <w:rPr>
                <w:rFonts w:ascii="Times New Roman" w:hAnsi="Times New Roman"/>
                <w:sz w:val="20"/>
                <w:szCs w:val="20"/>
                <w:lang w:val="kk-KZ"/>
              </w:rPr>
            </w:pPr>
          </w:p>
        </w:tc>
      </w:tr>
      <w:tr w:rsidR="003E6F55" w:rsidRPr="00A265DF" w14:paraId="7A683C5B" w14:textId="77777777" w:rsidTr="006322EB">
        <w:trPr>
          <w:jc w:val="center"/>
        </w:trPr>
        <w:tc>
          <w:tcPr>
            <w:tcW w:w="846" w:type="dxa"/>
            <w:vAlign w:val="center"/>
          </w:tcPr>
          <w:p w14:paraId="3E0CC91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B8C797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012</w:t>
            </w:r>
          </w:p>
        </w:tc>
        <w:tc>
          <w:tcPr>
            <w:tcW w:w="4542" w:type="dxa"/>
            <w:vAlign w:val="center"/>
          </w:tcPr>
          <w:p w14:paraId="271C7D7C"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Облыстық жергілікті атқарушы органының резервi</w:t>
            </w:r>
          </w:p>
        </w:tc>
        <w:tc>
          <w:tcPr>
            <w:tcW w:w="1276" w:type="dxa"/>
            <w:vAlign w:val="center"/>
          </w:tcPr>
          <w:p w14:paraId="0B06BAD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C39A35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A3B2786" w14:textId="77777777" w:rsidR="003E6F55" w:rsidRPr="00A265DF" w:rsidRDefault="003E6F55" w:rsidP="006322EB">
            <w:pPr>
              <w:jc w:val="center"/>
              <w:rPr>
                <w:rFonts w:ascii="Times New Roman" w:hAnsi="Times New Roman"/>
                <w:sz w:val="20"/>
                <w:szCs w:val="20"/>
                <w:lang w:val="kk-KZ"/>
              </w:rPr>
            </w:pPr>
          </w:p>
        </w:tc>
      </w:tr>
      <w:tr w:rsidR="003E6F55" w:rsidRPr="00A265DF" w14:paraId="33B9AC77" w14:textId="77777777" w:rsidTr="006322EB">
        <w:trPr>
          <w:jc w:val="center"/>
        </w:trPr>
        <w:tc>
          <w:tcPr>
            <w:tcW w:w="846" w:type="dxa"/>
            <w:vAlign w:val="center"/>
          </w:tcPr>
          <w:p w14:paraId="0BE078D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D891E8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065315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552343C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4EB18D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A24756E" w14:textId="77777777" w:rsidR="003E6F55" w:rsidRPr="00A265DF" w:rsidRDefault="003E6F55" w:rsidP="006322EB">
            <w:pPr>
              <w:jc w:val="center"/>
              <w:rPr>
                <w:rFonts w:ascii="Times New Roman" w:hAnsi="Times New Roman"/>
                <w:sz w:val="20"/>
                <w:szCs w:val="20"/>
                <w:lang w:val="kk-KZ"/>
              </w:rPr>
            </w:pPr>
          </w:p>
        </w:tc>
      </w:tr>
      <w:tr w:rsidR="003E6F55" w:rsidRPr="00A265DF" w14:paraId="0362499E" w14:textId="77777777" w:rsidTr="006322EB">
        <w:trPr>
          <w:jc w:val="center"/>
        </w:trPr>
        <w:tc>
          <w:tcPr>
            <w:tcW w:w="846" w:type="dxa"/>
            <w:vAlign w:val="center"/>
          </w:tcPr>
          <w:p w14:paraId="751A313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8DED89C" w14:textId="77777777" w:rsidR="003E6F55" w:rsidRPr="00A265DF" w:rsidRDefault="003E6F55" w:rsidP="006322EB">
            <w:pPr>
              <w:jc w:val="center"/>
              <w:rPr>
                <w:rFonts w:ascii="Times New Roman" w:hAnsi="Times New Roman"/>
                <w:sz w:val="20"/>
                <w:szCs w:val="20"/>
                <w:lang w:val="kk-KZ"/>
              </w:rPr>
            </w:pPr>
          </w:p>
        </w:tc>
        <w:tc>
          <w:tcPr>
            <w:tcW w:w="4542" w:type="dxa"/>
          </w:tcPr>
          <w:p w14:paraId="6828930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Облыстың жергілікті атқарушы органның резервінен қаражат бөлу туралы облыс әкімдігінің қаулыларын орындауды қамтамасыз ету</w:t>
            </w:r>
          </w:p>
        </w:tc>
        <w:tc>
          <w:tcPr>
            <w:tcW w:w="1276" w:type="dxa"/>
            <w:vAlign w:val="center"/>
          </w:tcPr>
          <w:p w14:paraId="779DD39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7CCAB2A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07347B1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67152A1F" w14:textId="77777777" w:rsidTr="006322EB">
        <w:trPr>
          <w:jc w:val="center"/>
        </w:trPr>
        <w:tc>
          <w:tcPr>
            <w:tcW w:w="846" w:type="dxa"/>
            <w:vAlign w:val="center"/>
          </w:tcPr>
          <w:p w14:paraId="6CAEF15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E6D604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015</w:t>
            </w:r>
          </w:p>
        </w:tc>
        <w:tc>
          <w:tcPr>
            <w:tcW w:w="4542" w:type="dxa"/>
            <w:vAlign w:val="center"/>
          </w:tcPr>
          <w:p w14:paraId="1512B319"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Жергілікті атқарушы органның жоғары тұрған бюджет алдындағы борышын өтеу</w:t>
            </w:r>
          </w:p>
        </w:tc>
        <w:tc>
          <w:tcPr>
            <w:tcW w:w="1276" w:type="dxa"/>
            <w:vAlign w:val="center"/>
          </w:tcPr>
          <w:p w14:paraId="096D87D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A023BE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2C19244" w14:textId="77777777" w:rsidR="003E6F55" w:rsidRPr="00A265DF" w:rsidRDefault="003E6F55" w:rsidP="006322EB">
            <w:pPr>
              <w:jc w:val="center"/>
              <w:rPr>
                <w:rFonts w:ascii="Times New Roman" w:hAnsi="Times New Roman"/>
                <w:sz w:val="20"/>
                <w:szCs w:val="20"/>
                <w:lang w:val="kk-KZ"/>
              </w:rPr>
            </w:pPr>
          </w:p>
        </w:tc>
      </w:tr>
      <w:tr w:rsidR="003E6F55" w:rsidRPr="00A265DF" w14:paraId="386AB5B4" w14:textId="77777777" w:rsidTr="006322EB">
        <w:trPr>
          <w:jc w:val="center"/>
        </w:trPr>
        <w:tc>
          <w:tcPr>
            <w:tcW w:w="846" w:type="dxa"/>
            <w:vAlign w:val="center"/>
          </w:tcPr>
          <w:p w14:paraId="31FDC4E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F786D8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A0E74B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7A04B7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B7B52D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525062D" w14:textId="77777777" w:rsidR="003E6F55" w:rsidRPr="00A265DF" w:rsidRDefault="003E6F55" w:rsidP="006322EB">
            <w:pPr>
              <w:jc w:val="center"/>
              <w:rPr>
                <w:rFonts w:ascii="Times New Roman" w:hAnsi="Times New Roman"/>
                <w:sz w:val="20"/>
                <w:szCs w:val="20"/>
                <w:lang w:val="kk-KZ"/>
              </w:rPr>
            </w:pPr>
          </w:p>
        </w:tc>
      </w:tr>
      <w:tr w:rsidR="003E6F55" w:rsidRPr="00A265DF" w14:paraId="3E4FCBD5" w14:textId="77777777" w:rsidTr="006322EB">
        <w:trPr>
          <w:jc w:val="center"/>
        </w:trPr>
        <w:tc>
          <w:tcPr>
            <w:tcW w:w="846" w:type="dxa"/>
            <w:vAlign w:val="center"/>
          </w:tcPr>
          <w:p w14:paraId="70C98D8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F48989D" w14:textId="77777777" w:rsidR="003E6F55" w:rsidRPr="00A265DF" w:rsidRDefault="003E6F55" w:rsidP="006322EB">
            <w:pPr>
              <w:jc w:val="center"/>
              <w:rPr>
                <w:rFonts w:ascii="Times New Roman" w:hAnsi="Times New Roman"/>
                <w:sz w:val="20"/>
                <w:szCs w:val="20"/>
                <w:lang w:val="kk-KZ"/>
              </w:rPr>
            </w:pPr>
          </w:p>
        </w:tc>
        <w:tc>
          <w:tcPr>
            <w:tcW w:w="4542" w:type="dxa"/>
          </w:tcPr>
          <w:p w14:paraId="1F13AE0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Республикалық бюджет алдындағы негізгі </w:t>
            </w:r>
            <w:r w:rsidRPr="00A265DF">
              <w:rPr>
                <w:rFonts w:ascii="Times New Roman" w:hAnsi="Times New Roman"/>
                <w:bCs/>
                <w:sz w:val="20"/>
                <w:szCs w:val="20"/>
                <w:lang w:val="kk-KZ"/>
              </w:rPr>
              <w:t xml:space="preserve">борышын өтеу бойынша </w:t>
            </w:r>
            <w:r w:rsidRPr="00A265DF">
              <w:rPr>
                <w:rFonts w:ascii="Times New Roman" w:hAnsi="Times New Roman"/>
                <w:sz w:val="20"/>
                <w:szCs w:val="20"/>
                <w:lang w:val="kk-KZ"/>
              </w:rPr>
              <w:t>қарыздық міндеттемелерін облыстың жергілікті атқарушы органмен орындауды қамтамасыз ету</w:t>
            </w:r>
          </w:p>
        </w:tc>
        <w:tc>
          <w:tcPr>
            <w:tcW w:w="1276" w:type="dxa"/>
            <w:vAlign w:val="center"/>
          </w:tcPr>
          <w:p w14:paraId="510736A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1CC879C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51F4FB0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3ACCBFC" w14:textId="77777777" w:rsidTr="006322EB">
        <w:trPr>
          <w:jc w:val="center"/>
        </w:trPr>
        <w:tc>
          <w:tcPr>
            <w:tcW w:w="846" w:type="dxa"/>
            <w:vAlign w:val="center"/>
          </w:tcPr>
          <w:p w14:paraId="164B875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A94E49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016</w:t>
            </w:r>
          </w:p>
        </w:tc>
        <w:tc>
          <w:tcPr>
            <w:tcW w:w="4542" w:type="dxa"/>
            <w:vAlign w:val="center"/>
          </w:tcPr>
          <w:p w14:paraId="6D12143F"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Жергiлiктi атқарушы органдардың республикалық бюджеттен қарыздар бойынша сыйақылар мен өзге де төлемдердi төлеу бойынша борышына қызмет көрсету</w:t>
            </w:r>
          </w:p>
        </w:tc>
        <w:tc>
          <w:tcPr>
            <w:tcW w:w="1276" w:type="dxa"/>
            <w:vAlign w:val="center"/>
          </w:tcPr>
          <w:p w14:paraId="699FB93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F911E1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D3B36A8" w14:textId="77777777" w:rsidR="003E6F55" w:rsidRPr="00A265DF" w:rsidRDefault="003E6F55" w:rsidP="006322EB">
            <w:pPr>
              <w:jc w:val="center"/>
              <w:rPr>
                <w:rFonts w:ascii="Times New Roman" w:hAnsi="Times New Roman"/>
                <w:sz w:val="20"/>
                <w:szCs w:val="20"/>
                <w:lang w:val="kk-KZ"/>
              </w:rPr>
            </w:pPr>
          </w:p>
        </w:tc>
      </w:tr>
      <w:tr w:rsidR="003E6F55" w:rsidRPr="00A265DF" w14:paraId="70D22EEA" w14:textId="77777777" w:rsidTr="006322EB">
        <w:trPr>
          <w:jc w:val="center"/>
        </w:trPr>
        <w:tc>
          <w:tcPr>
            <w:tcW w:w="846" w:type="dxa"/>
            <w:vAlign w:val="center"/>
          </w:tcPr>
          <w:p w14:paraId="671A4D4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7126DC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9099FB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214018A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2FE7FD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87BCF72" w14:textId="77777777" w:rsidR="003E6F55" w:rsidRPr="00A265DF" w:rsidRDefault="003E6F55" w:rsidP="006322EB">
            <w:pPr>
              <w:jc w:val="center"/>
              <w:rPr>
                <w:rFonts w:ascii="Times New Roman" w:hAnsi="Times New Roman"/>
                <w:sz w:val="20"/>
                <w:szCs w:val="20"/>
                <w:lang w:val="kk-KZ"/>
              </w:rPr>
            </w:pPr>
          </w:p>
        </w:tc>
      </w:tr>
      <w:tr w:rsidR="003E6F55" w:rsidRPr="00A265DF" w14:paraId="52FE76A6" w14:textId="77777777" w:rsidTr="006322EB">
        <w:trPr>
          <w:jc w:val="center"/>
        </w:trPr>
        <w:tc>
          <w:tcPr>
            <w:tcW w:w="846" w:type="dxa"/>
            <w:vAlign w:val="center"/>
          </w:tcPr>
          <w:p w14:paraId="4A5EB36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E165682" w14:textId="77777777" w:rsidR="003E6F55" w:rsidRPr="00A265DF" w:rsidRDefault="003E6F55" w:rsidP="006322EB">
            <w:pPr>
              <w:jc w:val="center"/>
              <w:rPr>
                <w:rFonts w:ascii="Times New Roman" w:hAnsi="Times New Roman"/>
                <w:sz w:val="20"/>
                <w:szCs w:val="20"/>
                <w:lang w:val="kk-KZ"/>
              </w:rPr>
            </w:pPr>
          </w:p>
        </w:tc>
        <w:tc>
          <w:tcPr>
            <w:tcW w:w="4542" w:type="dxa"/>
          </w:tcPr>
          <w:p w14:paraId="2A01810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Республикалық бюджет алдындағы </w:t>
            </w:r>
            <w:r w:rsidRPr="00A265DF">
              <w:rPr>
                <w:rFonts w:ascii="Times New Roman" w:hAnsi="Times New Roman"/>
                <w:bCs/>
                <w:sz w:val="20"/>
                <w:szCs w:val="20"/>
                <w:lang w:val="kk-KZ"/>
              </w:rPr>
              <w:t xml:space="preserve">борышына қызмет көрсету бойынша </w:t>
            </w:r>
            <w:r w:rsidRPr="00A265DF">
              <w:rPr>
                <w:rFonts w:ascii="Times New Roman" w:hAnsi="Times New Roman"/>
                <w:sz w:val="20"/>
                <w:szCs w:val="20"/>
                <w:lang w:val="kk-KZ"/>
              </w:rPr>
              <w:t>қарыздық міндеттемелерін облыстың жергілікті атқарушы органмен орындауды қамтамасыз ету</w:t>
            </w:r>
          </w:p>
        </w:tc>
        <w:tc>
          <w:tcPr>
            <w:tcW w:w="1276" w:type="dxa"/>
            <w:vAlign w:val="center"/>
          </w:tcPr>
          <w:p w14:paraId="16BF040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3909E29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4B45E21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31AD5A38" w14:textId="77777777" w:rsidTr="006322EB">
        <w:trPr>
          <w:jc w:val="center"/>
        </w:trPr>
        <w:tc>
          <w:tcPr>
            <w:tcW w:w="846" w:type="dxa"/>
            <w:vAlign w:val="center"/>
          </w:tcPr>
          <w:p w14:paraId="071A9B4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2C44FA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061</w:t>
            </w:r>
          </w:p>
        </w:tc>
        <w:tc>
          <w:tcPr>
            <w:tcW w:w="4542" w:type="dxa"/>
            <w:vAlign w:val="center"/>
          </w:tcPr>
          <w:p w14:paraId="6031B255"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Бюджеттік инвестициялар және мемлекеттік-жекешелік әріптестік, оның ішінде концессия мәселелері жөніндегі құжаттаманы сараптау және бағалау</w:t>
            </w:r>
          </w:p>
        </w:tc>
        <w:tc>
          <w:tcPr>
            <w:tcW w:w="1276" w:type="dxa"/>
            <w:vAlign w:val="center"/>
          </w:tcPr>
          <w:p w14:paraId="6D9344D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5C4BD6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7A2F568" w14:textId="77777777" w:rsidR="003E6F55" w:rsidRPr="00A265DF" w:rsidRDefault="003E6F55" w:rsidP="006322EB">
            <w:pPr>
              <w:jc w:val="center"/>
              <w:rPr>
                <w:rFonts w:ascii="Times New Roman" w:hAnsi="Times New Roman"/>
                <w:sz w:val="20"/>
                <w:szCs w:val="20"/>
                <w:lang w:val="kk-KZ"/>
              </w:rPr>
            </w:pPr>
          </w:p>
        </w:tc>
      </w:tr>
      <w:tr w:rsidR="003E6F55" w:rsidRPr="00A265DF" w14:paraId="0E1C8372" w14:textId="77777777" w:rsidTr="006322EB">
        <w:trPr>
          <w:jc w:val="center"/>
        </w:trPr>
        <w:tc>
          <w:tcPr>
            <w:tcW w:w="846" w:type="dxa"/>
            <w:vAlign w:val="center"/>
          </w:tcPr>
          <w:p w14:paraId="626ADC1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88AAF6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B77FA1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04C1AE2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543D72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6A2C997" w14:textId="77777777" w:rsidR="003E6F55" w:rsidRPr="00A265DF" w:rsidRDefault="003E6F55" w:rsidP="006322EB">
            <w:pPr>
              <w:jc w:val="center"/>
              <w:rPr>
                <w:rFonts w:ascii="Times New Roman" w:hAnsi="Times New Roman"/>
                <w:sz w:val="20"/>
                <w:szCs w:val="20"/>
                <w:lang w:val="kk-KZ"/>
              </w:rPr>
            </w:pPr>
          </w:p>
        </w:tc>
      </w:tr>
      <w:tr w:rsidR="003E6F55" w:rsidRPr="00A265DF" w14:paraId="585F3288" w14:textId="77777777" w:rsidTr="006322EB">
        <w:trPr>
          <w:jc w:val="center"/>
        </w:trPr>
        <w:tc>
          <w:tcPr>
            <w:tcW w:w="846" w:type="dxa"/>
            <w:vAlign w:val="center"/>
          </w:tcPr>
          <w:p w14:paraId="76EB5AD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E09E82A" w14:textId="77777777" w:rsidR="003E6F55" w:rsidRPr="00A265DF" w:rsidRDefault="003E6F55" w:rsidP="006322EB">
            <w:pPr>
              <w:jc w:val="center"/>
              <w:rPr>
                <w:rFonts w:ascii="Times New Roman" w:hAnsi="Times New Roman"/>
                <w:sz w:val="20"/>
                <w:szCs w:val="20"/>
                <w:lang w:val="kk-KZ"/>
              </w:rPr>
            </w:pPr>
          </w:p>
        </w:tc>
        <w:tc>
          <w:tcPr>
            <w:tcW w:w="4542" w:type="dxa"/>
          </w:tcPr>
          <w:p w14:paraId="1D1C744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Бюджеттік инвестициялар және мемлекеттік-жекешелік әріптестік, оның ішінде концессия мәселелері жөніндегі құжаттаманы сараптау және бағалауды жүргізуді қамтамасыз ету</w:t>
            </w:r>
          </w:p>
        </w:tc>
        <w:tc>
          <w:tcPr>
            <w:tcW w:w="1276" w:type="dxa"/>
            <w:vAlign w:val="center"/>
          </w:tcPr>
          <w:p w14:paraId="67A61D5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6AC0600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712FF88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296B2194" w14:textId="77777777" w:rsidTr="006322EB">
        <w:trPr>
          <w:jc w:val="center"/>
        </w:trPr>
        <w:tc>
          <w:tcPr>
            <w:tcW w:w="846" w:type="dxa"/>
            <w:vAlign w:val="center"/>
          </w:tcPr>
          <w:p w14:paraId="5722683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E05EE6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064</w:t>
            </w:r>
          </w:p>
        </w:tc>
        <w:tc>
          <w:tcPr>
            <w:tcW w:w="4542" w:type="dxa"/>
            <w:vAlign w:val="center"/>
          </w:tcPr>
          <w:p w14:paraId="249719F8"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Жергілікті бюджеттік инвестициялық жобалардың техникалық-экономикалық негіздемелерін және мемлекеттік-жекешелік әріптестік жобалардың, оның ішінде концессиялық жобалардың конкурстық құжаттамаларын әзірлеу немесе түзету, сондай-ақ қажетті сараптамаларын жүргізу, мемлекеттік-жекешелік әріптестік жобаларды, оның ішінде концессиялық жобаларды консультациялық сүйемелдеу</w:t>
            </w:r>
          </w:p>
        </w:tc>
        <w:tc>
          <w:tcPr>
            <w:tcW w:w="1276" w:type="dxa"/>
            <w:vAlign w:val="center"/>
          </w:tcPr>
          <w:p w14:paraId="53CBF5F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2A6F6E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A5A6896" w14:textId="77777777" w:rsidR="003E6F55" w:rsidRPr="00A265DF" w:rsidRDefault="003E6F55" w:rsidP="006322EB">
            <w:pPr>
              <w:jc w:val="center"/>
              <w:rPr>
                <w:rFonts w:ascii="Times New Roman" w:hAnsi="Times New Roman"/>
                <w:sz w:val="20"/>
                <w:szCs w:val="20"/>
                <w:lang w:val="kk-KZ"/>
              </w:rPr>
            </w:pPr>
          </w:p>
        </w:tc>
      </w:tr>
      <w:tr w:rsidR="003E6F55" w:rsidRPr="00A265DF" w14:paraId="1B410400" w14:textId="77777777" w:rsidTr="006322EB">
        <w:trPr>
          <w:jc w:val="center"/>
        </w:trPr>
        <w:tc>
          <w:tcPr>
            <w:tcW w:w="846" w:type="dxa"/>
            <w:vAlign w:val="center"/>
          </w:tcPr>
          <w:p w14:paraId="0DF3F18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28480F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0541F7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064786E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10FE72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A23675B" w14:textId="77777777" w:rsidR="003E6F55" w:rsidRPr="00A265DF" w:rsidRDefault="003E6F55" w:rsidP="006322EB">
            <w:pPr>
              <w:jc w:val="center"/>
              <w:rPr>
                <w:rFonts w:ascii="Times New Roman" w:hAnsi="Times New Roman"/>
                <w:sz w:val="20"/>
                <w:szCs w:val="20"/>
                <w:lang w:val="kk-KZ"/>
              </w:rPr>
            </w:pPr>
          </w:p>
        </w:tc>
      </w:tr>
      <w:tr w:rsidR="003E6F55" w:rsidRPr="00A265DF" w14:paraId="6A305311" w14:textId="77777777" w:rsidTr="006322EB">
        <w:trPr>
          <w:jc w:val="center"/>
        </w:trPr>
        <w:tc>
          <w:tcPr>
            <w:tcW w:w="846" w:type="dxa"/>
            <w:vAlign w:val="center"/>
          </w:tcPr>
          <w:p w14:paraId="28432F3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47657AC" w14:textId="77777777" w:rsidR="003E6F55" w:rsidRPr="00A265DF" w:rsidRDefault="003E6F55" w:rsidP="006322EB">
            <w:pPr>
              <w:jc w:val="center"/>
              <w:rPr>
                <w:rFonts w:ascii="Times New Roman" w:hAnsi="Times New Roman"/>
                <w:sz w:val="20"/>
                <w:szCs w:val="20"/>
                <w:lang w:val="kk-KZ"/>
              </w:rPr>
            </w:pPr>
          </w:p>
        </w:tc>
        <w:tc>
          <w:tcPr>
            <w:tcW w:w="4542" w:type="dxa"/>
          </w:tcPr>
          <w:p w14:paraId="3B0E386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Бөлу бюджеттік бағдарлама бойынша облыс әкімдігінің қаулыларын орындалуды қамтамасыз ету</w:t>
            </w:r>
          </w:p>
        </w:tc>
        <w:tc>
          <w:tcPr>
            <w:tcW w:w="1276" w:type="dxa"/>
            <w:vAlign w:val="center"/>
          </w:tcPr>
          <w:p w14:paraId="2B9695D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4B00464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6496045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5F303BF9" w14:textId="77777777" w:rsidTr="006322EB">
        <w:trPr>
          <w:jc w:val="center"/>
        </w:trPr>
        <w:tc>
          <w:tcPr>
            <w:tcW w:w="846" w:type="dxa"/>
            <w:vAlign w:val="center"/>
          </w:tcPr>
          <w:p w14:paraId="5AEFA37E"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261</w:t>
            </w:r>
          </w:p>
        </w:tc>
        <w:tc>
          <w:tcPr>
            <w:tcW w:w="850" w:type="dxa"/>
            <w:vAlign w:val="center"/>
          </w:tcPr>
          <w:p w14:paraId="365FFD54"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1B865037"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білім басқармасы</w:t>
            </w:r>
          </w:p>
        </w:tc>
        <w:tc>
          <w:tcPr>
            <w:tcW w:w="1276" w:type="dxa"/>
            <w:vAlign w:val="center"/>
          </w:tcPr>
          <w:p w14:paraId="0AC0198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69F6DA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D3ED9A4" w14:textId="77777777" w:rsidR="003E6F55" w:rsidRPr="00A265DF" w:rsidRDefault="003E6F55" w:rsidP="006322EB">
            <w:pPr>
              <w:jc w:val="center"/>
              <w:rPr>
                <w:rFonts w:ascii="Times New Roman" w:hAnsi="Times New Roman"/>
                <w:sz w:val="20"/>
                <w:szCs w:val="20"/>
                <w:lang w:val="kk-KZ"/>
              </w:rPr>
            </w:pPr>
          </w:p>
        </w:tc>
      </w:tr>
      <w:tr w:rsidR="003E6F55" w:rsidRPr="00A265DF" w14:paraId="2EA08DDF" w14:textId="77777777" w:rsidTr="006322EB">
        <w:trPr>
          <w:jc w:val="center"/>
        </w:trPr>
        <w:tc>
          <w:tcPr>
            <w:tcW w:w="846" w:type="dxa"/>
            <w:vAlign w:val="center"/>
          </w:tcPr>
          <w:p w14:paraId="58799FA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CEF1F4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0C902E4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білім беру саласындағы мемлекеттік саясатты іске асыру жөніндегі қызметтер</w:t>
            </w:r>
          </w:p>
        </w:tc>
        <w:tc>
          <w:tcPr>
            <w:tcW w:w="1276" w:type="dxa"/>
            <w:vAlign w:val="center"/>
          </w:tcPr>
          <w:p w14:paraId="124B3B5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B2F8C1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A1EE76A" w14:textId="77777777" w:rsidR="003E6F55" w:rsidRPr="00A265DF" w:rsidRDefault="003E6F55" w:rsidP="006322EB">
            <w:pPr>
              <w:jc w:val="center"/>
              <w:rPr>
                <w:rFonts w:ascii="Times New Roman" w:hAnsi="Times New Roman"/>
                <w:sz w:val="20"/>
                <w:szCs w:val="20"/>
                <w:lang w:val="kk-KZ"/>
              </w:rPr>
            </w:pPr>
          </w:p>
        </w:tc>
      </w:tr>
      <w:tr w:rsidR="003E6F55" w:rsidRPr="00A265DF" w14:paraId="6BB9FE9C" w14:textId="77777777" w:rsidTr="006322EB">
        <w:trPr>
          <w:jc w:val="center"/>
        </w:trPr>
        <w:tc>
          <w:tcPr>
            <w:tcW w:w="846" w:type="dxa"/>
            <w:vAlign w:val="center"/>
          </w:tcPr>
          <w:p w14:paraId="606F7EF9"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306703E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003</w:t>
            </w:r>
          </w:p>
        </w:tc>
        <w:tc>
          <w:tcPr>
            <w:tcW w:w="4542" w:type="dxa"/>
            <w:vAlign w:val="center"/>
            <w:hideMark/>
          </w:tcPr>
          <w:p w14:paraId="7B0E836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Арнайы білім беретін оқу бағдарламалары бойынша жалпы білім беру</w:t>
            </w:r>
          </w:p>
        </w:tc>
        <w:tc>
          <w:tcPr>
            <w:tcW w:w="1276" w:type="dxa"/>
            <w:vAlign w:val="center"/>
          </w:tcPr>
          <w:p w14:paraId="76D3B3E5"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32A96249"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272C5B5E"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6A7A0D73" w14:textId="77777777" w:rsidTr="006322EB">
        <w:trPr>
          <w:jc w:val="center"/>
        </w:trPr>
        <w:tc>
          <w:tcPr>
            <w:tcW w:w="846" w:type="dxa"/>
            <w:vAlign w:val="center"/>
          </w:tcPr>
          <w:p w14:paraId="5969A23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4817924"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36112D6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4C077B4B"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5611D2E6"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04D4958E"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FACB2B7" w14:textId="77777777" w:rsidTr="006322EB">
        <w:trPr>
          <w:jc w:val="center"/>
        </w:trPr>
        <w:tc>
          <w:tcPr>
            <w:tcW w:w="846" w:type="dxa"/>
            <w:vAlign w:val="center"/>
          </w:tcPr>
          <w:p w14:paraId="6762DCB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6B9BCC2"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2E8B306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color w:val="000000"/>
                <w:sz w:val="20"/>
                <w:szCs w:val="20"/>
                <w:lang w:val="kk-KZ"/>
              </w:rPr>
              <w:t>Даму мүмкіндіктері шектеулі балаларды арнайы психологиялық-педагогикалық қолдаумен және ерте түзетумен қамту, %</w:t>
            </w:r>
          </w:p>
        </w:tc>
        <w:tc>
          <w:tcPr>
            <w:tcW w:w="1276" w:type="dxa"/>
            <w:vAlign w:val="center"/>
            <w:hideMark/>
          </w:tcPr>
          <w:p w14:paraId="2CCB9AC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95</w:t>
            </w:r>
          </w:p>
        </w:tc>
        <w:tc>
          <w:tcPr>
            <w:tcW w:w="1275" w:type="dxa"/>
            <w:vAlign w:val="center"/>
            <w:hideMark/>
          </w:tcPr>
          <w:p w14:paraId="19FEB910"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5C0E67B0"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55D6BE6D" w14:textId="77777777" w:rsidTr="006322EB">
        <w:trPr>
          <w:jc w:val="center"/>
        </w:trPr>
        <w:tc>
          <w:tcPr>
            <w:tcW w:w="846" w:type="dxa"/>
            <w:vAlign w:val="center"/>
          </w:tcPr>
          <w:p w14:paraId="0F50DFE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CAAC7C9"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2EBF3134"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77CF60CB"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69C141D5"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36076C69"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5AD2E6E" w14:textId="77777777" w:rsidTr="006322EB">
        <w:trPr>
          <w:jc w:val="center"/>
        </w:trPr>
        <w:tc>
          <w:tcPr>
            <w:tcW w:w="846" w:type="dxa"/>
            <w:vAlign w:val="center"/>
          </w:tcPr>
          <w:p w14:paraId="2A5443F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DC08244"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5D52709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color w:val="000000"/>
                <w:sz w:val="20"/>
                <w:szCs w:val="20"/>
                <w:lang w:val="kk-KZ"/>
              </w:rPr>
              <w:t>Даму мүмкіндіктері шектеулі балаларды арнайы психологиялық-педагогикалық қолдаумен және ерте түзетумен қамту, %</w:t>
            </w:r>
          </w:p>
        </w:tc>
        <w:tc>
          <w:tcPr>
            <w:tcW w:w="1276" w:type="dxa"/>
            <w:vAlign w:val="center"/>
            <w:hideMark/>
          </w:tcPr>
          <w:p w14:paraId="3EB68E33"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95</w:t>
            </w:r>
          </w:p>
        </w:tc>
        <w:tc>
          <w:tcPr>
            <w:tcW w:w="1275" w:type="dxa"/>
            <w:vAlign w:val="center"/>
            <w:hideMark/>
          </w:tcPr>
          <w:p w14:paraId="7C7A1496"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7274CB6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3B65F906" w14:textId="77777777" w:rsidTr="006322EB">
        <w:trPr>
          <w:jc w:val="center"/>
        </w:trPr>
        <w:tc>
          <w:tcPr>
            <w:tcW w:w="846" w:type="dxa"/>
            <w:vAlign w:val="center"/>
          </w:tcPr>
          <w:p w14:paraId="5FDAE1FD"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6B1C914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004</w:t>
            </w:r>
          </w:p>
        </w:tc>
        <w:tc>
          <w:tcPr>
            <w:tcW w:w="4542" w:type="dxa"/>
            <w:vAlign w:val="center"/>
            <w:hideMark/>
          </w:tcPr>
          <w:p w14:paraId="41FF5AD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Мемлекеттік білім беру ұйымдарында білім беру жүйесін ақпараттандыру</w:t>
            </w:r>
          </w:p>
        </w:tc>
        <w:tc>
          <w:tcPr>
            <w:tcW w:w="1276" w:type="dxa"/>
            <w:vAlign w:val="center"/>
          </w:tcPr>
          <w:p w14:paraId="7C4CCD88"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2975DC09"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2987020A"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32C17F69" w14:textId="77777777" w:rsidTr="006322EB">
        <w:trPr>
          <w:jc w:val="center"/>
        </w:trPr>
        <w:tc>
          <w:tcPr>
            <w:tcW w:w="846" w:type="dxa"/>
            <w:vAlign w:val="center"/>
          </w:tcPr>
          <w:p w14:paraId="520F284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A89287A"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AE28D62"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1056EA3B"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71649633"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3AE30848"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2409EFC" w14:textId="77777777" w:rsidTr="006322EB">
        <w:trPr>
          <w:jc w:val="center"/>
        </w:trPr>
        <w:tc>
          <w:tcPr>
            <w:tcW w:w="846" w:type="dxa"/>
            <w:vAlign w:val="center"/>
          </w:tcPr>
          <w:p w14:paraId="44419D09"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4323D76"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366C8D8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Енгізілген жаңа оқушы орындарының саны, орын</w:t>
            </w:r>
          </w:p>
        </w:tc>
        <w:tc>
          <w:tcPr>
            <w:tcW w:w="1276" w:type="dxa"/>
            <w:vAlign w:val="center"/>
            <w:hideMark/>
          </w:tcPr>
          <w:p w14:paraId="7D7DDCE3"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564</w:t>
            </w:r>
          </w:p>
        </w:tc>
        <w:tc>
          <w:tcPr>
            <w:tcW w:w="1275" w:type="dxa"/>
            <w:vAlign w:val="center"/>
            <w:hideMark/>
          </w:tcPr>
          <w:p w14:paraId="608FEBCC"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1 500</w:t>
            </w:r>
          </w:p>
        </w:tc>
        <w:tc>
          <w:tcPr>
            <w:tcW w:w="1276" w:type="dxa"/>
            <w:vAlign w:val="center"/>
            <w:hideMark/>
          </w:tcPr>
          <w:p w14:paraId="0C55CA5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8 596</w:t>
            </w:r>
          </w:p>
        </w:tc>
      </w:tr>
      <w:tr w:rsidR="003E6F55" w:rsidRPr="00A265DF" w14:paraId="4BD040DE" w14:textId="77777777" w:rsidTr="006322EB">
        <w:trPr>
          <w:jc w:val="center"/>
        </w:trPr>
        <w:tc>
          <w:tcPr>
            <w:tcW w:w="846" w:type="dxa"/>
            <w:vAlign w:val="center"/>
          </w:tcPr>
          <w:p w14:paraId="141FFD8B"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A4E88BA"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21E00922"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2ACB34B8"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50B248BD"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629D68F4"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DD9F7BC" w14:textId="77777777" w:rsidTr="006322EB">
        <w:trPr>
          <w:jc w:val="center"/>
        </w:trPr>
        <w:tc>
          <w:tcPr>
            <w:tcW w:w="846" w:type="dxa"/>
            <w:vAlign w:val="center"/>
          </w:tcPr>
          <w:p w14:paraId="0F55518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7256974"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514B76E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Жоғары жылдамдықты Интернетпен қамтамасыз етілген мектептердің үлесі, %</w:t>
            </w:r>
          </w:p>
        </w:tc>
        <w:tc>
          <w:tcPr>
            <w:tcW w:w="1276" w:type="dxa"/>
            <w:vAlign w:val="center"/>
            <w:hideMark/>
          </w:tcPr>
          <w:p w14:paraId="571E88F6"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hideMark/>
          </w:tcPr>
          <w:p w14:paraId="497932E9"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49A303E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68E1C953" w14:textId="77777777" w:rsidTr="006322EB">
        <w:trPr>
          <w:jc w:val="center"/>
        </w:trPr>
        <w:tc>
          <w:tcPr>
            <w:tcW w:w="846" w:type="dxa"/>
            <w:vAlign w:val="center"/>
          </w:tcPr>
          <w:p w14:paraId="7E01A4F6"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20225E0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005</w:t>
            </w:r>
          </w:p>
        </w:tc>
        <w:tc>
          <w:tcPr>
            <w:tcW w:w="4542" w:type="dxa"/>
            <w:vAlign w:val="center"/>
            <w:hideMark/>
          </w:tcPr>
          <w:p w14:paraId="617D819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Облыстық мемлекеттік білім беру мекемелер үшін оқулықтар мен оқу-әдiстемелiк кешендерді сатып алу және жеткізу</w:t>
            </w:r>
          </w:p>
        </w:tc>
        <w:tc>
          <w:tcPr>
            <w:tcW w:w="1276" w:type="dxa"/>
            <w:vAlign w:val="center"/>
          </w:tcPr>
          <w:p w14:paraId="26E24CC9"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52A8924F"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2801D1FE"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66147BEF" w14:textId="77777777" w:rsidTr="006322EB">
        <w:trPr>
          <w:jc w:val="center"/>
        </w:trPr>
        <w:tc>
          <w:tcPr>
            <w:tcW w:w="846" w:type="dxa"/>
            <w:vAlign w:val="center"/>
          </w:tcPr>
          <w:p w14:paraId="38F55D0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7FDBFC3"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1CB271DC"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04C6CC7B"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599F5011"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4FCF7DA8"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637EEC51" w14:textId="77777777" w:rsidTr="006322EB">
        <w:trPr>
          <w:jc w:val="center"/>
        </w:trPr>
        <w:tc>
          <w:tcPr>
            <w:tcW w:w="846" w:type="dxa"/>
            <w:vAlign w:val="center"/>
          </w:tcPr>
          <w:p w14:paraId="3AE35AD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F219E5C"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07C5139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Облыстағы жалпы білім беретін, арнайы және мамандандырылған мектептердің оқушыларын оқулықтармен қамтамасыз ету,</w:t>
            </w:r>
            <w:r w:rsidRPr="00A265DF">
              <w:rPr>
                <w:sz w:val="20"/>
                <w:szCs w:val="20"/>
                <w:lang w:val="kk-KZ"/>
              </w:rPr>
              <w:t xml:space="preserve"> </w:t>
            </w:r>
            <w:r w:rsidRPr="00A265DF">
              <w:rPr>
                <w:rFonts w:ascii="Times New Roman" w:hAnsi="Times New Roman"/>
                <w:sz w:val="20"/>
                <w:szCs w:val="20"/>
                <w:lang w:val="kk-KZ"/>
              </w:rPr>
              <w:t>%</w:t>
            </w:r>
          </w:p>
        </w:tc>
        <w:tc>
          <w:tcPr>
            <w:tcW w:w="1276" w:type="dxa"/>
            <w:vAlign w:val="center"/>
            <w:hideMark/>
          </w:tcPr>
          <w:p w14:paraId="2E8DCF2B"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hideMark/>
          </w:tcPr>
          <w:p w14:paraId="11515E6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799EFDE3"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B2C08F9" w14:textId="77777777" w:rsidTr="006322EB">
        <w:trPr>
          <w:jc w:val="center"/>
        </w:trPr>
        <w:tc>
          <w:tcPr>
            <w:tcW w:w="846" w:type="dxa"/>
            <w:vAlign w:val="center"/>
          </w:tcPr>
          <w:p w14:paraId="173CCD3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298D4FA"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0C2F3E2F"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0B714FDE"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1511B35F"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631AEE12"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302BBFAC" w14:textId="77777777" w:rsidTr="006322EB">
        <w:trPr>
          <w:jc w:val="center"/>
        </w:trPr>
        <w:tc>
          <w:tcPr>
            <w:tcW w:w="846" w:type="dxa"/>
            <w:vAlign w:val="center"/>
          </w:tcPr>
          <w:p w14:paraId="03610989"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CB76E6A"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413A15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Облыстағы жалпы білім беретін, арнайы және мамандандырылған мектептердің оқушыларын оқулықтармен қамтамасыз ету, %</w:t>
            </w:r>
          </w:p>
        </w:tc>
        <w:tc>
          <w:tcPr>
            <w:tcW w:w="1276" w:type="dxa"/>
            <w:vAlign w:val="center"/>
            <w:hideMark/>
          </w:tcPr>
          <w:p w14:paraId="60214F5C"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hideMark/>
          </w:tcPr>
          <w:p w14:paraId="78EE6492"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6C95214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73860B33" w14:textId="77777777" w:rsidTr="006322EB">
        <w:trPr>
          <w:jc w:val="center"/>
        </w:trPr>
        <w:tc>
          <w:tcPr>
            <w:tcW w:w="846" w:type="dxa"/>
            <w:vAlign w:val="center"/>
          </w:tcPr>
          <w:p w14:paraId="1964F996"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51C7A9A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006</w:t>
            </w:r>
          </w:p>
        </w:tc>
        <w:tc>
          <w:tcPr>
            <w:tcW w:w="4542" w:type="dxa"/>
            <w:vAlign w:val="center"/>
            <w:hideMark/>
          </w:tcPr>
          <w:p w14:paraId="73C3AA4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Мамандандырылған білім беру ұйымдарында дарынды балаларға жалпы білім беру</w:t>
            </w:r>
          </w:p>
        </w:tc>
        <w:tc>
          <w:tcPr>
            <w:tcW w:w="1276" w:type="dxa"/>
            <w:vAlign w:val="center"/>
          </w:tcPr>
          <w:p w14:paraId="346769DD"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7E550CA3"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1FD2C2C0"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7C046B9B" w14:textId="77777777" w:rsidTr="006322EB">
        <w:trPr>
          <w:jc w:val="center"/>
        </w:trPr>
        <w:tc>
          <w:tcPr>
            <w:tcW w:w="846" w:type="dxa"/>
            <w:vAlign w:val="center"/>
          </w:tcPr>
          <w:p w14:paraId="7868A05B"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0DCB493"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0E084C70"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6F6920C7"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2F1B660F"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4927195A"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C72367A" w14:textId="77777777" w:rsidTr="006322EB">
        <w:trPr>
          <w:jc w:val="center"/>
        </w:trPr>
        <w:tc>
          <w:tcPr>
            <w:tcW w:w="846" w:type="dxa"/>
            <w:vAlign w:val="center"/>
          </w:tcPr>
          <w:p w14:paraId="50A1185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F2E8A68"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47808D5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Дарынды балалардың білім алуына жағдай жасау. Республикалық және халықаралық олимпиадалар мен конкурстарға қатысу, %</w:t>
            </w:r>
          </w:p>
        </w:tc>
        <w:tc>
          <w:tcPr>
            <w:tcW w:w="1276" w:type="dxa"/>
            <w:vAlign w:val="center"/>
            <w:hideMark/>
          </w:tcPr>
          <w:p w14:paraId="29BB79C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hideMark/>
          </w:tcPr>
          <w:p w14:paraId="183CB1F3"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6B83702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3A26E18E" w14:textId="77777777" w:rsidTr="006322EB">
        <w:trPr>
          <w:jc w:val="center"/>
        </w:trPr>
        <w:tc>
          <w:tcPr>
            <w:tcW w:w="846" w:type="dxa"/>
            <w:vAlign w:val="center"/>
          </w:tcPr>
          <w:p w14:paraId="34A0A3B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1B467B7"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50FB839D"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5BF4F759"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5FC1FEF3"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305EA684"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4E9B15B1" w14:textId="77777777" w:rsidTr="006322EB">
        <w:trPr>
          <w:jc w:val="center"/>
        </w:trPr>
        <w:tc>
          <w:tcPr>
            <w:tcW w:w="846" w:type="dxa"/>
            <w:vAlign w:val="center"/>
          </w:tcPr>
          <w:p w14:paraId="00A7E8F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4A21B09"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19F3FC0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Дарынды балалардың білім алуына жағдай жасау. Республикалық және халықаралық олимпиадалар мен конкурстарға қатысу, %</w:t>
            </w:r>
          </w:p>
        </w:tc>
        <w:tc>
          <w:tcPr>
            <w:tcW w:w="1276" w:type="dxa"/>
            <w:vAlign w:val="center"/>
            <w:hideMark/>
          </w:tcPr>
          <w:p w14:paraId="4018F3C9"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hideMark/>
          </w:tcPr>
          <w:p w14:paraId="184D2BE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639B0EF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46D2ACA3" w14:textId="77777777" w:rsidTr="006322EB">
        <w:trPr>
          <w:jc w:val="center"/>
        </w:trPr>
        <w:tc>
          <w:tcPr>
            <w:tcW w:w="846" w:type="dxa"/>
            <w:vAlign w:val="center"/>
          </w:tcPr>
          <w:p w14:paraId="2E9C04F6"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32772D2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007</w:t>
            </w:r>
          </w:p>
        </w:tc>
        <w:tc>
          <w:tcPr>
            <w:tcW w:w="4542" w:type="dxa"/>
            <w:vAlign w:val="center"/>
            <w:hideMark/>
          </w:tcPr>
          <w:p w14:paraId="210C1E9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Облыстық ауқымда мектеп олимпиадаларын, мектептен тыс іс-шараларды және конкурстар өткізу</w:t>
            </w:r>
          </w:p>
        </w:tc>
        <w:tc>
          <w:tcPr>
            <w:tcW w:w="1276" w:type="dxa"/>
            <w:vAlign w:val="center"/>
          </w:tcPr>
          <w:p w14:paraId="68FD5BA4"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5AB1A0E8"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6B76C78F"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EEEE8A7" w14:textId="77777777" w:rsidTr="006322EB">
        <w:trPr>
          <w:jc w:val="center"/>
        </w:trPr>
        <w:tc>
          <w:tcPr>
            <w:tcW w:w="846" w:type="dxa"/>
            <w:vAlign w:val="center"/>
          </w:tcPr>
          <w:p w14:paraId="1B35D47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B23A3C0"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214DFF81"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484FA9FD"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33393C9B"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35D6DD27"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4FFFE469" w14:textId="77777777" w:rsidTr="006322EB">
        <w:trPr>
          <w:jc w:val="center"/>
        </w:trPr>
        <w:tc>
          <w:tcPr>
            <w:tcW w:w="846" w:type="dxa"/>
            <w:vAlign w:val="center"/>
          </w:tcPr>
          <w:p w14:paraId="7E600D1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5E2C43B"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278EF0F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Балаларды қосымша біліммен қамту, %</w:t>
            </w:r>
          </w:p>
        </w:tc>
        <w:tc>
          <w:tcPr>
            <w:tcW w:w="1276" w:type="dxa"/>
            <w:vAlign w:val="center"/>
            <w:hideMark/>
          </w:tcPr>
          <w:p w14:paraId="31BEEBE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97,8</w:t>
            </w:r>
          </w:p>
        </w:tc>
        <w:tc>
          <w:tcPr>
            <w:tcW w:w="1275" w:type="dxa"/>
            <w:vAlign w:val="center"/>
            <w:hideMark/>
          </w:tcPr>
          <w:p w14:paraId="046DC5C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0249459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C24923E" w14:textId="77777777" w:rsidTr="006322EB">
        <w:trPr>
          <w:jc w:val="center"/>
        </w:trPr>
        <w:tc>
          <w:tcPr>
            <w:tcW w:w="846" w:type="dxa"/>
            <w:vAlign w:val="center"/>
          </w:tcPr>
          <w:p w14:paraId="26EA643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9137B2F"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4B696E73"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26BF0A58"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09FCA046"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3B9D49CA"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44B3896D" w14:textId="77777777" w:rsidTr="006322EB">
        <w:trPr>
          <w:jc w:val="center"/>
        </w:trPr>
        <w:tc>
          <w:tcPr>
            <w:tcW w:w="846" w:type="dxa"/>
            <w:vAlign w:val="center"/>
          </w:tcPr>
          <w:p w14:paraId="420B0F6B"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D5B4CDE"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72A0C80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Балаларды қосымша біліммен қамту, %</w:t>
            </w:r>
          </w:p>
        </w:tc>
        <w:tc>
          <w:tcPr>
            <w:tcW w:w="1276" w:type="dxa"/>
            <w:vAlign w:val="center"/>
            <w:hideMark/>
          </w:tcPr>
          <w:p w14:paraId="1D2767AD"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97,8</w:t>
            </w:r>
          </w:p>
        </w:tc>
        <w:tc>
          <w:tcPr>
            <w:tcW w:w="1275" w:type="dxa"/>
            <w:vAlign w:val="center"/>
            <w:hideMark/>
          </w:tcPr>
          <w:p w14:paraId="0BC1204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0B011C9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5B689E37" w14:textId="77777777" w:rsidTr="006322EB">
        <w:trPr>
          <w:jc w:val="center"/>
        </w:trPr>
        <w:tc>
          <w:tcPr>
            <w:tcW w:w="846" w:type="dxa"/>
            <w:vAlign w:val="center"/>
          </w:tcPr>
          <w:p w14:paraId="36AC04FF"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004881C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011</w:t>
            </w:r>
          </w:p>
        </w:tc>
        <w:tc>
          <w:tcPr>
            <w:tcW w:w="4542" w:type="dxa"/>
            <w:vAlign w:val="center"/>
            <w:hideMark/>
          </w:tcPr>
          <w:p w14:paraId="78A792A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Балалар мен жасөспірімдердің психикалық денсаулығын зерттеу және халыққа психологиялық-медициналық-педагогикалық консультациялық көмек көрсету</w:t>
            </w:r>
          </w:p>
        </w:tc>
        <w:tc>
          <w:tcPr>
            <w:tcW w:w="1276" w:type="dxa"/>
            <w:vAlign w:val="center"/>
          </w:tcPr>
          <w:p w14:paraId="4FB1BE9A"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70E9E924"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58A20A0E"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66914A4F" w14:textId="77777777" w:rsidTr="006322EB">
        <w:trPr>
          <w:jc w:val="center"/>
        </w:trPr>
        <w:tc>
          <w:tcPr>
            <w:tcW w:w="846" w:type="dxa"/>
            <w:vAlign w:val="center"/>
          </w:tcPr>
          <w:p w14:paraId="578A89BB"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8D2BE65"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47DF255F"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56A990F1"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422A48D0"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6B38368A"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A914036" w14:textId="77777777" w:rsidTr="006322EB">
        <w:trPr>
          <w:jc w:val="center"/>
        </w:trPr>
        <w:tc>
          <w:tcPr>
            <w:tcW w:w="846" w:type="dxa"/>
            <w:vAlign w:val="center"/>
          </w:tcPr>
          <w:p w14:paraId="6EDCB46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401CF5A"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747C73F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Даму мүмкіндіктері шектеулі балаларды арнайы психологиялық-педагогикалық қолдаумен және ерте түзетумен қамту, %</w:t>
            </w:r>
          </w:p>
        </w:tc>
        <w:tc>
          <w:tcPr>
            <w:tcW w:w="1276" w:type="dxa"/>
            <w:vAlign w:val="center"/>
            <w:hideMark/>
          </w:tcPr>
          <w:p w14:paraId="657943A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95</w:t>
            </w:r>
          </w:p>
        </w:tc>
        <w:tc>
          <w:tcPr>
            <w:tcW w:w="1275" w:type="dxa"/>
            <w:vAlign w:val="center"/>
            <w:hideMark/>
          </w:tcPr>
          <w:p w14:paraId="78268E1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7A25789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5A9D75C0" w14:textId="77777777" w:rsidTr="006322EB">
        <w:trPr>
          <w:jc w:val="center"/>
        </w:trPr>
        <w:tc>
          <w:tcPr>
            <w:tcW w:w="846" w:type="dxa"/>
            <w:vAlign w:val="center"/>
          </w:tcPr>
          <w:p w14:paraId="01590002"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E61FC88"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2021C2E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4A3EE08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9384EE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0377558" w14:textId="77777777" w:rsidR="003E6F55" w:rsidRPr="00A265DF" w:rsidRDefault="003E6F55" w:rsidP="006322EB">
            <w:pPr>
              <w:jc w:val="center"/>
              <w:rPr>
                <w:rFonts w:ascii="Times New Roman" w:hAnsi="Times New Roman"/>
                <w:sz w:val="20"/>
                <w:szCs w:val="20"/>
                <w:lang w:val="kk-KZ"/>
              </w:rPr>
            </w:pPr>
          </w:p>
        </w:tc>
      </w:tr>
      <w:tr w:rsidR="003E6F55" w:rsidRPr="00A265DF" w14:paraId="10FDA1FF" w14:textId="77777777" w:rsidTr="006322EB">
        <w:trPr>
          <w:jc w:val="center"/>
        </w:trPr>
        <w:tc>
          <w:tcPr>
            <w:tcW w:w="846" w:type="dxa"/>
            <w:vAlign w:val="center"/>
          </w:tcPr>
          <w:p w14:paraId="65BB3D36"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B282120"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2D8BA0A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Даму мүмкіндіктері шектеулі балаларды арнайы психологиялық-педагогикалық қолдаумен және ерте түзетумен қамту, %</w:t>
            </w:r>
          </w:p>
        </w:tc>
        <w:tc>
          <w:tcPr>
            <w:tcW w:w="1276" w:type="dxa"/>
            <w:vAlign w:val="center"/>
            <w:hideMark/>
          </w:tcPr>
          <w:p w14:paraId="609F840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95</w:t>
            </w:r>
          </w:p>
        </w:tc>
        <w:tc>
          <w:tcPr>
            <w:tcW w:w="1275" w:type="dxa"/>
            <w:vAlign w:val="center"/>
            <w:hideMark/>
          </w:tcPr>
          <w:p w14:paraId="629809E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7DC1DB0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6BDF99D4" w14:textId="77777777" w:rsidTr="006322EB">
        <w:trPr>
          <w:jc w:val="center"/>
        </w:trPr>
        <w:tc>
          <w:tcPr>
            <w:tcW w:w="846" w:type="dxa"/>
            <w:vAlign w:val="center"/>
          </w:tcPr>
          <w:p w14:paraId="6D3C7B7E"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445A720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015</w:t>
            </w:r>
          </w:p>
        </w:tc>
        <w:tc>
          <w:tcPr>
            <w:tcW w:w="4542" w:type="dxa"/>
            <w:vAlign w:val="center"/>
            <w:hideMark/>
          </w:tcPr>
          <w:p w14:paraId="5CD56E0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Жетiм балаларды, ата-анасының қамқорлығынсыз қалған балаларды әлеуметтік қамсыздандыру</w:t>
            </w:r>
          </w:p>
        </w:tc>
        <w:tc>
          <w:tcPr>
            <w:tcW w:w="1276" w:type="dxa"/>
            <w:vAlign w:val="center"/>
          </w:tcPr>
          <w:p w14:paraId="02EBDE1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DB2D08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FF66DD0" w14:textId="77777777" w:rsidR="003E6F55" w:rsidRPr="00A265DF" w:rsidRDefault="003E6F55" w:rsidP="006322EB">
            <w:pPr>
              <w:jc w:val="center"/>
              <w:rPr>
                <w:rFonts w:ascii="Times New Roman" w:hAnsi="Times New Roman"/>
                <w:sz w:val="20"/>
                <w:szCs w:val="20"/>
                <w:lang w:val="kk-KZ"/>
              </w:rPr>
            </w:pPr>
          </w:p>
        </w:tc>
      </w:tr>
      <w:tr w:rsidR="003E6F55" w:rsidRPr="00A265DF" w14:paraId="53F4DAF8" w14:textId="77777777" w:rsidTr="006322EB">
        <w:trPr>
          <w:jc w:val="center"/>
        </w:trPr>
        <w:tc>
          <w:tcPr>
            <w:tcW w:w="846" w:type="dxa"/>
            <w:vAlign w:val="center"/>
          </w:tcPr>
          <w:p w14:paraId="7C1D4EFA"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B6BBB7E"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3F048F30"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2CF60A0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5EC072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ADB8E73" w14:textId="77777777" w:rsidR="003E6F55" w:rsidRPr="00A265DF" w:rsidRDefault="003E6F55" w:rsidP="006322EB">
            <w:pPr>
              <w:jc w:val="center"/>
              <w:rPr>
                <w:rFonts w:ascii="Times New Roman" w:hAnsi="Times New Roman"/>
                <w:sz w:val="20"/>
                <w:szCs w:val="20"/>
                <w:lang w:val="kk-KZ"/>
              </w:rPr>
            </w:pPr>
          </w:p>
        </w:tc>
      </w:tr>
      <w:tr w:rsidR="003E6F55" w:rsidRPr="00A265DF" w14:paraId="320159A9" w14:textId="77777777" w:rsidTr="006322EB">
        <w:trPr>
          <w:jc w:val="center"/>
        </w:trPr>
        <w:tc>
          <w:tcPr>
            <w:tcW w:w="846" w:type="dxa"/>
            <w:vAlign w:val="center"/>
          </w:tcPr>
          <w:p w14:paraId="73814C69"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25D3CB3"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0DEE6FE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Жетім балалар мен ата-анасының қамқорлығынсыз қалған балаларға арналған ұйымдар тәрбиеленушілерінің осы санаттағы балалардың жалпы санынан үлесі, %</w:t>
            </w:r>
          </w:p>
        </w:tc>
        <w:tc>
          <w:tcPr>
            <w:tcW w:w="1276" w:type="dxa"/>
            <w:vAlign w:val="center"/>
          </w:tcPr>
          <w:p w14:paraId="0F46BDD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7,3</w:t>
            </w:r>
          </w:p>
        </w:tc>
        <w:tc>
          <w:tcPr>
            <w:tcW w:w="1275" w:type="dxa"/>
            <w:vAlign w:val="center"/>
          </w:tcPr>
          <w:p w14:paraId="27EDB64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w:t>
            </w:r>
          </w:p>
        </w:tc>
        <w:tc>
          <w:tcPr>
            <w:tcW w:w="1276" w:type="dxa"/>
            <w:vAlign w:val="center"/>
          </w:tcPr>
          <w:p w14:paraId="65776F9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w:t>
            </w:r>
          </w:p>
        </w:tc>
      </w:tr>
      <w:tr w:rsidR="003E6F55" w:rsidRPr="00A265DF" w14:paraId="4B7D9EE2" w14:textId="77777777" w:rsidTr="006322EB">
        <w:trPr>
          <w:jc w:val="center"/>
        </w:trPr>
        <w:tc>
          <w:tcPr>
            <w:tcW w:w="846" w:type="dxa"/>
            <w:vAlign w:val="center"/>
          </w:tcPr>
          <w:p w14:paraId="78D985C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BED2364"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63738AE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62A5402C" w14:textId="77777777" w:rsidR="003E6F55" w:rsidRPr="00A265DF" w:rsidRDefault="003E6F55" w:rsidP="006322EB">
            <w:pPr>
              <w:jc w:val="center"/>
              <w:rPr>
                <w:rFonts w:ascii="Times New Roman" w:hAnsi="Times New Roman"/>
                <w:sz w:val="20"/>
                <w:szCs w:val="20"/>
                <w:highlight w:val="yellow"/>
                <w:lang w:val="kk-KZ"/>
              </w:rPr>
            </w:pPr>
          </w:p>
        </w:tc>
        <w:tc>
          <w:tcPr>
            <w:tcW w:w="1275" w:type="dxa"/>
            <w:vAlign w:val="center"/>
          </w:tcPr>
          <w:p w14:paraId="789BB9EA" w14:textId="77777777" w:rsidR="003E6F55" w:rsidRPr="00A265DF" w:rsidRDefault="003E6F55" w:rsidP="006322EB">
            <w:pPr>
              <w:jc w:val="center"/>
              <w:rPr>
                <w:rFonts w:ascii="Times New Roman" w:hAnsi="Times New Roman"/>
                <w:sz w:val="20"/>
                <w:szCs w:val="20"/>
                <w:highlight w:val="yellow"/>
                <w:lang w:val="kk-KZ"/>
              </w:rPr>
            </w:pPr>
          </w:p>
        </w:tc>
        <w:tc>
          <w:tcPr>
            <w:tcW w:w="1276" w:type="dxa"/>
            <w:vAlign w:val="center"/>
          </w:tcPr>
          <w:p w14:paraId="09382F5C" w14:textId="77777777" w:rsidR="003E6F55" w:rsidRPr="00A265DF" w:rsidRDefault="003E6F55" w:rsidP="006322EB">
            <w:pPr>
              <w:jc w:val="center"/>
              <w:rPr>
                <w:rFonts w:ascii="Times New Roman" w:hAnsi="Times New Roman"/>
                <w:sz w:val="20"/>
                <w:szCs w:val="20"/>
                <w:highlight w:val="yellow"/>
                <w:lang w:val="kk-KZ"/>
              </w:rPr>
            </w:pPr>
          </w:p>
        </w:tc>
      </w:tr>
      <w:tr w:rsidR="003E6F55" w:rsidRPr="00A265DF" w14:paraId="37E9CDA3" w14:textId="77777777" w:rsidTr="006322EB">
        <w:trPr>
          <w:jc w:val="center"/>
        </w:trPr>
        <w:tc>
          <w:tcPr>
            <w:tcW w:w="846" w:type="dxa"/>
            <w:vAlign w:val="center"/>
          </w:tcPr>
          <w:p w14:paraId="2D45225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0441097"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5E3D63A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Жетім балалар мен ата-анасының қамқорлығынсыз қалған балаларға арналған ұйымдар тәрбиеленушілерінің осы санаттағы балалардың жалпы санынан үлесі, %</w:t>
            </w:r>
          </w:p>
        </w:tc>
        <w:tc>
          <w:tcPr>
            <w:tcW w:w="1276" w:type="dxa"/>
            <w:vAlign w:val="center"/>
          </w:tcPr>
          <w:p w14:paraId="74249544"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7,3</w:t>
            </w:r>
          </w:p>
        </w:tc>
        <w:tc>
          <w:tcPr>
            <w:tcW w:w="1275" w:type="dxa"/>
            <w:vAlign w:val="center"/>
          </w:tcPr>
          <w:p w14:paraId="3A7F5A39"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7</w:t>
            </w:r>
          </w:p>
        </w:tc>
        <w:tc>
          <w:tcPr>
            <w:tcW w:w="1276" w:type="dxa"/>
            <w:vAlign w:val="center"/>
          </w:tcPr>
          <w:p w14:paraId="42B514BF"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6,8</w:t>
            </w:r>
          </w:p>
        </w:tc>
      </w:tr>
      <w:tr w:rsidR="003E6F55" w:rsidRPr="00A265DF" w14:paraId="3236D787" w14:textId="77777777" w:rsidTr="006322EB">
        <w:trPr>
          <w:jc w:val="center"/>
        </w:trPr>
        <w:tc>
          <w:tcPr>
            <w:tcW w:w="846" w:type="dxa"/>
            <w:vAlign w:val="center"/>
          </w:tcPr>
          <w:p w14:paraId="1F82AF6C"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7390877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019</w:t>
            </w:r>
          </w:p>
        </w:tc>
        <w:tc>
          <w:tcPr>
            <w:tcW w:w="4542" w:type="dxa"/>
            <w:vAlign w:val="center"/>
          </w:tcPr>
          <w:p w14:paraId="0AA9DA2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Облыстық мемлекеттік білім беру мекемелеріне жұмыстағы жоғары көрсеткіштері үшін гранттар беру</w:t>
            </w:r>
          </w:p>
        </w:tc>
        <w:tc>
          <w:tcPr>
            <w:tcW w:w="1276" w:type="dxa"/>
            <w:vAlign w:val="center"/>
          </w:tcPr>
          <w:p w14:paraId="31225EF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EA0D81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B8E6EA0" w14:textId="77777777" w:rsidR="003E6F55" w:rsidRPr="00A265DF" w:rsidRDefault="003E6F55" w:rsidP="006322EB">
            <w:pPr>
              <w:jc w:val="center"/>
              <w:rPr>
                <w:rFonts w:ascii="Times New Roman" w:hAnsi="Times New Roman"/>
                <w:sz w:val="20"/>
                <w:szCs w:val="20"/>
                <w:lang w:val="kk-KZ"/>
              </w:rPr>
            </w:pPr>
          </w:p>
        </w:tc>
      </w:tr>
      <w:tr w:rsidR="003E6F55" w:rsidRPr="00A265DF" w14:paraId="6725BD44" w14:textId="77777777" w:rsidTr="006322EB">
        <w:trPr>
          <w:jc w:val="center"/>
        </w:trPr>
        <w:tc>
          <w:tcPr>
            <w:tcW w:w="846" w:type="dxa"/>
            <w:vAlign w:val="center"/>
          </w:tcPr>
          <w:p w14:paraId="7CF722F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0065905"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7E91DA45"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3C6F97E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02274A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4E2AD78" w14:textId="77777777" w:rsidR="003E6F55" w:rsidRPr="00A265DF" w:rsidRDefault="003E6F55" w:rsidP="006322EB">
            <w:pPr>
              <w:jc w:val="center"/>
              <w:rPr>
                <w:rFonts w:ascii="Times New Roman" w:hAnsi="Times New Roman"/>
                <w:sz w:val="20"/>
                <w:szCs w:val="20"/>
                <w:lang w:val="kk-KZ"/>
              </w:rPr>
            </w:pPr>
          </w:p>
        </w:tc>
      </w:tr>
      <w:tr w:rsidR="003E6F55" w:rsidRPr="00A265DF" w14:paraId="7D7B7C48" w14:textId="77777777" w:rsidTr="006322EB">
        <w:trPr>
          <w:jc w:val="center"/>
        </w:trPr>
        <w:tc>
          <w:tcPr>
            <w:tcW w:w="846" w:type="dxa"/>
            <w:vAlign w:val="center"/>
          </w:tcPr>
          <w:p w14:paraId="2DDAD06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E795B61"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50B363E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«Орта білім беру ұйымның үздік ұйымы” гранты аясындағы іс-шараларды қамтамасыз ету, бірлік</w:t>
            </w:r>
          </w:p>
        </w:tc>
        <w:tc>
          <w:tcPr>
            <w:tcW w:w="1276" w:type="dxa"/>
            <w:vAlign w:val="center"/>
            <w:hideMark/>
          </w:tcPr>
          <w:p w14:paraId="0D0CF36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5" w:type="dxa"/>
            <w:vAlign w:val="center"/>
            <w:hideMark/>
          </w:tcPr>
          <w:p w14:paraId="44E1B53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6" w:type="dxa"/>
            <w:vAlign w:val="center"/>
            <w:hideMark/>
          </w:tcPr>
          <w:p w14:paraId="21F2DFA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r>
      <w:tr w:rsidR="003E6F55" w:rsidRPr="00A265DF" w14:paraId="467A862F" w14:textId="77777777" w:rsidTr="006322EB">
        <w:trPr>
          <w:jc w:val="center"/>
        </w:trPr>
        <w:tc>
          <w:tcPr>
            <w:tcW w:w="846" w:type="dxa"/>
            <w:vAlign w:val="center"/>
          </w:tcPr>
          <w:p w14:paraId="055BDC3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01B8F15"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2C4CEA74"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1DCB251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55B42C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91E323F" w14:textId="77777777" w:rsidR="003E6F55" w:rsidRPr="00A265DF" w:rsidRDefault="003E6F55" w:rsidP="006322EB">
            <w:pPr>
              <w:jc w:val="center"/>
              <w:rPr>
                <w:rFonts w:ascii="Times New Roman" w:hAnsi="Times New Roman"/>
                <w:sz w:val="20"/>
                <w:szCs w:val="20"/>
                <w:lang w:val="kk-KZ"/>
              </w:rPr>
            </w:pPr>
          </w:p>
        </w:tc>
      </w:tr>
      <w:tr w:rsidR="003E6F55" w:rsidRPr="00A265DF" w14:paraId="644589E5" w14:textId="77777777" w:rsidTr="006322EB">
        <w:trPr>
          <w:jc w:val="center"/>
        </w:trPr>
        <w:tc>
          <w:tcPr>
            <w:tcW w:w="846" w:type="dxa"/>
            <w:vAlign w:val="center"/>
          </w:tcPr>
          <w:p w14:paraId="657A971B"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B03E570"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4F85D27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«Орта білім беру ұйымның үздік ұйымы” гранты аясындағы іс-шараларды қамтамасыз ету, бірлік</w:t>
            </w:r>
          </w:p>
        </w:tc>
        <w:tc>
          <w:tcPr>
            <w:tcW w:w="1276" w:type="dxa"/>
            <w:vAlign w:val="center"/>
            <w:hideMark/>
          </w:tcPr>
          <w:p w14:paraId="5BE8758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5" w:type="dxa"/>
            <w:vAlign w:val="center"/>
            <w:hideMark/>
          </w:tcPr>
          <w:p w14:paraId="7FF1826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6" w:type="dxa"/>
            <w:vAlign w:val="center"/>
            <w:hideMark/>
          </w:tcPr>
          <w:p w14:paraId="6F24726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r>
      <w:tr w:rsidR="003E6F55" w:rsidRPr="00A265DF" w14:paraId="6A44024A" w14:textId="77777777" w:rsidTr="006322EB">
        <w:trPr>
          <w:jc w:val="center"/>
        </w:trPr>
        <w:tc>
          <w:tcPr>
            <w:tcW w:w="846" w:type="dxa"/>
            <w:vAlign w:val="center"/>
          </w:tcPr>
          <w:p w14:paraId="5AC8041C"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465291E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024</w:t>
            </w:r>
          </w:p>
        </w:tc>
        <w:tc>
          <w:tcPr>
            <w:tcW w:w="4542" w:type="dxa"/>
            <w:vAlign w:val="center"/>
            <w:hideMark/>
          </w:tcPr>
          <w:p w14:paraId="68B4C5D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Техникалық және кәсіптік білім беру ұйымдарында мамандар даярлау</w:t>
            </w:r>
          </w:p>
        </w:tc>
        <w:tc>
          <w:tcPr>
            <w:tcW w:w="1276" w:type="dxa"/>
            <w:vAlign w:val="center"/>
          </w:tcPr>
          <w:p w14:paraId="7A17221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483F41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539176A" w14:textId="77777777" w:rsidR="003E6F55" w:rsidRPr="00A265DF" w:rsidRDefault="003E6F55" w:rsidP="006322EB">
            <w:pPr>
              <w:jc w:val="center"/>
              <w:rPr>
                <w:rFonts w:ascii="Times New Roman" w:hAnsi="Times New Roman"/>
                <w:sz w:val="20"/>
                <w:szCs w:val="20"/>
                <w:lang w:val="kk-KZ"/>
              </w:rPr>
            </w:pPr>
          </w:p>
        </w:tc>
      </w:tr>
      <w:tr w:rsidR="003E6F55" w:rsidRPr="00A265DF" w14:paraId="1E089F30" w14:textId="77777777" w:rsidTr="006322EB">
        <w:trPr>
          <w:jc w:val="center"/>
        </w:trPr>
        <w:tc>
          <w:tcPr>
            <w:tcW w:w="846" w:type="dxa"/>
            <w:vAlign w:val="center"/>
          </w:tcPr>
          <w:p w14:paraId="4E18C75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7A45B7A"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7562F5C"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7063C6A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EC97DB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2E7B49C" w14:textId="77777777" w:rsidR="003E6F55" w:rsidRPr="00A265DF" w:rsidRDefault="003E6F55" w:rsidP="006322EB">
            <w:pPr>
              <w:jc w:val="center"/>
              <w:rPr>
                <w:rFonts w:ascii="Times New Roman" w:hAnsi="Times New Roman"/>
                <w:sz w:val="20"/>
                <w:szCs w:val="20"/>
                <w:lang w:val="kk-KZ"/>
              </w:rPr>
            </w:pPr>
          </w:p>
        </w:tc>
      </w:tr>
      <w:tr w:rsidR="003E6F55" w:rsidRPr="00A265DF" w14:paraId="5CE8FFA9" w14:textId="77777777" w:rsidTr="006322EB">
        <w:trPr>
          <w:jc w:val="center"/>
        </w:trPr>
        <w:tc>
          <w:tcPr>
            <w:tcW w:w="846" w:type="dxa"/>
            <w:vAlign w:val="center"/>
          </w:tcPr>
          <w:p w14:paraId="4BCFB819"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AD671BE"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0FD67DF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ТжКБ ұйымдарының оқу процесіне WorldSkills бағалау жүйесін енгізген колледждердің үлесі, %</w:t>
            </w:r>
          </w:p>
        </w:tc>
        <w:tc>
          <w:tcPr>
            <w:tcW w:w="1276" w:type="dxa"/>
            <w:vAlign w:val="center"/>
            <w:hideMark/>
          </w:tcPr>
          <w:p w14:paraId="32ABFF0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hideMark/>
          </w:tcPr>
          <w:p w14:paraId="0B64225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1B851E5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59EEA39F" w14:textId="77777777" w:rsidTr="006322EB">
        <w:trPr>
          <w:jc w:val="center"/>
        </w:trPr>
        <w:tc>
          <w:tcPr>
            <w:tcW w:w="846" w:type="dxa"/>
            <w:vAlign w:val="center"/>
          </w:tcPr>
          <w:p w14:paraId="71A4E85C"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E72F5D3"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7B4D88C6"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i/>
                <w:sz w:val="20"/>
                <w:szCs w:val="20"/>
                <w:lang w:val="kk-KZ"/>
              </w:rPr>
              <w:t>Конечный результаты:</w:t>
            </w:r>
          </w:p>
        </w:tc>
        <w:tc>
          <w:tcPr>
            <w:tcW w:w="1276" w:type="dxa"/>
            <w:vAlign w:val="center"/>
          </w:tcPr>
          <w:p w14:paraId="68850E1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37958A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14AB42A" w14:textId="77777777" w:rsidR="003E6F55" w:rsidRPr="00A265DF" w:rsidRDefault="003E6F55" w:rsidP="006322EB">
            <w:pPr>
              <w:jc w:val="center"/>
              <w:rPr>
                <w:rFonts w:ascii="Times New Roman" w:hAnsi="Times New Roman"/>
                <w:sz w:val="20"/>
                <w:szCs w:val="20"/>
                <w:lang w:val="kk-KZ"/>
              </w:rPr>
            </w:pPr>
          </w:p>
        </w:tc>
      </w:tr>
      <w:tr w:rsidR="003E6F55" w:rsidRPr="00A265DF" w14:paraId="2B120264" w14:textId="77777777" w:rsidTr="006322EB">
        <w:trPr>
          <w:jc w:val="center"/>
        </w:trPr>
        <w:tc>
          <w:tcPr>
            <w:tcW w:w="846" w:type="dxa"/>
            <w:vAlign w:val="center"/>
          </w:tcPr>
          <w:p w14:paraId="3307E80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15DF3AB"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1C59C2C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ТжКБ ұйымдарының оқу процесіне WorldSkills бағалау жүйесін енгізген колледждердің үлесі, %</w:t>
            </w:r>
          </w:p>
        </w:tc>
        <w:tc>
          <w:tcPr>
            <w:tcW w:w="1276" w:type="dxa"/>
            <w:vAlign w:val="center"/>
            <w:hideMark/>
          </w:tcPr>
          <w:p w14:paraId="3A916BF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hideMark/>
          </w:tcPr>
          <w:p w14:paraId="77E6996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6497B54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0290FE4" w14:textId="77777777" w:rsidTr="006322EB">
        <w:trPr>
          <w:jc w:val="center"/>
        </w:trPr>
        <w:tc>
          <w:tcPr>
            <w:tcW w:w="846" w:type="dxa"/>
            <w:vAlign w:val="center"/>
          </w:tcPr>
          <w:p w14:paraId="6CF2868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F1EC3FA"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4A5121D1"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258B1A2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477321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BC99A16" w14:textId="77777777" w:rsidR="003E6F55" w:rsidRPr="00A265DF" w:rsidRDefault="003E6F55" w:rsidP="006322EB">
            <w:pPr>
              <w:jc w:val="center"/>
              <w:rPr>
                <w:rFonts w:ascii="Times New Roman" w:hAnsi="Times New Roman"/>
                <w:sz w:val="20"/>
                <w:szCs w:val="20"/>
                <w:lang w:val="kk-KZ"/>
              </w:rPr>
            </w:pPr>
          </w:p>
        </w:tc>
      </w:tr>
      <w:tr w:rsidR="003E6F55" w:rsidRPr="00A265DF" w14:paraId="4EAC4307" w14:textId="77777777" w:rsidTr="006322EB">
        <w:trPr>
          <w:jc w:val="center"/>
        </w:trPr>
        <w:tc>
          <w:tcPr>
            <w:tcW w:w="846" w:type="dxa"/>
            <w:vAlign w:val="center"/>
          </w:tcPr>
          <w:p w14:paraId="125365C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473ABB4"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048EE54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ТжКБ ұйымдарын аяқтағаннан кейінгі бірінші жылы жұмысқа орналасқан түлектердің үлесі, %</w:t>
            </w:r>
          </w:p>
        </w:tc>
        <w:tc>
          <w:tcPr>
            <w:tcW w:w="1276" w:type="dxa"/>
            <w:vAlign w:val="center"/>
            <w:hideMark/>
          </w:tcPr>
          <w:p w14:paraId="78FE497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86</w:t>
            </w:r>
          </w:p>
        </w:tc>
        <w:tc>
          <w:tcPr>
            <w:tcW w:w="1275" w:type="dxa"/>
            <w:vAlign w:val="center"/>
            <w:hideMark/>
          </w:tcPr>
          <w:p w14:paraId="4E55BD1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88</w:t>
            </w:r>
          </w:p>
        </w:tc>
        <w:tc>
          <w:tcPr>
            <w:tcW w:w="1276" w:type="dxa"/>
            <w:vAlign w:val="center"/>
            <w:hideMark/>
          </w:tcPr>
          <w:p w14:paraId="4A44DBA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w:t>
            </w:r>
          </w:p>
        </w:tc>
      </w:tr>
      <w:tr w:rsidR="003E6F55" w:rsidRPr="00A265DF" w14:paraId="0591A332" w14:textId="77777777" w:rsidTr="006322EB">
        <w:trPr>
          <w:jc w:val="center"/>
        </w:trPr>
        <w:tc>
          <w:tcPr>
            <w:tcW w:w="846" w:type="dxa"/>
            <w:vAlign w:val="center"/>
          </w:tcPr>
          <w:p w14:paraId="419452D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239C549"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2D52658D" w14:textId="77777777" w:rsidR="003E6F55" w:rsidRPr="00A265DF" w:rsidRDefault="003E6F55" w:rsidP="006322EB">
            <w:pPr>
              <w:jc w:val="both"/>
              <w:rPr>
                <w:rFonts w:ascii="Times New Roman" w:hAnsi="Times New Roman"/>
                <w:i/>
                <w:color w:val="FF0000"/>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4D0E9894" w14:textId="77777777" w:rsidR="003E6F55" w:rsidRPr="00A265DF" w:rsidRDefault="003E6F55" w:rsidP="006322EB">
            <w:pPr>
              <w:jc w:val="center"/>
              <w:rPr>
                <w:rFonts w:ascii="Times New Roman" w:hAnsi="Times New Roman"/>
                <w:color w:val="FF0000"/>
                <w:sz w:val="20"/>
                <w:szCs w:val="20"/>
                <w:lang w:val="kk-KZ"/>
              </w:rPr>
            </w:pPr>
          </w:p>
        </w:tc>
        <w:tc>
          <w:tcPr>
            <w:tcW w:w="1275" w:type="dxa"/>
            <w:vAlign w:val="center"/>
          </w:tcPr>
          <w:p w14:paraId="4400551C" w14:textId="77777777" w:rsidR="003E6F55" w:rsidRPr="00A265DF" w:rsidRDefault="003E6F55" w:rsidP="006322EB">
            <w:pPr>
              <w:jc w:val="center"/>
              <w:rPr>
                <w:rFonts w:ascii="Times New Roman" w:hAnsi="Times New Roman"/>
                <w:color w:val="FF0000"/>
                <w:sz w:val="20"/>
                <w:szCs w:val="20"/>
                <w:lang w:val="kk-KZ"/>
              </w:rPr>
            </w:pPr>
          </w:p>
        </w:tc>
        <w:tc>
          <w:tcPr>
            <w:tcW w:w="1276" w:type="dxa"/>
            <w:vAlign w:val="center"/>
          </w:tcPr>
          <w:p w14:paraId="5BCDE9DD" w14:textId="77777777" w:rsidR="003E6F55" w:rsidRPr="00A265DF" w:rsidRDefault="003E6F55" w:rsidP="006322EB">
            <w:pPr>
              <w:jc w:val="center"/>
              <w:rPr>
                <w:rFonts w:ascii="Times New Roman" w:hAnsi="Times New Roman"/>
                <w:color w:val="FF0000"/>
                <w:sz w:val="20"/>
                <w:szCs w:val="20"/>
                <w:lang w:val="kk-KZ"/>
              </w:rPr>
            </w:pPr>
          </w:p>
        </w:tc>
      </w:tr>
      <w:tr w:rsidR="003E6F55" w:rsidRPr="00A265DF" w14:paraId="31A0F802" w14:textId="77777777" w:rsidTr="006322EB">
        <w:trPr>
          <w:jc w:val="center"/>
        </w:trPr>
        <w:tc>
          <w:tcPr>
            <w:tcW w:w="846" w:type="dxa"/>
            <w:vAlign w:val="center"/>
          </w:tcPr>
          <w:p w14:paraId="3F2E7BD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5510C24"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414BADA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ТжКБ ұйымдарын аяқтағаннан кейінгі бірінші жылы жұмысқа орналасқан түлектердің үлесі, %</w:t>
            </w:r>
          </w:p>
        </w:tc>
        <w:tc>
          <w:tcPr>
            <w:tcW w:w="1276" w:type="dxa"/>
            <w:vAlign w:val="center"/>
            <w:hideMark/>
          </w:tcPr>
          <w:p w14:paraId="0F519AC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86</w:t>
            </w:r>
          </w:p>
        </w:tc>
        <w:tc>
          <w:tcPr>
            <w:tcW w:w="1275" w:type="dxa"/>
            <w:vAlign w:val="center"/>
            <w:hideMark/>
          </w:tcPr>
          <w:p w14:paraId="48ABF6E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88</w:t>
            </w:r>
          </w:p>
        </w:tc>
        <w:tc>
          <w:tcPr>
            <w:tcW w:w="1276" w:type="dxa"/>
            <w:vAlign w:val="center"/>
            <w:hideMark/>
          </w:tcPr>
          <w:p w14:paraId="082C96C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w:t>
            </w:r>
          </w:p>
        </w:tc>
      </w:tr>
      <w:tr w:rsidR="003E6F55" w:rsidRPr="00A265DF" w14:paraId="5FBF0E6B" w14:textId="77777777" w:rsidTr="006322EB">
        <w:trPr>
          <w:jc w:val="center"/>
        </w:trPr>
        <w:tc>
          <w:tcPr>
            <w:tcW w:w="846" w:type="dxa"/>
            <w:vAlign w:val="center"/>
          </w:tcPr>
          <w:p w14:paraId="0757228C"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34D502B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029</w:t>
            </w:r>
          </w:p>
        </w:tc>
        <w:tc>
          <w:tcPr>
            <w:tcW w:w="4542" w:type="dxa"/>
            <w:vAlign w:val="center"/>
            <w:hideMark/>
          </w:tcPr>
          <w:p w14:paraId="6AD6069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Білім беру жүйесін әдістемелік және қаржылық сүйемелдеу</w:t>
            </w:r>
          </w:p>
        </w:tc>
        <w:tc>
          <w:tcPr>
            <w:tcW w:w="1276" w:type="dxa"/>
            <w:vAlign w:val="center"/>
          </w:tcPr>
          <w:p w14:paraId="2FC8909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C60163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D415DFA" w14:textId="77777777" w:rsidR="003E6F55" w:rsidRPr="00A265DF" w:rsidRDefault="003E6F55" w:rsidP="006322EB">
            <w:pPr>
              <w:jc w:val="center"/>
              <w:rPr>
                <w:rFonts w:ascii="Times New Roman" w:hAnsi="Times New Roman"/>
                <w:sz w:val="20"/>
                <w:szCs w:val="20"/>
                <w:lang w:val="kk-KZ"/>
              </w:rPr>
            </w:pPr>
          </w:p>
        </w:tc>
      </w:tr>
      <w:tr w:rsidR="003E6F55" w:rsidRPr="00A265DF" w14:paraId="1E71BD36" w14:textId="77777777" w:rsidTr="006322EB">
        <w:trPr>
          <w:jc w:val="center"/>
        </w:trPr>
        <w:tc>
          <w:tcPr>
            <w:tcW w:w="846" w:type="dxa"/>
            <w:vAlign w:val="center"/>
          </w:tcPr>
          <w:p w14:paraId="3F990D7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DA66BF7"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2488C57D" w14:textId="77777777" w:rsidR="003E6F55" w:rsidRPr="00A265DF" w:rsidRDefault="003E6F55" w:rsidP="006322EB">
            <w:pPr>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2E0D0F7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6175E3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987165E" w14:textId="77777777" w:rsidR="003E6F55" w:rsidRPr="00A265DF" w:rsidRDefault="003E6F55" w:rsidP="006322EB">
            <w:pPr>
              <w:jc w:val="center"/>
              <w:rPr>
                <w:rFonts w:ascii="Times New Roman" w:hAnsi="Times New Roman"/>
                <w:sz w:val="20"/>
                <w:szCs w:val="20"/>
                <w:lang w:val="kk-KZ"/>
              </w:rPr>
            </w:pPr>
          </w:p>
        </w:tc>
      </w:tr>
      <w:tr w:rsidR="003E6F55" w:rsidRPr="00A265DF" w14:paraId="26D86186" w14:textId="77777777" w:rsidTr="006322EB">
        <w:trPr>
          <w:jc w:val="center"/>
        </w:trPr>
        <w:tc>
          <w:tcPr>
            <w:tcW w:w="846" w:type="dxa"/>
            <w:vAlign w:val="center"/>
          </w:tcPr>
          <w:p w14:paraId="0C7488C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DAFEAB2"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10CB958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Білім сапасын арттыру, %</w:t>
            </w:r>
          </w:p>
          <w:p w14:paraId="6D34B81B" w14:textId="77777777" w:rsidR="003E6F55" w:rsidRPr="00A265DF" w:rsidRDefault="003E6F55" w:rsidP="006322EB">
            <w:pPr>
              <w:tabs>
                <w:tab w:val="right" w:pos="4462"/>
              </w:tabs>
              <w:jc w:val="both"/>
              <w:rPr>
                <w:rFonts w:ascii="Times New Roman" w:hAnsi="Times New Roman"/>
                <w:i/>
                <w:sz w:val="20"/>
                <w:szCs w:val="20"/>
                <w:lang w:val="kk-KZ"/>
              </w:rPr>
            </w:pPr>
            <w:r w:rsidRPr="00A265DF">
              <w:rPr>
                <w:rFonts w:ascii="Times New Roman" w:hAnsi="Times New Roman"/>
                <w:sz w:val="20"/>
                <w:szCs w:val="20"/>
                <w:lang w:val="kk-KZ"/>
              </w:rPr>
              <w:t>1–4 сыныптар</w:t>
            </w:r>
            <w:r w:rsidRPr="00A265DF">
              <w:rPr>
                <w:rFonts w:ascii="Times New Roman" w:hAnsi="Times New Roman"/>
                <w:sz w:val="20"/>
                <w:szCs w:val="20"/>
                <w:lang w:val="kk-KZ"/>
              </w:rPr>
              <w:tab/>
            </w:r>
          </w:p>
        </w:tc>
        <w:tc>
          <w:tcPr>
            <w:tcW w:w="1276" w:type="dxa"/>
            <w:vAlign w:val="center"/>
            <w:hideMark/>
          </w:tcPr>
          <w:p w14:paraId="1A87D00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2,5</w:t>
            </w:r>
          </w:p>
        </w:tc>
        <w:tc>
          <w:tcPr>
            <w:tcW w:w="1275" w:type="dxa"/>
            <w:vAlign w:val="center"/>
            <w:hideMark/>
          </w:tcPr>
          <w:p w14:paraId="67439B4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2,5</w:t>
            </w:r>
          </w:p>
        </w:tc>
        <w:tc>
          <w:tcPr>
            <w:tcW w:w="1276" w:type="dxa"/>
            <w:vAlign w:val="center"/>
            <w:hideMark/>
          </w:tcPr>
          <w:p w14:paraId="27A9596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2,5</w:t>
            </w:r>
          </w:p>
        </w:tc>
      </w:tr>
      <w:tr w:rsidR="003E6F55" w:rsidRPr="00A265DF" w14:paraId="66A174E8" w14:textId="77777777" w:rsidTr="006322EB">
        <w:trPr>
          <w:jc w:val="center"/>
        </w:trPr>
        <w:tc>
          <w:tcPr>
            <w:tcW w:w="846" w:type="dxa"/>
            <w:vAlign w:val="center"/>
          </w:tcPr>
          <w:p w14:paraId="56220AA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2FE77C2"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2745534D"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sz w:val="20"/>
                <w:szCs w:val="20"/>
                <w:lang w:val="kk-KZ"/>
              </w:rPr>
              <w:t>5-9 сыныптар</w:t>
            </w:r>
          </w:p>
        </w:tc>
        <w:tc>
          <w:tcPr>
            <w:tcW w:w="1276" w:type="dxa"/>
            <w:vAlign w:val="center"/>
            <w:hideMark/>
          </w:tcPr>
          <w:p w14:paraId="2999745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c>
          <w:tcPr>
            <w:tcW w:w="1275" w:type="dxa"/>
            <w:vAlign w:val="center"/>
            <w:hideMark/>
          </w:tcPr>
          <w:p w14:paraId="7F10C60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c>
          <w:tcPr>
            <w:tcW w:w="1276" w:type="dxa"/>
            <w:vAlign w:val="center"/>
            <w:hideMark/>
          </w:tcPr>
          <w:p w14:paraId="418A02F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r>
      <w:tr w:rsidR="003E6F55" w:rsidRPr="00A265DF" w14:paraId="1D9286D5" w14:textId="77777777" w:rsidTr="006322EB">
        <w:trPr>
          <w:jc w:val="center"/>
        </w:trPr>
        <w:tc>
          <w:tcPr>
            <w:tcW w:w="846" w:type="dxa"/>
            <w:vAlign w:val="center"/>
          </w:tcPr>
          <w:p w14:paraId="5B0ECFA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2423986"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21A5B86D"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p w14:paraId="6DA0F2E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Білім сапасын арттыру, %</w:t>
            </w:r>
          </w:p>
          <w:p w14:paraId="529388CB"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sz w:val="20"/>
                <w:szCs w:val="20"/>
                <w:lang w:val="kk-KZ"/>
              </w:rPr>
              <w:t>1–4 сыныптар</w:t>
            </w:r>
            <w:r w:rsidRPr="00A265DF">
              <w:rPr>
                <w:rFonts w:ascii="Times New Roman" w:hAnsi="Times New Roman"/>
                <w:sz w:val="20"/>
                <w:szCs w:val="20"/>
                <w:lang w:val="kk-KZ"/>
              </w:rPr>
              <w:tab/>
            </w:r>
          </w:p>
        </w:tc>
        <w:tc>
          <w:tcPr>
            <w:tcW w:w="1276" w:type="dxa"/>
            <w:vAlign w:val="center"/>
          </w:tcPr>
          <w:p w14:paraId="00F3BDC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2,5</w:t>
            </w:r>
          </w:p>
        </w:tc>
        <w:tc>
          <w:tcPr>
            <w:tcW w:w="1275" w:type="dxa"/>
            <w:vAlign w:val="center"/>
          </w:tcPr>
          <w:p w14:paraId="21C4093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2,5</w:t>
            </w:r>
          </w:p>
        </w:tc>
        <w:tc>
          <w:tcPr>
            <w:tcW w:w="1276" w:type="dxa"/>
            <w:vAlign w:val="center"/>
          </w:tcPr>
          <w:p w14:paraId="78A2EE0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2,5</w:t>
            </w:r>
          </w:p>
        </w:tc>
      </w:tr>
      <w:tr w:rsidR="003E6F55" w:rsidRPr="00A265DF" w14:paraId="6F7AEFAA" w14:textId="77777777" w:rsidTr="006322EB">
        <w:trPr>
          <w:jc w:val="center"/>
        </w:trPr>
        <w:tc>
          <w:tcPr>
            <w:tcW w:w="846" w:type="dxa"/>
            <w:vAlign w:val="center"/>
          </w:tcPr>
          <w:p w14:paraId="194B540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9E432D0"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427E495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5-9 сыныптар</w:t>
            </w:r>
          </w:p>
        </w:tc>
        <w:tc>
          <w:tcPr>
            <w:tcW w:w="1276" w:type="dxa"/>
            <w:vAlign w:val="center"/>
            <w:hideMark/>
          </w:tcPr>
          <w:p w14:paraId="01CFE76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c>
          <w:tcPr>
            <w:tcW w:w="1275" w:type="dxa"/>
            <w:vAlign w:val="center"/>
            <w:hideMark/>
          </w:tcPr>
          <w:p w14:paraId="1FEDCDC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c>
          <w:tcPr>
            <w:tcW w:w="1276" w:type="dxa"/>
            <w:vAlign w:val="center"/>
            <w:hideMark/>
          </w:tcPr>
          <w:p w14:paraId="00FC70A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r>
      <w:tr w:rsidR="003E6F55" w:rsidRPr="00A265DF" w14:paraId="51DE4214" w14:textId="77777777" w:rsidTr="006322EB">
        <w:trPr>
          <w:jc w:val="center"/>
        </w:trPr>
        <w:tc>
          <w:tcPr>
            <w:tcW w:w="846" w:type="dxa"/>
            <w:vAlign w:val="center"/>
          </w:tcPr>
          <w:p w14:paraId="5A4938A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60F59A0"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55EE2BBC"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2D10B89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5875FC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57197ED" w14:textId="77777777" w:rsidR="003E6F55" w:rsidRPr="00A265DF" w:rsidRDefault="003E6F55" w:rsidP="006322EB">
            <w:pPr>
              <w:jc w:val="center"/>
              <w:rPr>
                <w:rFonts w:ascii="Times New Roman" w:hAnsi="Times New Roman"/>
                <w:sz w:val="20"/>
                <w:szCs w:val="20"/>
                <w:lang w:val="kk-KZ"/>
              </w:rPr>
            </w:pPr>
          </w:p>
        </w:tc>
      </w:tr>
      <w:tr w:rsidR="003E6F55" w:rsidRPr="00A265DF" w14:paraId="523551C9" w14:textId="77777777" w:rsidTr="006322EB">
        <w:trPr>
          <w:jc w:val="center"/>
        </w:trPr>
        <w:tc>
          <w:tcPr>
            <w:tcW w:w="846" w:type="dxa"/>
            <w:vAlign w:val="center"/>
          </w:tcPr>
          <w:p w14:paraId="5699D11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5F6E7F8"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4C2E110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Балалардың құқықтық қорғалуының деңгейі, %</w:t>
            </w:r>
          </w:p>
        </w:tc>
        <w:tc>
          <w:tcPr>
            <w:tcW w:w="1276" w:type="dxa"/>
            <w:vAlign w:val="center"/>
            <w:hideMark/>
          </w:tcPr>
          <w:p w14:paraId="1E4FFDA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93</w:t>
            </w:r>
          </w:p>
        </w:tc>
        <w:tc>
          <w:tcPr>
            <w:tcW w:w="1275" w:type="dxa"/>
            <w:vAlign w:val="center"/>
            <w:hideMark/>
          </w:tcPr>
          <w:p w14:paraId="7DC2CDC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94</w:t>
            </w:r>
          </w:p>
        </w:tc>
        <w:tc>
          <w:tcPr>
            <w:tcW w:w="1276" w:type="dxa"/>
            <w:vAlign w:val="center"/>
            <w:hideMark/>
          </w:tcPr>
          <w:p w14:paraId="355D2A8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95</w:t>
            </w:r>
          </w:p>
        </w:tc>
      </w:tr>
      <w:tr w:rsidR="003E6F55" w:rsidRPr="00A265DF" w14:paraId="2F3F66F0" w14:textId="77777777" w:rsidTr="006322EB">
        <w:trPr>
          <w:jc w:val="center"/>
        </w:trPr>
        <w:tc>
          <w:tcPr>
            <w:tcW w:w="846" w:type="dxa"/>
            <w:vAlign w:val="center"/>
          </w:tcPr>
          <w:p w14:paraId="628F769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4C47DC1"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71193039"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6E5BF61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8FD96A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389F9C3" w14:textId="77777777" w:rsidR="003E6F55" w:rsidRPr="00A265DF" w:rsidRDefault="003E6F55" w:rsidP="006322EB">
            <w:pPr>
              <w:jc w:val="center"/>
              <w:rPr>
                <w:rFonts w:ascii="Times New Roman" w:hAnsi="Times New Roman"/>
                <w:sz w:val="20"/>
                <w:szCs w:val="20"/>
                <w:lang w:val="kk-KZ"/>
              </w:rPr>
            </w:pPr>
          </w:p>
        </w:tc>
      </w:tr>
      <w:tr w:rsidR="003E6F55" w:rsidRPr="00A265DF" w14:paraId="6842D148" w14:textId="77777777" w:rsidTr="006322EB">
        <w:trPr>
          <w:jc w:val="center"/>
        </w:trPr>
        <w:tc>
          <w:tcPr>
            <w:tcW w:w="846" w:type="dxa"/>
            <w:vAlign w:val="center"/>
          </w:tcPr>
          <w:p w14:paraId="2E5CC86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880C846" w14:textId="77777777" w:rsidR="003E6F55" w:rsidRPr="00A265DF" w:rsidRDefault="003E6F55" w:rsidP="006322EB">
            <w:pPr>
              <w:jc w:val="center"/>
              <w:rPr>
                <w:rFonts w:ascii="Times New Roman" w:hAnsi="Times New Roman"/>
                <w:sz w:val="20"/>
                <w:szCs w:val="20"/>
                <w:lang w:val="kk-KZ"/>
              </w:rPr>
            </w:pPr>
          </w:p>
        </w:tc>
        <w:tc>
          <w:tcPr>
            <w:tcW w:w="4542" w:type="dxa"/>
            <w:vAlign w:val="center"/>
            <w:hideMark/>
          </w:tcPr>
          <w:p w14:paraId="3F8FE964"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sz w:val="20"/>
                <w:szCs w:val="20"/>
                <w:lang w:val="kk-KZ"/>
              </w:rPr>
              <w:t>Балалардың құқықтық қорғалуының деңгейі, %</w:t>
            </w:r>
          </w:p>
        </w:tc>
        <w:tc>
          <w:tcPr>
            <w:tcW w:w="1276" w:type="dxa"/>
            <w:vAlign w:val="center"/>
            <w:hideMark/>
          </w:tcPr>
          <w:p w14:paraId="0EF9718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93</w:t>
            </w:r>
          </w:p>
        </w:tc>
        <w:tc>
          <w:tcPr>
            <w:tcW w:w="1275" w:type="dxa"/>
            <w:vAlign w:val="center"/>
            <w:hideMark/>
          </w:tcPr>
          <w:p w14:paraId="128422F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94</w:t>
            </w:r>
          </w:p>
        </w:tc>
        <w:tc>
          <w:tcPr>
            <w:tcW w:w="1276" w:type="dxa"/>
            <w:vAlign w:val="center"/>
            <w:hideMark/>
          </w:tcPr>
          <w:p w14:paraId="723EA4B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95</w:t>
            </w:r>
          </w:p>
        </w:tc>
      </w:tr>
      <w:tr w:rsidR="003E6F55" w:rsidRPr="00A265DF" w14:paraId="6B55530C" w14:textId="77777777" w:rsidTr="006322EB">
        <w:trPr>
          <w:jc w:val="center"/>
        </w:trPr>
        <w:tc>
          <w:tcPr>
            <w:tcW w:w="846" w:type="dxa"/>
            <w:vAlign w:val="center"/>
          </w:tcPr>
          <w:p w14:paraId="6663A347"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177BB8C1" w14:textId="77777777" w:rsidR="003E6F55" w:rsidRPr="00A265DF" w:rsidRDefault="003E6F55" w:rsidP="006322EB">
            <w:pPr>
              <w:jc w:val="center"/>
              <w:rPr>
                <w:rFonts w:ascii="Times New Roman" w:hAnsi="Times New Roman"/>
                <w:color w:val="FF0000"/>
                <w:sz w:val="20"/>
                <w:szCs w:val="20"/>
                <w:lang w:val="kk-KZ"/>
              </w:rPr>
            </w:pPr>
            <w:r w:rsidRPr="00A265DF">
              <w:rPr>
                <w:rFonts w:ascii="Times New Roman" w:hAnsi="Times New Roman"/>
                <w:bCs/>
                <w:color w:val="000000"/>
                <w:sz w:val="20"/>
                <w:szCs w:val="20"/>
                <w:lang w:val="kk-KZ"/>
              </w:rPr>
              <w:t>055</w:t>
            </w:r>
          </w:p>
        </w:tc>
        <w:tc>
          <w:tcPr>
            <w:tcW w:w="4542" w:type="dxa"/>
            <w:vAlign w:val="center"/>
          </w:tcPr>
          <w:p w14:paraId="006B956A" w14:textId="77777777" w:rsidR="003E6F55" w:rsidRPr="00A265DF" w:rsidRDefault="003E6F55" w:rsidP="006322EB">
            <w:pPr>
              <w:jc w:val="both"/>
              <w:rPr>
                <w:rFonts w:ascii="Times New Roman" w:hAnsi="Times New Roman"/>
                <w:color w:val="FF0000"/>
                <w:sz w:val="20"/>
                <w:szCs w:val="20"/>
                <w:lang w:val="kk-KZ"/>
              </w:rPr>
            </w:pPr>
            <w:r w:rsidRPr="00A265DF">
              <w:rPr>
                <w:rFonts w:ascii="Times New Roman" w:hAnsi="Times New Roman"/>
                <w:bCs/>
                <w:color w:val="000000"/>
                <w:sz w:val="20"/>
                <w:szCs w:val="20"/>
                <w:lang w:val="kk-KZ"/>
              </w:rPr>
              <w:t>Балаларға қосымша білім беру</w:t>
            </w:r>
          </w:p>
        </w:tc>
        <w:tc>
          <w:tcPr>
            <w:tcW w:w="1276" w:type="dxa"/>
            <w:vAlign w:val="center"/>
          </w:tcPr>
          <w:p w14:paraId="3A4FBA0E"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5" w:type="dxa"/>
            <w:vAlign w:val="center"/>
          </w:tcPr>
          <w:p w14:paraId="1FA18DEB"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6" w:type="dxa"/>
            <w:vAlign w:val="center"/>
          </w:tcPr>
          <w:p w14:paraId="13CE45B8"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r>
      <w:tr w:rsidR="003E6F55" w:rsidRPr="00A265DF" w14:paraId="5ACB677F" w14:textId="77777777" w:rsidTr="006322EB">
        <w:trPr>
          <w:jc w:val="center"/>
        </w:trPr>
        <w:tc>
          <w:tcPr>
            <w:tcW w:w="846" w:type="dxa"/>
            <w:vAlign w:val="center"/>
          </w:tcPr>
          <w:p w14:paraId="435FDDD5"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4FCE1290"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2FAB0484" w14:textId="77777777" w:rsidR="003E6F55" w:rsidRPr="00A265DF" w:rsidRDefault="003E6F55" w:rsidP="006322EB">
            <w:pPr>
              <w:jc w:val="both"/>
              <w:rPr>
                <w:rFonts w:ascii="Times New Roman" w:hAnsi="Times New Roman"/>
                <w:i/>
                <w:iCs/>
                <w:color w:val="FF0000"/>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4ED90C80" w14:textId="77777777" w:rsidR="003E6F55" w:rsidRPr="00A265DF" w:rsidRDefault="003E6F55" w:rsidP="006322EB">
            <w:pPr>
              <w:pStyle w:val="af3"/>
              <w:jc w:val="center"/>
              <w:rPr>
                <w:rFonts w:ascii="Times New Roman" w:hAnsi="Times New Roman"/>
                <w:color w:val="FF0000"/>
                <w:sz w:val="20"/>
                <w:szCs w:val="20"/>
                <w:lang w:val="kk-KZ"/>
              </w:rPr>
            </w:pPr>
          </w:p>
        </w:tc>
        <w:tc>
          <w:tcPr>
            <w:tcW w:w="1275" w:type="dxa"/>
            <w:vAlign w:val="center"/>
          </w:tcPr>
          <w:p w14:paraId="77C16E74" w14:textId="77777777" w:rsidR="003E6F55" w:rsidRPr="00A265DF" w:rsidRDefault="003E6F55" w:rsidP="006322EB">
            <w:pPr>
              <w:pStyle w:val="af3"/>
              <w:jc w:val="center"/>
              <w:rPr>
                <w:rFonts w:ascii="Times New Roman" w:hAnsi="Times New Roman"/>
                <w:color w:val="FF0000"/>
                <w:sz w:val="20"/>
                <w:szCs w:val="20"/>
                <w:lang w:val="kk-KZ"/>
              </w:rPr>
            </w:pPr>
          </w:p>
        </w:tc>
        <w:tc>
          <w:tcPr>
            <w:tcW w:w="1276" w:type="dxa"/>
            <w:vAlign w:val="center"/>
          </w:tcPr>
          <w:p w14:paraId="52B73DD1" w14:textId="77777777" w:rsidR="003E6F55" w:rsidRPr="00A265DF" w:rsidRDefault="003E6F55" w:rsidP="006322EB">
            <w:pPr>
              <w:pStyle w:val="af3"/>
              <w:jc w:val="center"/>
              <w:rPr>
                <w:rFonts w:ascii="Times New Roman" w:hAnsi="Times New Roman"/>
                <w:color w:val="FF0000"/>
                <w:sz w:val="20"/>
                <w:szCs w:val="20"/>
                <w:lang w:val="kk-KZ"/>
              </w:rPr>
            </w:pPr>
          </w:p>
        </w:tc>
      </w:tr>
      <w:tr w:rsidR="003E6F55" w:rsidRPr="00A265DF" w14:paraId="0524C45D" w14:textId="77777777" w:rsidTr="006322EB">
        <w:trPr>
          <w:jc w:val="center"/>
        </w:trPr>
        <w:tc>
          <w:tcPr>
            <w:tcW w:w="846" w:type="dxa"/>
            <w:vAlign w:val="center"/>
          </w:tcPr>
          <w:p w14:paraId="484E548B"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000E376F"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3C71561F"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sz w:val="20"/>
                <w:szCs w:val="20"/>
                <w:lang w:val="kk-KZ"/>
              </w:rPr>
              <w:t>Балаларды қосымша біліммен қамту, %</w:t>
            </w:r>
          </w:p>
        </w:tc>
        <w:tc>
          <w:tcPr>
            <w:tcW w:w="1276" w:type="dxa"/>
            <w:vAlign w:val="center"/>
          </w:tcPr>
          <w:p w14:paraId="6301B0F6"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97,8</w:t>
            </w:r>
          </w:p>
        </w:tc>
        <w:tc>
          <w:tcPr>
            <w:tcW w:w="1275" w:type="dxa"/>
            <w:vAlign w:val="center"/>
          </w:tcPr>
          <w:p w14:paraId="52EEC2B4"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2CB05E77"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395042C5" w14:textId="77777777" w:rsidTr="006322EB">
        <w:trPr>
          <w:jc w:val="center"/>
        </w:trPr>
        <w:tc>
          <w:tcPr>
            <w:tcW w:w="846" w:type="dxa"/>
            <w:vAlign w:val="center"/>
          </w:tcPr>
          <w:p w14:paraId="6E8DE20C"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5425E463"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4CB797E2"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3A4AA4D9"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5CA2FA50"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7369B4F6"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8D12B4F" w14:textId="77777777" w:rsidTr="006322EB">
        <w:trPr>
          <w:jc w:val="center"/>
        </w:trPr>
        <w:tc>
          <w:tcPr>
            <w:tcW w:w="846" w:type="dxa"/>
            <w:vAlign w:val="center"/>
          </w:tcPr>
          <w:p w14:paraId="571E4DB7"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409850A1"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2E5A0097"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sz w:val="20"/>
                <w:szCs w:val="20"/>
                <w:lang w:val="kk-KZ"/>
              </w:rPr>
              <w:t>Балаларды қосымша біліммен қамту, %</w:t>
            </w:r>
          </w:p>
        </w:tc>
        <w:tc>
          <w:tcPr>
            <w:tcW w:w="1276" w:type="dxa"/>
            <w:vAlign w:val="center"/>
          </w:tcPr>
          <w:p w14:paraId="4DD55B00"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97,8</w:t>
            </w:r>
          </w:p>
        </w:tc>
        <w:tc>
          <w:tcPr>
            <w:tcW w:w="1275" w:type="dxa"/>
            <w:vAlign w:val="center"/>
          </w:tcPr>
          <w:p w14:paraId="0D10E70B"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5C7C54E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21B20D45" w14:textId="77777777" w:rsidTr="006322EB">
        <w:trPr>
          <w:jc w:val="center"/>
        </w:trPr>
        <w:tc>
          <w:tcPr>
            <w:tcW w:w="846" w:type="dxa"/>
            <w:vAlign w:val="center"/>
          </w:tcPr>
          <w:p w14:paraId="7B773AEE"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281CB65F" w14:textId="77777777" w:rsidR="003E6F55" w:rsidRPr="00A265DF" w:rsidRDefault="003E6F55" w:rsidP="006322EB">
            <w:pPr>
              <w:jc w:val="center"/>
              <w:rPr>
                <w:rFonts w:ascii="Times New Roman" w:hAnsi="Times New Roman"/>
                <w:color w:val="FF0000"/>
                <w:sz w:val="20"/>
                <w:szCs w:val="20"/>
                <w:lang w:val="kk-KZ"/>
              </w:rPr>
            </w:pPr>
            <w:r w:rsidRPr="00A265DF">
              <w:rPr>
                <w:rFonts w:ascii="Times New Roman" w:hAnsi="Times New Roman"/>
                <w:bCs/>
                <w:color w:val="000000"/>
                <w:sz w:val="20"/>
                <w:szCs w:val="20"/>
                <w:lang w:val="kk-KZ"/>
              </w:rPr>
              <w:t>057</w:t>
            </w:r>
          </w:p>
        </w:tc>
        <w:tc>
          <w:tcPr>
            <w:tcW w:w="4542" w:type="dxa"/>
            <w:vAlign w:val="center"/>
          </w:tcPr>
          <w:p w14:paraId="708D225E" w14:textId="77777777" w:rsidR="003E6F55" w:rsidRPr="00A265DF" w:rsidRDefault="003E6F55" w:rsidP="006322EB">
            <w:pPr>
              <w:jc w:val="both"/>
              <w:rPr>
                <w:rFonts w:ascii="Times New Roman" w:hAnsi="Times New Roman"/>
                <w:color w:val="FF0000"/>
                <w:sz w:val="20"/>
                <w:szCs w:val="20"/>
                <w:lang w:val="kk-KZ"/>
              </w:rPr>
            </w:pPr>
            <w:r w:rsidRPr="00A265DF">
              <w:rPr>
                <w:rFonts w:ascii="Times New Roman" w:hAnsi="Times New Roman"/>
                <w:bCs/>
                <w:color w:val="000000"/>
                <w:sz w:val="20"/>
                <w:szCs w:val="20"/>
                <w:lang w:val="kk-KZ"/>
              </w:rPr>
              <w:t>Жоғары, жоғары оқу орнынан кейінгі білімі бар мамандар даярлау және білім алушыларға әлеуметтік қолдау көрсету</w:t>
            </w:r>
          </w:p>
        </w:tc>
        <w:tc>
          <w:tcPr>
            <w:tcW w:w="1276" w:type="dxa"/>
            <w:vAlign w:val="center"/>
          </w:tcPr>
          <w:p w14:paraId="716C5167"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5" w:type="dxa"/>
            <w:vAlign w:val="center"/>
          </w:tcPr>
          <w:p w14:paraId="637BD3ED"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6" w:type="dxa"/>
            <w:vAlign w:val="center"/>
          </w:tcPr>
          <w:p w14:paraId="207E2083"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r>
      <w:tr w:rsidR="003E6F55" w:rsidRPr="00A265DF" w14:paraId="70036F34" w14:textId="77777777" w:rsidTr="006322EB">
        <w:trPr>
          <w:jc w:val="center"/>
        </w:trPr>
        <w:tc>
          <w:tcPr>
            <w:tcW w:w="846" w:type="dxa"/>
            <w:vAlign w:val="center"/>
          </w:tcPr>
          <w:p w14:paraId="46B3D513"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7C021EE7"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78687E6C" w14:textId="77777777" w:rsidR="003E6F55" w:rsidRPr="00A265DF" w:rsidRDefault="003E6F55" w:rsidP="006322EB">
            <w:pPr>
              <w:jc w:val="both"/>
              <w:rPr>
                <w:rFonts w:ascii="Times New Roman" w:hAnsi="Times New Roman"/>
                <w:color w:val="FF0000"/>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5BC6F4D6"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5" w:type="dxa"/>
            <w:vAlign w:val="center"/>
          </w:tcPr>
          <w:p w14:paraId="7AAB9C77"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6" w:type="dxa"/>
            <w:vAlign w:val="center"/>
          </w:tcPr>
          <w:p w14:paraId="249E828F"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r>
      <w:tr w:rsidR="003E6F55" w:rsidRPr="00A265DF" w14:paraId="3B598207" w14:textId="77777777" w:rsidTr="006322EB">
        <w:trPr>
          <w:jc w:val="center"/>
        </w:trPr>
        <w:tc>
          <w:tcPr>
            <w:tcW w:w="846" w:type="dxa"/>
            <w:vAlign w:val="center"/>
          </w:tcPr>
          <w:p w14:paraId="4ECE1420"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52E701BD"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033AA201"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sz w:val="20"/>
                <w:szCs w:val="20"/>
                <w:lang w:val="kk-KZ"/>
              </w:rPr>
              <w:t>Өңірді жоғары және жоғары оқу орнынан кейінгі білімі бар білікті мамандармен қамтамасыз ету,  әкімдік гранты аясында білім алушыларға әлеуметтік қолдау шараларын көрсету, %</w:t>
            </w:r>
          </w:p>
        </w:tc>
        <w:tc>
          <w:tcPr>
            <w:tcW w:w="1276" w:type="dxa"/>
            <w:vAlign w:val="center"/>
          </w:tcPr>
          <w:p w14:paraId="7B65BAE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08BF44A0"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2CB8747C"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30564B54" w14:textId="77777777" w:rsidTr="006322EB">
        <w:trPr>
          <w:jc w:val="center"/>
        </w:trPr>
        <w:tc>
          <w:tcPr>
            <w:tcW w:w="846" w:type="dxa"/>
            <w:vAlign w:val="center"/>
          </w:tcPr>
          <w:p w14:paraId="73DE1D3B"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2B1466B5"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48B4F46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i/>
                <w:iCs/>
                <w:sz w:val="20"/>
                <w:szCs w:val="20"/>
                <w:lang w:val="kk-KZ"/>
              </w:rPr>
              <w:t>Түпкілікті нәтиже:</w:t>
            </w:r>
          </w:p>
        </w:tc>
        <w:tc>
          <w:tcPr>
            <w:tcW w:w="1276" w:type="dxa"/>
            <w:vAlign w:val="center"/>
          </w:tcPr>
          <w:p w14:paraId="611144F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 </w:t>
            </w:r>
          </w:p>
        </w:tc>
        <w:tc>
          <w:tcPr>
            <w:tcW w:w="1275" w:type="dxa"/>
            <w:vAlign w:val="center"/>
          </w:tcPr>
          <w:p w14:paraId="6E90D73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 </w:t>
            </w:r>
          </w:p>
        </w:tc>
        <w:tc>
          <w:tcPr>
            <w:tcW w:w="1276" w:type="dxa"/>
            <w:vAlign w:val="center"/>
          </w:tcPr>
          <w:p w14:paraId="459CEDA9"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 </w:t>
            </w:r>
          </w:p>
        </w:tc>
      </w:tr>
      <w:tr w:rsidR="003E6F55" w:rsidRPr="00A265DF" w14:paraId="217B3A78" w14:textId="77777777" w:rsidTr="006322EB">
        <w:trPr>
          <w:jc w:val="center"/>
        </w:trPr>
        <w:tc>
          <w:tcPr>
            <w:tcW w:w="846" w:type="dxa"/>
            <w:vAlign w:val="center"/>
          </w:tcPr>
          <w:p w14:paraId="7994B4AC"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58E41E8C"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4274C8A3"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sz w:val="20"/>
                <w:szCs w:val="20"/>
                <w:lang w:val="kk-KZ"/>
              </w:rPr>
              <w:t>Өңірді жоғары және жоғары оқу орнынан кейінгі білімі бар білікті мамандармен қамтамасыз ету,  әкімдік гранты аясында білім алушыларға әлеуметтік қолдау шараларын көрсету, %</w:t>
            </w:r>
          </w:p>
        </w:tc>
        <w:tc>
          <w:tcPr>
            <w:tcW w:w="1276" w:type="dxa"/>
            <w:vAlign w:val="center"/>
          </w:tcPr>
          <w:p w14:paraId="1541DEA6"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1B073A1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7F4BFEC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0F105478" w14:textId="77777777" w:rsidTr="006322EB">
        <w:trPr>
          <w:jc w:val="center"/>
        </w:trPr>
        <w:tc>
          <w:tcPr>
            <w:tcW w:w="846" w:type="dxa"/>
            <w:vAlign w:val="center"/>
          </w:tcPr>
          <w:p w14:paraId="0F7EDD65"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11003054" w14:textId="77777777" w:rsidR="003E6F55" w:rsidRPr="00A265DF" w:rsidRDefault="003E6F55" w:rsidP="006322EB">
            <w:pPr>
              <w:jc w:val="center"/>
              <w:rPr>
                <w:rFonts w:ascii="Times New Roman" w:hAnsi="Times New Roman"/>
                <w:color w:val="FF0000"/>
                <w:sz w:val="20"/>
                <w:szCs w:val="20"/>
                <w:lang w:val="kk-KZ"/>
              </w:rPr>
            </w:pPr>
            <w:r w:rsidRPr="00A265DF">
              <w:rPr>
                <w:rFonts w:ascii="Times New Roman" w:hAnsi="Times New Roman"/>
                <w:bCs/>
                <w:color w:val="000000"/>
                <w:sz w:val="20"/>
                <w:szCs w:val="20"/>
                <w:lang w:val="kk-KZ"/>
              </w:rPr>
              <w:t>067</w:t>
            </w:r>
          </w:p>
        </w:tc>
        <w:tc>
          <w:tcPr>
            <w:tcW w:w="4542" w:type="dxa"/>
            <w:vAlign w:val="center"/>
          </w:tcPr>
          <w:p w14:paraId="4F4AC8AD" w14:textId="77777777" w:rsidR="003E6F55" w:rsidRPr="00A265DF" w:rsidRDefault="003E6F55" w:rsidP="006322EB">
            <w:pPr>
              <w:jc w:val="both"/>
              <w:rPr>
                <w:rFonts w:ascii="Times New Roman" w:hAnsi="Times New Roman"/>
                <w:color w:val="FF0000"/>
                <w:sz w:val="20"/>
                <w:szCs w:val="20"/>
                <w:lang w:val="kk-KZ"/>
              </w:rPr>
            </w:pPr>
            <w:r w:rsidRPr="00A265DF">
              <w:rPr>
                <w:rFonts w:ascii="Times New Roman" w:hAnsi="Times New Roman"/>
                <w:bCs/>
                <w:color w:val="000000"/>
                <w:sz w:val="20"/>
                <w:szCs w:val="20"/>
                <w:lang w:val="kk-KZ"/>
              </w:rPr>
              <w:t>Ведомстволық бағыныстағы мемлекеттік мекемелерінің және ұйымдарының күрделі шығыстары</w:t>
            </w:r>
          </w:p>
        </w:tc>
        <w:tc>
          <w:tcPr>
            <w:tcW w:w="1276" w:type="dxa"/>
            <w:vAlign w:val="center"/>
          </w:tcPr>
          <w:p w14:paraId="03017D9A"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5" w:type="dxa"/>
            <w:vAlign w:val="center"/>
          </w:tcPr>
          <w:p w14:paraId="6B3C2DDF"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6" w:type="dxa"/>
            <w:vAlign w:val="center"/>
          </w:tcPr>
          <w:p w14:paraId="7EB8B54D"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r>
      <w:tr w:rsidR="003E6F55" w:rsidRPr="00A265DF" w14:paraId="310B09CA" w14:textId="77777777" w:rsidTr="006322EB">
        <w:trPr>
          <w:jc w:val="center"/>
        </w:trPr>
        <w:tc>
          <w:tcPr>
            <w:tcW w:w="846" w:type="dxa"/>
            <w:vAlign w:val="center"/>
          </w:tcPr>
          <w:p w14:paraId="00853F10"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12D0F686"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758E1E83" w14:textId="77777777" w:rsidR="003E6F55" w:rsidRPr="00A265DF" w:rsidRDefault="003E6F55" w:rsidP="006322EB">
            <w:pPr>
              <w:jc w:val="both"/>
              <w:rPr>
                <w:rFonts w:ascii="Times New Roman" w:hAnsi="Times New Roman"/>
                <w:color w:val="FF0000"/>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683576E5"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5" w:type="dxa"/>
            <w:vAlign w:val="center"/>
          </w:tcPr>
          <w:p w14:paraId="661F159E"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6" w:type="dxa"/>
            <w:vAlign w:val="center"/>
          </w:tcPr>
          <w:p w14:paraId="518D33DA"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r>
      <w:tr w:rsidR="003E6F55" w:rsidRPr="00A265DF" w14:paraId="7238AD73" w14:textId="77777777" w:rsidTr="006322EB">
        <w:trPr>
          <w:jc w:val="center"/>
        </w:trPr>
        <w:tc>
          <w:tcPr>
            <w:tcW w:w="846" w:type="dxa"/>
            <w:vAlign w:val="center"/>
          </w:tcPr>
          <w:p w14:paraId="0F834AD3"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3ADA3C39"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614519B1" w14:textId="77777777" w:rsidR="003E6F55" w:rsidRPr="00A265DF" w:rsidRDefault="003E6F55" w:rsidP="006322EB">
            <w:pPr>
              <w:jc w:val="both"/>
              <w:rPr>
                <w:rFonts w:ascii="Times New Roman" w:hAnsi="Times New Roman"/>
                <w:b/>
                <w:color w:val="FF0000"/>
                <w:sz w:val="20"/>
                <w:szCs w:val="20"/>
                <w:lang w:val="kk-KZ"/>
              </w:rPr>
            </w:pPr>
            <w:r w:rsidRPr="00A265DF">
              <w:rPr>
                <w:rFonts w:ascii="Times New Roman" w:hAnsi="Times New Roman"/>
                <w:sz w:val="20"/>
                <w:szCs w:val="20"/>
                <w:lang w:val="kk-KZ"/>
              </w:rPr>
              <w:t>Өңірлік стандарттар жүйесіне сәйкес әлеуметтік игіліктер мен қызметтермен қамтылу деңгейі,  %</w:t>
            </w:r>
          </w:p>
        </w:tc>
        <w:tc>
          <w:tcPr>
            <w:tcW w:w="1276" w:type="dxa"/>
            <w:vAlign w:val="center"/>
          </w:tcPr>
          <w:p w14:paraId="32F783FA" w14:textId="77777777" w:rsidR="003E6F55" w:rsidRPr="00A265DF" w:rsidRDefault="003E6F55" w:rsidP="006322EB">
            <w:pPr>
              <w:pStyle w:val="af3"/>
              <w:jc w:val="center"/>
              <w:rPr>
                <w:rFonts w:ascii="Times New Roman" w:hAnsi="Times New Roman"/>
                <w:color w:val="FF0000"/>
                <w:sz w:val="20"/>
                <w:szCs w:val="20"/>
                <w:lang w:val="kk-KZ"/>
              </w:rPr>
            </w:pPr>
          </w:p>
        </w:tc>
        <w:tc>
          <w:tcPr>
            <w:tcW w:w="1275" w:type="dxa"/>
            <w:vAlign w:val="center"/>
          </w:tcPr>
          <w:p w14:paraId="5C8EDE24" w14:textId="77777777" w:rsidR="003E6F55" w:rsidRPr="00A265DF" w:rsidRDefault="003E6F55" w:rsidP="006322EB">
            <w:pPr>
              <w:pStyle w:val="af3"/>
              <w:jc w:val="center"/>
              <w:rPr>
                <w:rFonts w:ascii="Times New Roman" w:hAnsi="Times New Roman"/>
                <w:color w:val="FF0000"/>
                <w:sz w:val="20"/>
                <w:szCs w:val="20"/>
                <w:lang w:val="kk-KZ"/>
              </w:rPr>
            </w:pPr>
          </w:p>
        </w:tc>
        <w:tc>
          <w:tcPr>
            <w:tcW w:w="1276" w:type="dxa"/>
            <w:vAlign w:val="center"/>
          </w:tcPr>
          <w:p w14:paraId="6FED007D" w14:textId="77777777" w:rsidR="003E6F55" w:rsidRPr="00A265DF" w:rsidRDefault="003E6F55" w:rsidP="006322EB">
            <w:pPr>
              <w:pStyle w:val="af3"/>
              <w:jc w:val="center"/>
              <w:rPr>
                <w:rFonts w:ascii="Times New Roman" w:hAnsi="Times New Roman"/>
                <w:color w:val="FF0000"/>
                <w:sz w:val="20"/>
                <w:szCs w:val="20"/>
                <w:lang w:val="kk-KZ"/>
              </w:rPr>
            </w:pPr>
          </w:p>
        </w:tc>
      </w:tr>
      <w:tr w:rsidR="003E6F55" w:rsidRPr="00A265DF" w14:paraId="01FA1D0A" w14:textId="77777777" w:rsidTr="006322EB">
        <w:trPr>
          <w:jc w:val="center"/>
        </w:trPr>
        <w:tc>
          <w:tcPr>
            <w:tcW w:w="846" w:type="dxa"/>
            <w:vAlign w:val="center"/>
          </w:tcPr>
          <w:p w14:paraId="0363004E"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080F56A1"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4F7B0AF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қала</w:t>
            </w:r>
          </w:p>
        </w:tc>
        <w:tc>
          <w:tcPr>
            <w:tcW w:w="1276" w:type="dxa"/>
            <w:vAlign w:val="center"/>
          </w:tcPr>
          <w:p w14:paraId="3E61AE6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93,7</w:t>
            </w:r>
          </w:p>
        </w:tc>
        <w:tc>
          <w:tcPr>
            <w:tcW w:w="1275" w:type="dxa"/>
            <w:vAlign w:val="center"/>
          </w:tcPr>
          <w:p w14:paraId="446D8AF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94,2</w:t>
            </w:r>
          </w:p>
        </w:tc>
        <w:tc>
          <w:tcPr>
            <w:tcW w:w="1276" w:type="dxa"/>
            <w:vAlign w:val="center"/>
          </w:tcPr>
          <w:p w14:paraId="39796A9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94,9</w:t>
            </w:r>
          </w:p>
        </w:tc>
      </w:tr>
      <w:tr w:rsidR="003E6F55" w:rsidRPr="00A265DF" w14:paraId="123DA433" w14:textId="77777777" w:rsidTr="006322EB">
        <w:trPr>
          <w:jc w:val="center"/>
        </w:trPr>
        <w:tc>
          <w:tcPr>
            <w:tcW w:w="846" w:type="dxa"/>
            <w:vAlign w:val="center"/>
          </w:tcPr>
          <w:p w14:paraId="7338AC5F"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6039AB01"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1F6224E6"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sz w:val="20"/>
                <w:szCs w:val="20"/>
                <w:lang w:val="kk-KZ"/>
              </w:rPr>
              <w:t>АЕМ</w:t>
            </w:r>
          </w:p>
        </w:tc>
        <w:tc>
          <w:tcPr>
            <w:tcW w:w="1276" w:type="dxa"/>
            <w:vAlign w:val="center"/>
          </w:tcPr>
          <w:p w14:paraId="132E55BD"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60,9</w:t>
            </w:r>
          </w:p>
        </w:tc>
        <w:tc>
          <w:tcPr>
            <w:tcW w:w="1275" w:type="dxa"/>
            <w:vAlign w:val="center"/>
          </w:tcPr>
          <w:p w14:paraId="739BE064"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61,4</w:t>
            </w:r>
          </w:p>
        </w:tc>
        <w:tc>
          <w:tcPr>
            <w:tcW w:w="1276" w:type="dxa"/>
            <w:vAlign w:val="center"/>
          </w:tcPr>
          <w:p w14:paraId="3DFC4707"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62,1</w:t>
            </w:r>
          </w:p>
        </w:tc>
      </w:tr>
      <w:tr w:rsidR="003E6F55" w:rsidRPr="00A265DF" w14:paraId="193C7FDF" w14:textId="77777777" w:rsidTr="006322EB">
        <w:trPr>
          <w:jc w:val="center"/>
        </w:trPr>
        <w:tc>
          <w:tcPr>
            <w:tcW w:w="846" w:type="dxa"/>
            <w:vAlign w:val="center"/>
          </w:tcPr>
          <w:p w14:paraId="61D0E508"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25EF6010"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6B451ED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i/>
                <w:iCs/>
                <w:sz w:val="20"/>
                <w:szCs w:val="20"/>
                <w:lang w:val="kk-KZ"/>
              </w:rPr>
              <w:t>Түпкілікті нәтиже:</w:t>
            </w:r>
          </w:p>
        </w:tc>
        <w:tc>
          <w:tcPr>
            <w:tcW w:w="1276" w:type="dxa"/>
            <w:vAlign w:val="center"/>
          </w:tcPr>
          <w:p w14:paraId="55BC7CC3"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 </w:t>
            </w:r>
          </w:p>
        </w:tc>
        <w:tc>
          <w:tcPr>
            <w:tcW w:w="1275" w:type="dxa"/>
            <w:vAlign w:val="center"/>
          </w:tcPr>
          <w:p w14:paraId="3B0B2546"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 </w:t>
            </w:r>
          </w:p>
        </w:tc>
        <w:tc>
          <w:tcPr>
            <w:tcW w:w="1276" w:type="dxa"/>
            <w:vAlign w:val="center"/>
          </w:tcPr>
          <w:p w14:paraId="35A1BF8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 </w:t>
            </w:r>
          </w:p>
        </w:tc>
      </w:tr>
      <w:tr w:rsidR="003E6F55" w:rsidRPr="00A265DF" w14:paraId="024BE97A" w14:textId="77777777" w:rsidTr="006322EB">
        <w:trPr>
          <w:jc w:val="center"/>
        </w:trPr>
        <w:tc>
          <w:tcPr>
            <w:tcW w:w="846" w:type="dxa"/>
            <w:vAlign w:val="center"/>
          </w:tcPr>
          <w:p w14:paraId="410256D8"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11CA653A"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1C9A23D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Типтік ғимараттарда орналасқан мектептердің үлесі,%</w:t>
            </w:r>
          </w:p>
        </w:tc>
        <w:tc>
          <w:tcPr>
            <w:tcW w:w="1276" w:type="dxa"/>
            <w:vAlign w:val="center"/>
          </w:tcPr>
          <w:p w14:paraId="605E74D4"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22B4D4EA"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0E58DE11"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DD0B05B" w14:textId="77777777" w:rsidTr="006322EB">
        <w:trPr>
          <w:jc w:val="center"/>
        </w:trPr>
        <w:tc>
          <w:tcPr>
            <w:tcW w:w="846" w:type="dxa"/>
            <w:vAlign w:val="center"/>
          </w:tcPr>
          <w:p w14:paraId="3548A2BF"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3E98406C"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71EC413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город</w:t>
            </w:r>
          </w:p>
        </w:tc>
        <w:tc>
          <w:tcPr>
            <w:tcW w:w="1276" w:type="dxa"/>
            <w:vAlign w:val="center"/>
          </w:tcPr>
          <w:p w14:paraId="0F8E5D2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6398855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6D407B8D"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280EDE9E" w14:textId="77777777" w:rsidTr="006322EB">
        <w:trPr>
          <w:jc w:val="center"/>
        </w:trPr>
        <w:tc>
          <w:tcPr>
            <w:tcW w:w="846" w:type="dxa"/>
            <w:vAlign w:val="center"/>
          </w:tcPr>
          <w:p w14:paraId="2A0A6EB3"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6D45821F"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1E9DC8D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АЕМ</w:t>
            </w:r>
          </w:p>
        </w:tc>
        <w:tc>
          <w:tcPr>
            <w:tcW w:w="1276" w:type="dxa"/>
            <w:vAlign w:val="center"/>
          </w:tcPr>
          <w:p w14:paraId="262E9109"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80</w:t>
            </w:r>
          </w:p>
        </w:tc>
        <w:tc>
          <w:tcPr>
            <w:tcW w:w="1275" w:type="dxa"/>
            <w:vAlign w:val="center"/>
          </w:tcPr>
          <w:p w14:paraId="637ED132"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82</w:t>
            </w:r>
          </w:p>
        </w:tc>
        <w:tc>
          <w:tcPr>
            <w:tcW w:w="1276" w:type="dxa"/>
            <w:vAlign w:val="center"/>
          </w:tcPr>
          <w:p w14:paraId="132C5D9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85</w:t>
            </w:r>
          </w:p>
        </w:tc>
      </w:tr>
      <w:tr w:rsidR="003E6F55" w:rsidRPr="00A265DF" w14:paraId="2DC6BFF2" w14:textId="77777777" w:rsidTr="006322EB">
        <w:trPr>
          <w:jc w:val="center"/>
        </w:trPr>
        <w:tc>
          <w:tcPr>
            <w:tcW w:w="846" w:type="dxa"/>
            <w:vAlign w:val="center"/>
          </w:tcPr>
          <w:p w14:paraId="5D7F23CC"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718D1F20" w14:textId="77777777" w:rsidR="003E6F55" w:rsidRPr="00A265DF" w:rsidRDefault="003E6F55" w:rsidP="006322EB">
            <w:pPr>
              <w:jc w:val="center"/>
              <w:rPr>
                <w:rFonts w:ascii="Times New Roman" w:hAnsi="Times New Roman"/>
                <w:color w:val="000000"/>
                <w:sz w:val="20"/>
                <w:szCs w:val="20"/>
                <w:lang w:val="kk-KZ"/>
              </w:rPr>
            </w:pPr>
            <w:r w:rsidRPr="00A265DF">
              <w:rPr>
                <w:rFonts w:ascii="Times New Roman" w:hAnsi="Times New Roman"/>
                <w:bCs/>
                <w:color w:val="000000"/>
                <w:sz w:val="20"/>
                <w:szCs w:val="20"/>
                <w:lang w:val="kk-KZ"/>
              </w:rPr>
              <w:t>081</w:t>
            </w:r>
          </w:p>
        </w:tc>
        <w:tc>
          <w:tcPr>
            <w:tcW w:w="4542" w:type="dxa"/>
            <w:vAlign w:val="center"/>
          </w:tcPr>
          <w:p w14:paraId="4DEFFC8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color w:val="000000"/>
                <w:sz w:val="20"/>
                <w:szCs w:val="20"/>
                <w:lang w:val="kk-KZ"/>
              </w:rPr>
              <w:t>Мектепке дейінгі тәрбиелеу және оқыту</w:t>
            </w:r>
          </w:p>
        </w:tc>
        <w:tc>
          <w:tcPr>
            <w:tcW w:w="1276" w:type="dxa"/>
            <w:vAlign w:val="center"/>
          </w:tcPr>
          <w:p w14:paraId="0AB84C52"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color w:val="000000"/>
                <w:sz w:val="20"/>
                <w:szCs w:val="20"/>
                <w:lang w:val="kk-KZ"/>
              </w:rPr>
              <w:t> </w:t>
            </w:r>
          </w:p>
        </w:tc>
        <w:tc>
          <w:tcPr>
            <w:tcW w:w="1275" w:type="dxa"/>
            <w:vAlign w:val="center"/>
          </w:tcPr>
          <w:p w14:paraId="5B54A7E0"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color w:val="000000"/>
                <w:sz w:val="20"/>
                <w:szCs w:val="20"/>
                <w:lang w:val="kk-KZ"/>
              </w:rPr>
              <w:t> </w:t>
            </w:r>
          </w:p>
        </w:tc>
        <w:tc>
          <w:tcPr>
            <w:tcW w:w="1276" w:type="dxa"/>
            <w:vAlign w:val="center"/>
          </w:tcPr>
          <w:p w14:paraId="59B91E28"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color w:val="000000"/>
                <w:sz w:val="20"/>
                <w:szCs w:val="20"/>
                <w:lang w:val="kk-KZ"/>
              </w:rPr>
              <w:t> </w:t>
            </w:r>
          </w:p>
        </w:tc>
      </w:tr>
      <w:tr w:rsidR="003E6F55" w:rsidRPr="00A265DF" w14:paraId="02129BCA" w14:textId="77777777" w:rsidTr="006322EB">
        <w:trPr>
          <w:jc w:val="center"/>
        </w:trPr>
        <w:tc>
          <w:tcPr>
            <w:tcW w:w="846" w:type="dxa"/>
            <w:vAlign w:val="center"/>
          </w:tcPr>
          <w:p w14:paraId="3CBE7178"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7113D82A"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2158BFB7" w14:textId="77777777" w:rsidR="003E6F55" w:rsidRPr="00A265DF" w:rsidRDefault="003E6F55" w:rsidP="006322EB">
            <w:pPr>
              <w:jc w:val="both"/>
              <w:rPr>
                <w:rFonts w:ascii="Times New Roman" w:hAnsi="Times New Roman"/>
                <w:bCs/>
                <w:i/>
                <w:iCs/>
                <w:color w:val="000000"/>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64BF9E14"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262053DD" w14:textId="77777777" w:rsidR="003E6F55" w:rsidRPr="00A265DF" w:rsidRDefault="003E6F55" w:rsidP="006322EB">
            <w:pPr>
              <w:pStyle w:val="af3"/>
              <w:jc w:val="center"/>
              <w:rPr>
                <w:rFonts w:ascii="Times New Roman" w:hAnsi="Times New Roman"/>
                <w:color w:val="000000"/>
                <w:sz w:val="20"/>
                <w:szCs w:val="20"/>
                <w:lang w:val="kk-KZ"/>
              </w:rPr>
            </w:pPr>
          </w:p>
        </w:tc>
        <w:tc>
          <w:tcPr>
            <w:tcW w:w="1276" w:type="dxa"/>
            <w:vAlign w:val="center"/>
          </w:tcPr>
          <w:p w14:paraId="413DFCA8" w14:textId="77777777" w:rsidR="003E6F55" w:rsidRPr="00A265DF" w:rsidRDefault="003E6F55" w:rsidP="006322EB">
            <w:pPr>
              <w:pStyle w:val="af3"/>
              <w:jc w:val="center"/>
              <w:rPr>
                <w:rFonts w:ascii="Times New Roman" w:hAnsi="Times New Roman"/>
                <w:color w:val="000000"/>
                <w:sz w:val="20"/>
                <w:szCs w:val="20"/>
                <w:lang w:val="kk-KZ"/>
              </w:rPr>
            </w:pPr>
          </w:p>
        </w:tc>
      </w:tr>
      <w:tr w:rsidR="003E6F55" w:rsidRPr="00A265DF" w14:paraId="2CBB1CB9" w14:textId="77777777" w:rsidTr="006322EB">
        <w:trPr>
          <w:jc w:val="center"/>
        </w:trPr>
        <w:tc>
          <w:tcPr>
            <w:tcW w:w="846" w:type="dxa"/>
            <w:vAlign w:val="center"/>
          </w:tcPr>
          <w:p w14:paraId="1EEF574C"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5EF4B9F4"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6D8EB11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color w:val="000000"/>
                <w:sz w:val="20"/>
                <w:szCs w:val="20"/>
                <w:lang w:val="kk-KZ"/>
              </w:rPr>
              <w:t>Меншік нысанына қарамастан тәрбие мен оқыту сапасын бағалаудың өлшемшарттарына сәйкес келетін мектепке дейінгі ұйымдардың үлесі, %</w:t>
            </w:r>
          </w:p>
        </w:tc>
        <w:tc>
          <w:tcPr>
            <w:tcW w:w="1276" w:type="dxa"/>
            <w:vAlign w:val="center"/>
          </w:tcPr>
          <w:p w14:paraId="162C84F7"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44F5C7D4"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sz w:val="20"/>
                <w:szCs w:val="20"/>
                <w:lang w:val="kk-KZ"/>
              </w:rPr>
              <w:t>100</w:t>
            </w:r>
          </w:p>
        </w:tc>
        <w:tc>
          <w:tcPr>
            <w:tcW w:w="1276" w:type="dxa"/>
            <w:vAlign w:val="center"/>
          </w:tcPr>
          <w:p w14:paraId="23FFF086"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sz w:val="20"/>
                <w:szCs w:val="20"/>
                <w:lang w:val="kk-KZ"/>
              </w:rPr>
              <w:t>100</w:t>
            </w:r>
          </w:p>
        </w:tc>
      </w:tr>
      <w:tr w:rsidR="003E6F55" w:rsidRPr="00A265DF" w14:paraId="3802ED34" w14:textId="77777777" w:rsidTr="006322EB">
        <w:trPr>
          <w:jc w:val="center"/>
        </w:trPr>
        <w:tc>
          <w:tcPr>
            <w:tcW w:w="846" w:type="dxa"/>
            <w:vAlign w:val="center"/>
          </w:tcPr>
          <w:p w14:paraId="2149A918"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21E8C6ED"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7A24375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i/>
                <w:iCs/>
                <w:color w:val="000000"/>
                <w:sz w:val="20"/>
                <w:szCs w:val="20"/>
                <w:lang w:val="kk-KZ"/>
              </w:rPr>
              <w:t>Түпкілікті нәтиже:</w:t>
            </w:r>
          </w:p>
        </w:tc>
        <w:tc>
          <w:tcPr>
            <w:tcW w:w="1276" w:type="dxa"/>
            <w:vAlign w:val="center"/>
          </w:tcPr>
          <w:p w14:paraId="5A6B8B6C"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color w:val="000000"/>
                <w:sz w:val="20"/>
                <w:szCs w:val="20"/>
                <w:lang w:val="kk-KZ"/>
              </w:rPr>
              <w:t> </w:t>
            </w:r>
          </w:p>
        </w:tc>
        <w:tc>
          <w:tcPr>
            <w:tcW w:w="1275" w:type="dxa"/>
            <w:vAlign w:val="center"/>
          </w:tcPr>
          <w:p w14:paraId="6AD09C74"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color w:val="000000"/>
                <w:sz w:val="20"/>
                <w:szCs w:val="20"/>
                <w:lang w:val="kk-KZ"/>
              </w:rPr>
              <w:t> </w:t>
            </w:r>
          </w:p>
        </w:tc>
        <w:tc>
          <w:tcPr>
            <w:tcW w:w="1276" w:type="dxa"/>
            <w:vAlign w:val="center"/>
          </w:tcPr>
          <w:p w14:paraId="600EEF65"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color w:val="000000"/>
                <w:sz w:val="20"/>
                <w:szCs w:val="20"/>
                <w:lang w:val="kk-KZ"/>
              </w:rPr>
              <w:t> </w:t>
            </w:r>
          </w:p>
        </w:tc>
      </w:tr>
      <w:tr w:rsidR="003E6F55" w:rsidRPr="00A265DF" w14:paraId="7875A91C" w14:textId="77777777" w:rsidTr="006322EB">
        <w:trPr>
          <w:jc w:val="center"/>
        </w:trPr>
        <w:tc>
          <w:tcPr>
            <w:tcW w:w="846" w:type="dxa"/>
            <w:vAlign w:val="center"/>
          </w:tcPr>
          <w:p w14:paraId="6352B2DD"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76A4B35B"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2781998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color w:val="000000"/>
                <w:sz w:val="20"/>
                <w:szCs w:val="20"/>
                <w:lang w:val="kk-KZ"/>
              </w:rPr>
              <w:t>Мектепке дейінгі ұйымдардың басшылары, әдіскерлері, тәрбиешілерінің жалпы санынан бейінді білімі бар педагогтердің үлесі, %</w:t>
            </w:r>
          </w:p>
        </w:tc>
        <w:tc>
          <w:tcPr>
            <w:tcW w:w="1276" w:type="dxa"/>
            <w:vAlign w:val="center"/>
          </w:tcPr>
          <w:p w14:paraId="31EC9AD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color w:val="000000"/>
                <w:sz w:val="20"/>
                <w:szCs w:val="20"/>
                <w:lang w:val="kk-KZ"/>
              </w:rPr>
              <w:t>96,1</w:t>
            </w:r>
          </w:p>
        </w:tc>
        <w:tc>
          <w:tcPr>
            <w:tcW w:w="1275" w:type="dxa"/>
            <w:vAlign w:val="center"/>
          </w:tcPr>
          <w:p w14:paraId="5CFD74DC"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color w:val="000000"/>
                <w:sz w:val="20"/>
                <w:szCs w:val="20"/>
                <w:lang w:val="kk-KZ"/>
              </w:rPr>
              <w:t>97,4</w:t>
            </w:r>
          </w:p>
        </w:tc>
        <w:tc>
          <w:tcPr>
            <w:tcW w:w="1276" w:type="dxa"/>
            <w:vAlign w:val="center"/>
          </w:tcPr>
          <w:p w14:paraId="027909B2"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color w:val="000000"/>
                <w:sz w:val="20"/>
                <w:szCs w:val="20"/>
                <w:lang w:val="kk-KZ"/>
              </w:rPr>
              <w:t>98,7</w:t>
            </w:r>
          </w:p>
        </w:tc>
      </w:tr>
      <w:tr w:rsidR="003E6F55" w:rsidRPr="00A265DF" w14:paraId="3C6DF590" w14:textId="77777777" w:rsidTr="006322EB">
        <w:trPr>
          <w:jc w:val="center"/>
        </w:trPr>
        <w:tc>
          <w:tcPr>
            <w:tcW w:w="846" w:type="dxa"/>
            <w:vAlign w:val="center"/>
          </w:tcPr>
          <w:p w14:paraId="54E580E6"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038ECD5A"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1868A859" w14:textId="77777777" w:rsidR="003E6F55" w:rsidRPr="00A265DF" w:rsidRDefault="003E6F55" w:rsidP="006322EB">
            <w:pPr>
              <w:jc w:val="both"/>
              <w:rPr>
                <w:rFonts w:ascii="Times New Roman" w:hAnsi="Times New Roman"/>
                <w:color w:val="000000"/>
                <w:sz w:val="20"/>
                <w:szCs w:val="20"/>
                <w:lang w:val="kk-KZ"/>
              </w:rPr>
            </w:pPr>
            <w:r w:rsidRPr="00A265DF">
              <w:rPr>
                <w:rFonts w:ascii="Times New Roman" w:hAnsi="Times New Roman"/>
                <w:bCs/>
                <w:i/>
                <w:iCs/>
                <w:color w:val="000000"/>
                <w:sz w:val="20"/>
                <w:szCs w:val="20"/>
                <w:lang w:val="kk-KZ"/>
              </w:rPr>
              <w:t>Түпкілікті нәтиже:</w:t>
            </w:r>
          </w:p>
        </w:tc>
        <w:tc>
          <w:tcPr>
            <w:tcW w:w="1276" w:type="dxa"/>
            <w:vAlign w:val="center"/>
          </w:tcPr>
          <w:p w14:paraId="020F3015" w14:textId="77777777" w:rsidR="003E6F55" w:rsidRPr="00A265DF" w:rsidRDefault="003E6F55" w:rsidP="006322EB">
            <w:pPr>
              <w:pStyle w:val="af3"/>
              <w:jc w:val="center"/>
              <w:rPr>
                <w:rFonts w:ascii="Times New Roman" w:hAnsi="Times New Roman"/>
                <w:color w:val="000000"/>
                <w:sz w:val="20"/>
                <w:szCs w:val="20"/>
                <w:lang w:val="kk-KZ"/>
              </w:rPr>
            </w:pPr>
          </w:p>
        </w:tc>
        <w:tc>
          <w:tcPr>
            <w:tcW w:w="1275" w:type="dxa"/>
            <w:vAlign w:val="center"/>
          </w:tcPr>
          <w:p w14:paraId="1BB44FA0" w14:textId="77777777" w:rsidR="003E6F55" w:rsidRPr="00A265DF" w:rsidRDefault="003E6F55" w:rsidP="006322EB">
            <w:pPr>
              <w:pStyle w:val="af3"/>
              <w:jc w:val="center"/>
              <w:rPr>
                <w:rFonts w:ascii="Times New Roman" w:hAnsi="Times New Roman"/>
                <w:color w:val="000000"/>
                <w:sz w:val="20"/>
                <w:szCs w:val="20"/>
                <w:lang w:val="kk-KZ"/>
              </w:rPr>
            </w:pPr>
          </w:p>
        </w:tc>
        <w:tc>
          <w:tcPr>
            <w:tcW w:w="1276" w:type="dxa"/>
            <w:vAlign w:val="center"/>
          </w:tcPr>
          <w:p w14:paraId="6F5F773B" w14:textId="77777777" w:rsidR="003E6F55" w:rsidRPr="00A265DF" w:rsidRDefault="003E6F55" w:rsidP="006322EB">
            <w:pPr>
              <w:pStyle w:val="af3"/>
              <w:jc w:val="center"/>
              <w:rPr>
                <w:rFonts w:ascii="Times New Roman" w:hAnsi="Times New Roman"/>
                <w:color w:val="000000"/>
                <w:sz w:val="20"/>
                <w:szCs w:val="20"/>
                <w:lang w:val="kk-KZ"/>
              </w:rPr>
            </w:pPr>
          </w:p>
        </w:tc>
      </w:tr>
      <w:tr w:rsidR="003E6F55" w:rsidRPr="00A265DF" w14:paraId="5C1D65DC" w14:textId="77777777" w:rsidTr="006322EB">
        <w:trPr>
          <w:jc w:val="center"/>
        </w:trPr>
        <w:tc>
          <w:tcPr>
            <w:tcW w:w="846" w:type="dxa"/>
            <w:vAlign w:val="center"/>
          </w:tcPr>
          <w:p w14:paraId="61727B23"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7FEAE825"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71D8CC00" w14:textId="77777777" w:rsidR="003E6F55" w:rsidRPr="00A265DF" w:rsidRDefault="003E6F55" w:rsidP="006322EB">
            <w:pPr>
              <w:jc w:val="both"/>
              <w:rPr>
                <w:rFonts w:ascii="Times New Roman" w:hAnsi="Times New Roman"/>
                <w:bCs/>
                <w:i/>
                <w:iCs/>
                <w:color w:val="000000"/>
                <w:sz w:val="20"/>
                <w:szCs w:val="20"/>
                <w:lang w:val="kk-KZ"/>
              </w:rPr>
            </w:pPr>
            <w:r w:rsidRPr="00A265DF">
              <w:rPr>
                <w:rFonts w:ascii="Times New Roman" w:hAnsi="Times New Roman"/>
                <w:color w:val="000000"/>
                <w:sz w:val="20"/>
                <w:szCs w:val="20"/>
                <w:lang w:val="kk-KZ"/>
              </w:rPr>
              <w:t>Біліктілікті арттыру курстарынан өткен мектепке дейінгі ұйымдар педагогтерінің үлесі, %</w:t>
            </w:r>
          </w:p>
        </w:tc>
        <w:tc>
          <w:tcPr>
            <w:tcW w:w="1276" w:type="dxa"/>
            <w:vAlign w:val="center"/>
          </w:tcPr>
          <w:p w14:paraId="2516FFE2"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color w:val="000000"/>
                <w:sz w:val="20"/>
                <w:szCs w:val="20"/>
                <w:lang w:val="kk-KZ"/>
              </w:rPr>
              <w:t>64,3</w:t>
            </w:r>
          </w:p>
        </w:tc>
        <w:tc>
          <w:tcPr>
            <w:tcW w:w="1275" w:type="dxa"/>
            <w:vAlign w:val="center"/>
          </w:tcPr>
          <w:p w14:paraId="7E633985"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color w:val="000000"/>
                <w:sz w:val="20"/>
                <w:szCs w:val="20"/>
                <w:lang w:val="kk-KZ"/>
              </w:rPr>
              <w:t>69,5</w:t>
            </w:r>
          </w:p>
        </w:tc>
        <w:tc>
          <w:tcPr>
            <w:tcW w:w="1276" w:type="dxa"/>
            <w:vAlign w:val="center"/>
          </w:tcPr>
          <w:p w14:paraId="3FA29AE7"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color w:val="000000"/>
                <w:sz w:val="20"/>
                <w:szCs w:val="20"/>
                <w:lang w:val="kk-KZ"/>
              </w:rPr>
              <w:t>-</w:t>
            </w:r>
          </w:p>
        </w:tc>
      </w:tr>
      <w:tr w:rsidR="003E6F55" w:rsidRPr="00A265DF" w14:paraId="366E6FB0" w14:textId="77777777" w:rsidTr="006322EB">
        <w:trPr>
          <w:jc w:val="center"/>
        </w:trPr>
        <w:tc>
          <w:tcPr>
            <w:tcW w:w="846" w:type="dxa"/>
            <w:vAlign w:val="center"/>
          </w:tcPr>
          <w:p w14:paraId="6ED98FDF"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2B714DE2"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34C591EC" w14:textId="77777777" w:rsidR="003E6F55" w:rsidRPr="00A265DF" w:rsidRDefault="003E6F55" w:rsidP="006322EB">
            <w:pPr>
              <w:jc w:val="both"/>
              <w:rPr>
                <w:rFonts w:ascii="Times New Roman" w:hAnsi="Times New Roman"/>
                <w:color w:val="FF0000"/>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1A7BD4C4"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5" w:type="dxa"/>
            <w:vAlign w:val="center"/>
          </w:tcPr>
          <w:p w14:paraId="1B9E285D"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6" w:type="dxa"/>
            <w:vAlign w:val="center"/>
          </w:tcPr>
          <w:p w14:paraId="1D7F445D"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r>
      <w:tr w:rsidR="003E6F55" w:rsidRPr="00A265DF" w14:paraId="506137D5" w14:textId="77777777" w:rsidTr="006322EB">
        <w:trPr>
          <w:jc w:val="center"/>
        </w:trPr>
        <w:tc>
          <w:tcPr>
            <w:tcW w:w="846" w:type="dxa"/>
            <w:vAlign w:val="center"/>
          </w:tcPr>
          <w:p w14:paraId="45BF8CDA"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608B5FD5"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5DE86A02" w14:textId="77777777" w:rsidR="003E6F55" w:rsidRPr="00A265DF" w:rsidRDefault="003E6F55" w:rsidP="006322EB">
            <w:pPr>
              <w:jc w:val="both"/>
              <w:rPr>
                <w:rFonts w:ascii="Times New Roman" w:hAnsi="Times New Roman"/>
                <w:b/>
                <w:color w:val="FF0000"/>
                <w:sz w:val="20"/>
                <w:szCs w:val="20"/>
                <w:lang w:val="kk-KZ"/>
              </w:rPr>
            </w:pPr>
            <w:r w:rsidRPr="00A265DF">
              <w:rPr>
                <w:rFonts w:ascii="Times New Roman" w:hAnsi="Times New Roman"/>
                <w:sz w:val="20"/>
                <w:szCs w:val="20"/>
                <w:lang w:val="kk-KZ"/>
              </w:rPr>
              <w:t>2 жастан 6 жасқа дейінгі балаларды сапалы мектепке дейінгі тәрбиемен және оқытумен қамту, %</w:t>
            </w:r>
          </w:p>
        </w:tc>
        <w:tc>
          <w:tcPr>
            <w:tcW w:w="1276" w:type="dxa"/>
            <w:vAlign w:val="center"/>
          </w:tcPr>
          <w:p w14:paraId="3837C3B1"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94,5</w:t>
            </w:r>
          </w:p>
        </w:tc>
        <w:tc>
          <w:tcPr>
            <w:tcW w:w="1275" w:type="dxa"/>
            <w:vAlign w:val="center"/>
          </w:tcPr>
          <w:p w14:paraId="4E5B2588"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95</w:t>
            </w:r>
          </w:p>
        </w:tc>
        <w:tc>
          <w:tcPr>
            <w:tcW w:w="1276" w:type="dxa"/>
            <w:vAlign w:val="center"/>
          </w:tcPr>
          <w:p w14:paraId="19BBB025"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95</w:t>
            </w:r>
          </w:p>
        </w:tc>
      </w:tr>
      <w:tr w:rsidR="003E6F55" w:rsidRPr="00A265DF" w14:paraId="6C2CED88" w14:textId="77777777" w:rsidTr="006322EB">
        <w:trPr>
          <w:jc w:val="center"/>
        </w:trPr>
        <w:tc>
          <w:tcPr>
            <w:tcW w:w="846" w:type="dxa"/>
            <w:vAlign w:val="center"/>
          </w:tcPr>
          <w:p w14:paraId="3CA7CFA7"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0CD61B61"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0CE50653" w14:textId="77777777" w:rsidR="003E6F55" w:rsidRPr="00A265DF" w:rsidRDefault="003E6F55" w:rsidP="006322EB">
            <w:pPr>
              <w:jc w:val="both"/>
              <w:rPr>
                <w:rFonts w:ascii="Times New Roman" w:hAnsi="Times New Roman"/>
                <w:color w:val="FF0000"/>
                <w:sz w:val="20"/>
                <w:szCs w:val="20"/>
                <w:lang w:val="kk-KZ"/>
              </w:rPr>
            </w:pPr>
            <w:r w:rsidRPr="00A265DF">
              <w:rPr>
                <w:rFonts w:ascii="Times New Roman" w:hAnsi="Times New Roman"/>
                <w:bCs/>
                <w:i/>
                <w:iCs/>
                <w:sz w:val="20"/>
                <w:szCs w:val="20"/>
                <w:lang w:val="kk-KZ"/>
              </w:rPr>
              <w:t>Түпкілікті нәтиже:</w:t>
            </w:r>
          </w:p>
        </w:tc>
        <w:tc>
          <w:tcPr>
            <w:tcW w:w="1276" w:type="dxa"/>
            <w:vAlign w:val="center"/>
          </w:tcPr>
          <w:p w14:paraId="49304677"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5" w:type="dxa"/>
            <w:vAlign w:val="center"/>
          </w:tcPr>
          <w:p w14:paraId="5C0C126E"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6" w:type="dxa"/>
            <w:vAlign w:val="center"/>
          </w:tcPr>
          <w:p w14:paraId="562BDF93"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r>
      <w:tr w:rsidR="003E6F55" w:rsidRPr="00A265DF" w14:paraId="0D7250D9" w14:textId="77777777" w:rsidTr="006322EB">
        <w:trPr>
          <w:jc w:val="center"/>
        </w:trPr>
        <w:tc>
          <w:tcPr>
            <w:tcW w:w="846" w:type="dxa"/>
            <w:vAlign w:val="center"/>
          </w:tcPr>
          <w:p w14:paraId="12A16029"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53F2D225"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2574B9B3"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sz w:val="20"/>
                <w:szCs w:val="20"/>
                <w:lang w:val="kk-KZ"/>
              </w:rPr>
              <w:t>Балалардың мектепке дейінгі даярлық деңгейі, %</w:t>
            </w:r>
          </w:p>
        </w:tc>
        <w:tc>
          <w:tcPr>
            <w:tcW w:w="1276" w:type="dxa"/>
            <w:vAlign w:val="center"/>
          </w:tcPr>
          <w:p w14:paraId="0A04BCDB"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93,8</w:t>
            </w:r>
          </w:p>
        </w:tc>
        <w:tc>
          <w:tcPr>
            <w:tcW w:w="1275" w:type="dxa"/>
            <w:vAlign w:val="center"/>
          </w:tcPr>
          <w:p w14:paraId="72CDD334"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94</w:t>
            </w:r>
          </w:p>
        </w:tc>
        <w:tc>
          <w:tcPr>
            <w:tcW w:w="1276" w:type="dxa"/>
            <w:vAlign w:val="center"/>
          </w:tcPr>
          <w:p w14:paraId="5D2C743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96</w:t>
            </w:r>
          </w:p>
        </w:tc>
      </w:tr>
      <w:tr w:rsidR="003E6F55" w:rsidRPr="00A265DF" w14:paraId="15746C4D" w14:textId="77777777" w:rsidTr="006322EB">
        <w:trPr>
          <w:jc w:val="center"/>
        </w:trPr>
        <w:tc>
          <w:tcPr>
            <w:tcW w:w="846" w:type="dxa"/>
            <w:vAlign w:val="center"/>
          </w:tcPr>
          <w:p w14:paraId="75944E86"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559565A3" w14:textId="77777777" w:rsidR="003E6F55" w:rsidRPr="00A265DF" w:rsidRDefault="003E6F55" w:rsidP="006322EB">
            <w:pPr>
              <w:jc w:val="center"/>
              <w:rPr>
                <w:rFonts w:ascii="Times New Roman" w:hAnsi="Times New Roman"/>
                <w:color w:val="FF0000"/>
                <w:sz w:val="20"/>
                <w:szCs w:val="20"/>
                <w:lang w:val="kk-KZ"/>
              </w:rPr>
            </w:pPr>
            <w:r w:rsidRPr="00A265DF">
              <w:rPr>
                <w:rFonts w:ascii="Times New Roman" w:hAnsi="Times New Roman"/>
                <w:bCs/>
                <w:color w:val="000000"/>
                <w:sz w:val="20"/>
                <w:szCs w:val="20"/>
                <w:lang w:val="kk-KZ"/>
              </w:rPr>
              <w:t>082</w:t>
            </w:r>
          </w:p>
        </w:tc>
        <w:tc>
          <w:tcPr>
            <w:tcW w:w="4542" w:type="dxa"/>
            <w:vAlign w:val="center"/>
          </w:tcPr>
          <w:p w14:paraId="5F68FAE6" w14:textId="77777777" w:rsidR="003E6F55" w:rsidRPr="00A265DF" w:rsidRDefault="003E6F55" w:rsidP="006322EB">
            <w:pPr>
              <w:jc w:val="both"/>
              <w:rPr>
                <w:rFonts w:ascii="Times New Roman" w:hAnsi="Times New Roman"/>
                <w:color w:val="FF0000"/>
                <w:sz w:val="20"/>
                <w:szCs w:val="20"/>
                <w:lang w:val="kk-KZ"/>
              </w:rPr>
            </w:pPr>
            <w:r w:rsidRPr="00A265DF">
              <w:rPr>
                <w:rFonts w:ascii="Times New Roman" w:hAnsi="Times New Roman"/>
                <w:bCs/>
                <w:color w:val="000000"/>
                <w:sz w:val="20"/>
                <w:szCs w:val="20"/>
                <w:lang w:val="kk-KZ"/>
              </w:rPr>
              <w:t>Мемлекеттік бастауыш, негізгі және жалпы орта білім беру ұйымдарында жалпы білім беру</w:t>
            </w:r>
          </w:p>
        </w:tc>
        <w:tc>
          <w:tcPr>
            <w:tcW w:w="1276" w:type="dxa"/>
            <w:vAlign w:val="center"/>
          </w:tcPr>
          <w:p w14:paraId="596E3DD8"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5" w:type="dxa"/>
            <w:vAlign w:val="center"/>
          </w:tcPr>
          <w:p w14:paraId="75475DB5"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6" w:type="dxa"/>
            <w:vAlign w:val="center"/>
          </w:tcPr>
          <w:p w14:paraId="4DE2EB94"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r>
      <w:tr w:rsidR="003E6F55" w:rsidRPr="00A265DF" w14:paraId="74C03B92" w14:textId="77777777" w:rsidTr="006322EB">
        <w:trPr>
          <w:jc w:val="center"/>
        </w:trPr>
        <w:tc>
          <w:tcPr>
            <w:tcW w:w="846" w:type="dxa"/>
            <w:vAlign w:val="center"/>
          </w:tcPr>
          <w:p w14:paraId="2E6B9027"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6F85FB43"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0205240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1A446049"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5" w:type="dxa"/>
            <w:vAlign w:val="center"/>
          </w:tcPr>
          <w:p w14:paraId="4C2EA364"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c>
          <w:tcPr>
            <w:tcW w:w="1276" w:type="dxa"/>
            <w:vAlign w:val="center"/>
          </w:tcPr>
          <w:p w14:paraId="343F2020"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color w:val="000000"/>
                <w:sz w:val="20"/>
                <w:szCs w:val="20"/>
                <w:lang w:val="kk-KZ"/>
              </w:rPr>
              <w:t> </w:t>
            </w:r>
          </w:p>
        </w:tc>
      </w:tr>
      <w:tr w:rsidR="003E6F55" w:rsidRPr="00A265DF" w14:paraId="0E812F77" w14:textId="77777777" w:rsidTr="006322EB">
        <w:trPr>
          <w:jc w:val="center"/>
        </w:trPr>
        <w:tc>
          <w:tcPr>
            <w:tcW w:w="846" w:type="dxa"/>
            <w:vAlign w:val="center"/>
          </w:tcPr>
          <w:p w14:paraId="0DBA48FA" w14:textId="77777777" w:rsidR="003E6F55" w:rsidRPr="00A265DF" w:rsidRDefault="003E6F55" w:rsidP="006322EB">
            <w:pPr>
              <w:jc w:val="center"/>
              <w:rPr>
                <w:rFonts w:ascii="Times New Roman" w:hAnsi="Times New Roman"/>
                <w:b/>
                <w:color w:val="FF0000"/>
                <w:sz w:val="20"/>
                <w:szCs w:val="20"/>
                <w:lang w:val="kk-KZ"/>
              </w:rPr>
            </w:pPr>
          </w:p>
        </w:tc>
        <w:tc>
          <w:tcPr>
            <w:tcW w:w="850" w:type="dxa"/>
            <w:vAlign w:val="center"/>
          </w:tcPr>
          <w:p w14:paraId="3E8E58E4" w14:textId="77777777" w:rsidR="003E6F55" w:rsidRPr="00A265DF" w:rsidRDefault="003E6F55" w:rsidP="006322EB">
            <w:pPr>
              <w:jc w:val="center"/>
              <w:rPr>
                <w:rFonts w:ascii="Times New Roman" w:hAnsi="Times New Roman"/>
                <w:b/>
                <w:color w:val="FF0000"/>
                <w:sz w:val="20"/>
                <w:szCs w:val="20"/>
                <w:lang w:val="kk-KZ"/>
              </w:rPr>
            </w:pPr>
          </w:p>
        </w:tc>
        <w:tc>
          <w:tcPr>
            <w:tcW w:w="4542" w:type="dxa"/>
            <w:vAlign w:val="center"/>
          </w:tcPr>
          <w:p w14:paraId="75F4F3E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РІSА тестінің нәтижесі бойынша мектепте білім беру сапасын бағалау, бал.</w:t>
            </w:r>
          </w:p>
          <w:p w14:paraId="513DACE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Оқу сауаттылығы</w:t>
            </w:r>
          </w:p>
        </w:tc>
        <w:tc>
          <w:tcPr>
            <w:tcW w:w="1276" w:type="dxa"/>
            <w:vAlign w:val="center"/>
          </w:tcPr>
          <w:p w14:paraId="461FC901"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tcPr>
          <w:p w14:paraId="4C6EFB16"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tcPr>
          <w:p w14:paraId="58A35F05" w14:textId="77777777" w:rsidR="003E6F55" w:rsidRPr="00A265DF" w:rsidRDefault="003E6F55" w:rsidP="006322EB">
            <w:pPr>
              <w:pStyle w:val="af3"/>
              <w:jc w:val="center"/>
              <w:rPr>
                <w:rFonts w:ascii="Times New Roman" w:hAnsi="Times New Roman"/>
                <w:color w:val="FF0000"/>
                <w:sz w:val="20"/>
                <w:szCs w:val="20"/>
                <w:lang w:val="kk-KZ"/>
              </w:rPr>
            </w:pPr>
            <w:r w:rsidRPr="00A265DF">
              <w:rPr>
                <w:rFonts w:ascii="Times New Roman" w:hAnsi="Times New Roman"/>
                <w:sz w:val="20"/>
                <w:szCs w:val="20"/>
                <w:lang w:val="kk-KZ"/>
              </w:rPr>
              <w:t xml:space="preserve">2029 жылы бағаланатын болады </w:t>
            </w:r>
          </w:p>
        </w:tc>
      </w:tr>
      <w:tr w:rsidR="003E6F55" w:rsidRPr="00A265DF" w14:paraId="36BDEAE3" w14:textId="77777777" w:rsidTr="006322EB">
        <w:trPr>
          <w:jc w:val="center"/>
        </w:trPr>
        <w:tc>
          <w:tcPr>
            <w:tcW w:w="846" w:type="dxa"/>
            <w:vAlign w:val="center"/>
          </w:tcPr>
          <w:p w14:paraId="0D06AA3F"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53BDE756"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3760ADC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Математикалық сауаттылық</w:t>
            </w:r>
          </w:p>
        </w:tc>
        <w:tc>
          <w:tcPr>
            <w:tcW w:w="1276" w:type="dxa"/>
            <w:vAlign w:val="center"/>
          </w:tcPr>
          <w:p w14:paraId="12F7757A"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tcPr>
          <w:p w14:paraId="3A62760E"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tcPr>
          <w:p w14:paraId="6E57BB6B"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sz w:val="20"/>
                <w:szCs w:val="20"/>
                <w:lang w:val="kk-KZ"/>
              </w:rPr>
              <w:t>2029 жылы бағаланатын болады</w:t>
            </w:r>
          </w:p>
        </w:tc>
      </w:tr>
      <w:tr w:rsidR="003E6F55" w:rsidRPr="00A265DF" w14:paraId="6BE141A6" w14:textId="77777777" w:rsidTr="006322EB">
        <w:trPr>
          <w:jc w:val="center"/>
        </w:trPr>
        <w:tc>
          <w:tcPr>
            <w:tcW w:w="846" w:type="dxa"/>
            <w:vAlign w:val="center"/>
          </w:tcPr>
          <w:p w14:paraId="2EE8D969" w14:textId="77777777" w:rsidR="003E6F55" w:rsidRPr="00A265DF" w:rsidRDefault="003E6F55" w:rsidP="006322EB">
            <w:pPr>
              <w:jc w:val="center"/>
              <w:rPr>
                <w:rFonts w:ascii="Times New Roman" w:hAnsi="Times New Roman"/>
                <w:color w:val="000000"/>
                <w:sz w:val="20"/>
                <w:szCs w:val="20"/>
                <w:lang w:val="kk-KZ"/>
              </w:rPr>
            </w:pPr>
          </w:p>
        </w:tc>
        <w:tc>
          <w:tcPr>
            <w:tcW w:w="850" w:type="dxa"/>
            <w:vAlign w:val="center"/>
          </w:tcPr>
          <w:p w14:paraId="35E96DE8" w14:textId="77777777" w:rsidR="003E6F55" w:rsidRPr="00A265DF" w:rsidRDefault="003E6F55" w:rsidP="006322EB">
            <w:pPr>
              <w:jc w:val="center"/>
              <w:rPr>
                <w:rFonts w:ascii="Times New Roman" w:hAnsi="Times New Roman"/>
                <w:color w:val="000000"/>
                <w:sz w:val="20"/>
                <w:szCs w:val="20"/>
                <w:lang w:val="kk-KZ"/>
              </w:rPr>
            </w:pPr>
          </w:p>
        </w:tc>
        <w:tc>
          <w:tcPr>
            <w:tcW w:w="4542" w:type="dxa"/>
            <w:vAlign w:val="center"/>
          </w:tcPr>
          <w:p w14:paraId="572A322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Жаратылыстану сауаттылығы</w:t>
            </w:r>
          </w:p>
        </w:tc>
        <w:tc>
          <w:tcPr>
            <w:tcW w:w="1276" w:type="dxa"/>
            <w:vAlign w:val="center"/>
          </w:tcPr>
          <w:p w14:paraId="08D3BA79"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tcPr>
          <w:p w14:paraId="3DA56A6E"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tcPr>
          <w:p w14:paraId="0DF0D9D4" w14:textId="77777777" w:rsidR="003E6F55" w:rsidRPr="00A265DF" w:rsidRDefault="003E6F55" w:rsidP="006322EB">
            <w:pPr>
              <w:pStyle w:val="af3"/>
              <w:jc w:val="center"/>
              <w:rPr>
                <w:rFonts w:ascii="Times New Roman" w:hAnsi="Times New Roman"/>
                <w:color w:val="000000"/>
                <w:sz w:val="20"/>
                <w:szCs w:val="20"/>
                <w:lang w:val="kk-KZ"/>
              </w:rPr>
            </w:pPr>
            <w:r w:rsidRPr="00A265DF">
              <w:rPr>
                <w:rFonts w:ascii="Times New Roman" w:hAnsi="Times New Roman"/>
                <w:sz w:val="20"/>
                <w:szCs w:val="20"/>
                <w:lang w:val="kk-KZ"/>
              </w:rPr>
              <w:t>2029 жылы бағаланатын болады</w:t>
            </w:r>
          </w:p>
        </w:tc>
      </w:tr>
      <w:tr w:rsidR="003E6F55" w:rsidRPr="00A265DF" w14:paraId="53A8BC64" w14:textId="77777777" w:rsidTr="006322EB">
        <w:trPr>
          <w:jc w:val="center"/>
        </w:trPr>
        <w:tc>
          <w:tcPr>
            <w:tcW w:w="846" w:type="dxa"/>
            <w:vAlign w:val="center"/>
          </w:tcPr>
          <w:p w14:paraId="3BA080E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77D1015"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33DEAF06" w14:textId="77777777" w:rsidR="003E6F55" w:rsidRPr="00A265DF" w:rsidRDefault="003E6F55" w:rsidP="006322EB">
            <w:pPr>
              <w:jc w:val="both"/>
              <w:rPr>
                <w:rFonts w:ascii="Times New Roman" w:hAnsi="Times New Roman"/>
                <w:bCs/>
                <w:i/>
                <w:iCs/>
                <w:sz w:val="20"/>
                <w:szCs w:val="20"/>
                <w:lang w:val="kk-KZ"/>
              </w:rPr>
            </w:pPr>
            <w:r w:rsidRPr="00A265DF">
              <w:rPr>
                <w:rFonts w:ascii="Times New Roman" w:hAnsi="Times New Roman"/>
                <w:bCs/>
                <w:i/>
                <w:iCs/>
                <w:sz w:val="20"/>
                <w:szCs w:val="20"/>
                <w:lang w:val="kk-KZ"/>
              </w:rPr>
              <w:t>Түпкілікті нәтиже:</w:t>
            </w:r>
          </w:p>
        </w:tc>
        <w:tc>
          <w:tcPr>
            <w:tcW w:w="1276" w:type="dxa"/>
            <w:vAlign w:val="center"/>
          </w:tcPr>
          <w:p w14:paraId="00ED5845"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2C5FEF70"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77716125"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70C3EB7" w14:textId="77777777" w:rsidTr="006322EB">
        <w:trPr>
          <w:jc w:val="center"/>
        </w:trPr>
        <w:tc>
          <w:tcPr>
            <w:tcW w:w="846" w:type="dxa"/>
            <w:vAlign w:val="center"/>
          </w:tcPr>
          <w:p w14:paraId="0B5038C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F9FB63D"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4D1F0A9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РІSА тестінің нәтижесі бойынша мектепте білім беру сапасын бағалау, бал.</w:t>
            </w:r>
          </w:p>
          <w:p w14:paraId="3AE71BAD"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sz w:val="20"/>
                <w:szCs w:val="20"/>
                <w:lang w:val="kk-KZ"/>
              </w:rPr>
              <w:t>Оқу сауаттылығы</w:t>
            </w:r>
          </w:p>
        </w:tc>
        <w:tc>
          <w:tcPr>
            <w:tcW w:w="1276" w:type="dxa"/>
            <w:vAlign w:val="center"/>
            <w:hideMark/>
          </w:tcPr>
          <w:p w14:paraId="4F1D923D"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hideMark/>
          </w:tcPr>
          <w:p w14:paraId="3C80188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hideMark/>
          </w:tcPr>
          <w:p w14:paraId="193AFD1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 xml:space="preserve">2029 жылы бағаланатын болады </w:t>
            </w:r>
          </w:p>
        </w:tc>
      </w:tr>
      <w:tr w:rsidR="003E6F55" w:rsidRPr="00A265DF" w14:paraId="0A21C1BF" w14:textId="77777777" w:rsidTr="006322EB">
        <w:trPr>
          <w:jc w:val="center"/>
        </w:trPr>
        <w:tc>
          <w:tcPr>
            <w:tcW w:w="846" w:type="dxa"/>
            <w:vAlign w:val="center"/>
          </w:tcPr>
          <w:p w14:paraId="7BCEA06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0ECC33F"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560B1F54" w14:textId="77777777" w:rsidR="003E6F55" w:rsidRPr="00A265DF" w:rsidRDefault="003E6F55" w:rsidP="006322EB">
            <w:pPr>
              <w:jc w:val="both"/>
              <w:rPr>
                <w:rFonts w:ascii="Times New Roman" w:hAnsi="Times New Roman"/>
                <w:bCs/>
                <w:i/>
                <w:iCs/>
                <w:sz w:val="20"/>
                <w:szCs w:val="20"/>
                <w:lang w:val="kk-KZ"/>
              </w:rPr>
            </w:pPr>
            <w:r w:rsidRPr="00A265DF">
              <w:rPr>
                <w:rFonts w:ascii="Times New Roman" w:hAnsi="Times New Roman"/>
                <w:sz w:val="20"/>
                <w:szCs w:val="20"/>
                <w:lang w:val="kk-KZ"/>
              </w:rPr>
              <w:t>Математикалық сауаттылық</w:t>
            </w:r>
          </w:p>
        </w:tc>
        <w:tc>
          <w:tcPr>
            <w:tcW w:w="1276" w:type="dxa"/>
            <w:vAlign w:val="center"/>
          </w:tcPr>
          <w:p w14:paraId="03BDB262"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tcPr>
          <w:p w14:paraId="1F711D6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tcPr>
          <w:p w14:paraId="51822DB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 xml:space="preserve">2029 жылы бағаланатын болады </w:t>
            </w:r>
          </w:p>
        </w:tc>
      </w:tr>
      <w:tr w:rsidR="003E6F55" w:rsidRPr="00A265DF" w14:paraId="041DB729" w14:textId="77777777" w:rsidTr="006322EB">
        <w:trPr>
          <w:jc w:val="center"/>
        </w:trPr>
        <w:tc>
          <w:tcPr>
            <w:tcW w:w="846" w:type="dxa"/>
            <w:vAlign w:val="center"/>
          </w:tcPr>
          <w:p w14:paraId="4C126932"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95A6E77"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1D4CBA20"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sz w:val="20"/>
                <w:szCs w:val="20"/>
                <w:lang w:val="kk-KZ"/>
              </w:rPr>
              <w:t>Жаратылыстану сауаттылығы</w:t>
            </w:r>
          </w:p>
        </w:tc>
        <w:tc>
          <w:tcPr>
            <w:tcW w:w="1276" w:type="dxa"/>
            <w:vAlign w:val="center"/>
            <w:hideMark/>
          </w:tcPr>
          <w:p w14:paraId="238D30D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hideMark/>
          </w:tcPr>
          <w:p w14:paraId="7A98AD4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hideMark/>
          </w:tcPr>
          <w:p w14:paraId="4E3C8DE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r>
      <w:tr w:rsidR="003E6F55" w:rsidRPr="00A265DF" w14:paraId="4616927B" w14:textId="77777777" w:rsidTr="006322EB">
        <w:trPr>
          <w:jc w:val="center"/>
        </w:trPr>
        <w:tc>
          <w:tcPr>
            <w:tcW w:w="846" w:type="dxa"/>
            <w:vAlign w:val="center"/>
          </w:tcPr>
          <w:p w14:paraId="03084F4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0D51C4B"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3AAB657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5C60F061"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0DF2AB22"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319BEE6D"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105B6A0D" w14:textId="77777777" w:rsidTr="006322EB">
        <w:trPr>
          <w:jc w:val="center"/>
        </w:trPr>
        <w:tc>
          <w:tcPr>
            <w:tcW w:w="846" w:type="dxa"/>
            <w:vAlign w:val="center"/>
          </w:tcPr>
          <w:p w14:paraId="6AFE4C1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8B97B79"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3EC2B37D"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bCs/>
                <w:sz w:val="20"/>
                <w:szCs w:val="20"/>
                <w:lang w:val="kk-KZ"/>
              </w:rPr>
              <w:t>Орта білім беру ұйымдары педагогтерінің жалпы санындағы педагог-шебердің, педагог - зерттеушінің, педагог-сарапшының және педагог-модератордың біліктілік деңгейі бар педагогтердің үлесі, %</w:t>
            </w:r>
          </w:p>
        </w:tc>
        <w:tc>
          <w:tcPr>
            <w:tcW w:w="1276" w:type="dxa"/>
            <w:vAlign w:val="center"/>
            <w:hideMark/>
          </w:tcPr>
          <w:p w14:paraId="4E6C96C7"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82</w:t>
            </w:r>
          </w:p>
        </w:tc>
        <w:tc>
          <w:tcPr>
            <w:tcW w:w="1275" w:type="dxa"/>
            <w:vAlign w:val="center"/>
            <w:hideMark/>
          </w:tcPr>
          <w:p w14:paraId="36E13E5D"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85</w:t>
            </w:r>
          </w:p>
        </w:tc>
        <w:tc>
          <w:tcPr>
            <w:tcW w:w="1276" w:type="dxa"/>
            <w:vAlign w:val="center"/>
            <w:hideMark/>
          </w:tcPr>
          <w:p w14:paraId="7A22491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88</w:t>
            </w:r>
          </w:p>
        </w:tc>
      </w:tr>
      <w:tr w:rsidR="003E6F55" w:rsidRPr="00A265DF" w14:paraId="72F07FCA" w14:textId="77777777" w:rsidTr="006322EB">
        <w:trPr>
          <w:jc w:val="center"/>
        </w:trPr>
        <w:tc>
          <w:tcPr>
            <w:tcW w:w="846" w:type="dxa"/>
            <w:vAlign w:val="center"/>
          </w:tcPr>
          <w:p w14:paraId="1E00351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90167F5"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15FDE91D"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48E4BF79"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0A9258CE"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2B659421"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9923867" w14:textId="77777777" w:rsidTr="006322EB">
        <w:trPr>
          <w:jc w:val="center"/>
        </w:trPr>
        <w:tc>
          <w:tcPr>
            <w:tcW w:w="846" w:type="dxa"/>
            <w:vAlign w:val="center"/>
          </w:tcPr>
          <w:p w14:paraId="0F63655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33479B9"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3F2E9F59"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sz w:val="20"/>
                <w:szCs w:val="20"/>
                <w:lang w:val="kk-KZ"/>
              </w:rPr>
              <w:t>Енгізілген жаңа оқушы орындарының саны, орын</w:t>
            </w:r>
          </w:p>
        </w:tc>
        <w:tc>
          <w:tcPr>
            <w:tcW w:w="1276" w:type="dxa"/>
            <w:vAlign w:val="center"/>
          </w:tcPr>
          <w:p w14:paraId="7AA3FDF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564</w:t>
            </w:r>
          </w:p>
        </w:tc>
        <w:tc>
          <w:tcPr>
            <w:tcW w:w="1275" w:type="dxa"/>
            <w:vAlign w:val="center"/>
          </w:tcPr>
          <w:p w14:paraId="00529E0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1 500</w:t>
            </w:r>
          </w:p>
        </w:tc>
        <w:tc>
          <w:tcPr>
            <w:tcW w:w="1276" w:type="dxa"/>
            <w:vAlign w:val="center"/>
          </w:tcPr>
          <w:p w14:paraId="7C8586D3"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8 596</w:t>
            </w:r>
          </w:p>
        </w:tc>
      </w:tr>
      <w:tr w:rsidR="003E6F55" w:rsidRPr="00A265DF" w14:paraId="2D00C605" w14:textId="77777777" w:rsidTr="006322EB">
        <w:trPr>
          <w:jc w:val="center"/>
        </w:trPr>
        <w:tc>
          <w:tcPr>
            <w:tcW w:w="846" w:type="dxa"/>
            <w:vAlign w:val="center"/>
          </w:tcPr>
          <w:p w14:paraId="698A90EC"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3E68ED8"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3F02B78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6647A5AF"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65AC1D23"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16E6BD81"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491F0152" w14:textId="77777777" w:rsidTr="006322EB">
        <w:trPr>
          <w:jc w:val="center"/>
        </w:trPr>
        <w:tc>
          <w:tcPr>
            <w:tcW w:w="846" w:type="dxa"/>
            <w:vAlign w:val="center"/>
          </w:tcPr>
          <w:p w14:paraId="11B98496"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5202F02"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0EB8224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Физика, химия, биология, робототехника, STEM пәндік кабинеттерімен қамтамасыз етілген негізгі және орта мектептердің үлесі, %</w:t>
            </w:r>
          </w:p>
        </w:tc>
        <w:tc>
          <w:tcPr>
            <w:tcW w:w="1276" w:type="dxa"/>
            <w:vAlign w:val="center"/>
          </w:tcPr>
          <w:p w14:paraId="4907499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93</w:t>
            </w:r>
          </w:p>
        </w:tc>
        <w:tc>
          <w:tcPr>
            <w:tcW w:w="1275" w:type="dxa"/>
            <w:vAlign w:val="center"/>
          </w:tcPr>
          <w:p w14:paraId="379E28B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95</w:t>
            </w:r>
          </w:p>
        </w:tc>
        <w:tc>
          <w:tcPr>
            <w:tcW w:w="1276" w:type="dxa"/>
            <w:vAlign w:val="center"/>
          </w:tcPr>
          <w:p w14:paraId="498D345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98</w:t>
            </w:r>
          </w:p>
        </w:tc>
      </w:tr>
      <w:tr w:rsidR="003E6F55" w:rsidRPr="00A265DF" w14:paraId="446E4EA3" w14:textId="77777777" w:rsidTr="006322EB">
        <w:trPr>
          <w:jc w:val="center"/>
        </w:trPr>
        <w:tc>
          <w:tcPr>
            <w:tcW w:w="846" w:type="dxa"/>
            <w:vAlign w:val="center"/>
          </w:tcPr>
          <w:p w14:paraId="45827457"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38B6075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083</w:t>
            </w:r>
          </w:p>
        </w:tc>
        <w:tc>
          <w:tcPr>
            <w:tcW w:w="4542" w:type="dxa"/>
            <w:vAlign w:val="center"/>
            <w:hideMark/>
          </w:tcPr>
          <w:p w14:paraId="3A45923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Ауылдық жерлерде оқушыларды жақын жердегі мектепке дейін тегін алып баруды және одан алып қайтуды ұйымдастыру</w:t>
            </w:r>
          </w:p>
        </w:tc>
        <w:tc>
          <w:tcPr>
            <w:tcW w:w="1276" w:type="dxa"/>
            <w:vAlign w:val="center"/>
          </w:tcPr>
          <w:p w14:paraId="1A07257E"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1F3620A0"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7A8E6965"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7D43496C" w14:textId="77777777" w:rsidTr="006322EB">
        <w:trPr>
          <w:jc w:val="center"/>
        </w:trPr>
        <w:tc>
          <w:tcPr>
            <w:tcW w:w="846" w:type="dxa"/>
            <w:vAlign w:val="center"/>
          </w:tcPr>
          <w:p w14:paraId="56CBA24C"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D1E2AB4"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9592736"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1C422B12"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317B0CF5"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58ACEE6A"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186BC1BB" w14:textId="77777777" w:rsidTr="006322EB">
        <w:trPr>
          <w:jc w:val="center"/>
        </w:trPr>
        <w:tc>
          <w:tcPr>
            <w:tcW w:w="846" w:type="dxa"/>
            <w:vAlign w:val="center"/>
          </w:tcPr>
          <w:p w14:paraId="1964AA2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5E1303A"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B03FD8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Ауылдық жерлерде оқушыларды ең жақын мектепке және кері жеткізуді тегін қамтамасыз ету, %</w:t>
            </w:r>
          </w:p>
        </w:tc>
        <w:tc>
          <w:tcPr>
            <w:tcW w:w="1276" w:type="dxa"/>
            <w:vAlign w:val="center"/>
            <w:hideMark/>
          </w:tcPr>
          <w:p w14:paraId="132229CB"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hideMark/>
          </w:tcPr>
          <w:p w14:paraId="20AA0D1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36C4011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2BC853FA" w14:textId="77777777" w:rsidTr="006322EB">
        <w:trPr>
          <w:jc w:val="center"/>
        </w:trPr>
        <w:tc>
          <w:tcPr>
            <w:tcW w:w="846" w:type="dxa"/>
            <w:vAlign w:val="center"/>
          </w:tcPr>
          <w:p w14:paraId="78F3D0A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C97F5C6"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2CBC90D0" w14:textId="77777777" w:rsidR="003E6F55" w:rsidRPr="00A265DF" w:rsidRDefault="003E6F55" w:rsidP="006322EB">
            <w:pPr>
              <w:jc w:val="both"/>
              <w:rPr>
                <w:rFonts w:ascii="Times New Roman" w:hAnsi="Times New Roman"/>
                <w:bCs/>
                <w:i/>
                <w:iCs/>
                <w:sz w:val="20"/>
                <w:szCs w:val="20"/>
                <w:lang w:val="kk-KZ"/>
              </w:rPr>
            </w:pPr>
            <w:r w:rsidRPr="00A265DF">
              <w:rPr>
                <w:rFonts w:ascii="Times New Roman" w:hAnsi="Times New Roman"/>
                <w:bCs/>
                <w:i/>
                <w:iCs/>
                <w:sz w:val="20"/>
                <w:szCs w:val="20"/>
                <w:lang w:val="kk-KZ"/>
              </w:rPr>
              <w:t>Түпкілікті нәтиже:</w:t>
            </w:r>
          </w:p>
        </w:tc>
        <w:tc>
          <w:tcPr>
            <w:tcW w:w="1276" w:type="dxa"/>
            <w:vAlign w:val="center"/>
          </w:tcPr>
          <w:p w14:paraId="590C33E8"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44303BE6"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0976C09F"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6989173A" w14:textId="77777777" w:rsidTr="006322EB">
        <w:trPr>
          <w:jc w:val="center"/>
        </w:trPr>
        <w:tc>
          <w:tcPr>
            <w:tcW w:w="846" w:type="dxa"/>
            <w:vAlign w:val="center"/>
          </w:tcPr>
          <w:p w14:paraId="3F4A6AD9"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4F1D62F"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CB28A4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Ауылдық жерлерде оқушыларды ең жақын мектепке және кері жеткізуді тегін қамтамасыз ету, %</w:t>
            </w:r>
          </w:p>
        </w:tc>
        <w:tc>
          <w:tcPr>
            <w:tcW w:w="1276" w:type="dxa"/>
            <w:vAlign w:val="center"/>
            <w:hideMark/>
          </w:tcPr>
          <w:p w14:paraId="186F073B"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hideMark/>
          </w:tcPr>
          <w:p w14:paraId="767522A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hideMark/>
          </w:tcPr>
          <w:p w14:paraId="06BF0756"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B052845" w14:textId="77777777" w:rsidTr="006322EB">
        <w:trPr>
          <w:jc w:val="center"/>
        </w:trPr>
        <w:tc>
          <w:tcPr>
            <w:tcW w:w="846" w:type="dxa"/>
            <w:vAlign w:val="center"/>
          </w:tcPr>
          <w:p w14:paraId="4B4CF39F"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622AF5A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086</w:t>
            </w:r>
          </w:p>
        </w:tc>
        <w:tc>
          <w:tcPr>
            <w:tcW w:w="4542" w:type="dxa"/>
            <w:vAlign w:val="center"/>
            <w:hideMark/>
          </w:tcPr>
          <w:p w14:paraId="251EC7C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Жетім баланы (жетім балаларды) және ата-анасының қамқорлығынсыз қалған баланы (балаларды) асырап алғаны үшін Қазақстан азаматтарына біржолғы ақша қаражатын төлеуге арналған төлемдер</w:t>
            </w:r>
          </w:p>
        </w:tc>
        <w:tc>
          <w:tcPr>
            <w:tcW w:w="1276" w:type="dxa"/>
            <w:vAlign w:val="center"/>
          </w:tcPr>
          <w:p w14:paraId="28E41642"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5136B572"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3ADBBD97"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651C3D51" w14:textId="77777777" w:rsidTr="006322EB">
        <w:trPr>
          <w:jc w:val="center"/>
        </w:trPr>
        <w:tc>
          <w:tcPr>
            <w:tcW w:w="846" w:type="dxa"/>
            <w:vAlign w:val="center"/>
          </w:tcPr>
          <w:p w14:paraId="2FE68D7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ACD38F6"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E0F1A71"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54766287"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5CAEAA16"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33BFEE0D"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F82CA9A" w14:textId="77777777" w:rsidTr="006322EB">
        <w:trPr>
          <w:jc w:val="center"/>
        </w:trPr>
        <w:tc>
          <w:tcPr>
            <w:tcW w:w="846" w:type="dxa"/>
            <w:vAlign w:val="center"/>
          </w:tcPr>
          <w:p w14:paraId="0769290A"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8582B96"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198D1A3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Жетім балалар мен ата-анасының қамқорлығынсыз қалған балаларға арналған ұйымдар тәрбиеленушілерінің осы санаттағы балалардың жалпы санынан үлесі, %</w:t>
            </w:r>
          </w:p>
        </w:tc>
        <w:tc>
          <w:tcPr>
            <w:tcW w:w="1276" w:type="dxa"/>
            <w:vAlign w:val="center"/>
            <w:hideMark/>
          </w:tcPr>
          <w:p w14:paraId="5533B26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7,3%</w:t>
            </w:r>
          </w:p>
        </w:tc>
        <w:tc>
          <w:tcPr>
            <w:tcW w:w="1275" w:type="dxa"/>
            <w:vAlign w:val="center"/>
            <w:hideMark/>
          </w:tcPr>
          <w:p w14:paraId="3B5108D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w:t>
            </w:r>
          </w:p>
        </w:tc>
        <w:tc>
          <w:tcPr>
            <w:tcW w:w="1276" w:type="dxa"/>
            <w:vAlign w:val="center"/>
            <w:hideMark/>
          </w:tcPr>
          <w:p w14:paraId="2ECDFD7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6,8%</w:t>
            </w:r>
          </w:p>
        </w:tc>
      </w:tr>
      <w:tr w:rsidR="003E6F55" w:rsidRPr="00A265DF" w14:paraId="2BFF994D" w14:textId="77777777" w:rsidTr="006322EB">
        <w:trPr>
          <w:jc w:val="center"/>
        </w:trPr>
        <w:tc>
          <w:tcPr>
            <w:tcW w:w="846" w:type="dxa"/>
            <w:vAlign w:val="center"/>
          </w:tcPr>
          <w:p w14:paraId="47A34B2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E866BB5"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5DEF17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34E265F5"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6C6E27EA"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58FE39E3"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C88C88B" w14:textId="77777777" w:rsidTr="006322EB">
        <w:trPr>
          <w:jc w:val="center"/>
        </w:trPr>
        <w:tc>
          <w:tcPr>
            <w:tcW w:w="846" w:type="dxa"/>
            <w:vAlign w:val="center"/>
          </w:tcPr>
          <w:p w14:paraId="07A8DEAA"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472E25E"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76631C5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Жетім балалар мен ата-анасының қамқорлығынсыз қалған балаларға арналған ұйымдар тәрбиеленушілерінің осы санаттағы балалардың жалпы санынан үлесі, %</w:t>
            </w:r>
          </w:p>
        </w:tc>
        <w:tc>
          <w:tcPr>
            <w:tcW w:w="1276" w:type="dxa"/>
            <w:vAlign w:val="center"/>
            <w:hideMark/>
          </w:tcPr>
          <w:p w14:paraId="534340E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7,3%</w:t>
            </w:r>
          </w:p>
        </w:tc>
        <w:tc>
          <w:tcPr>
            <w:tcW w:w="1275" w:type="dxa"/>
            <w:vAlign w:val="center"/>
            <w:hideMark/>
          </w:tcPr>
          <w:p w14:paraId="561D84C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w:t>
            </w:r>
          </w:p>
        </w:tc>
        <w:tc>
          <w:tcPr>
            <w:tcW w:w="1276" w:type="dxa"/>
            <w:vAlign w:val="center"/>
            <w:hideMark/>
          </w:tcPr>
          <w:p w14:paraId="457CB717"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6,8%</w:t>
            </w:r>
          </w:p>
        </w:tc>
      </w:tr>
      <w:tr w:rsidR="003E6F55" w:rsidRPr="00A265DF" w14:paraId="08BB1B21" w14:textId="77777777" w:rsidTr="006322EB">
        <w:trPr>
          <w:jc w:val="center"/>
        </w:trPr>
        <w:tc>
          <w:tcPr>
            <w:tcW w:w="846" w:type="dxa"/>
            <w:vAlign w:val="center"/>
          </w:tcPr>
          <w:p w14:paraId="06825883"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518A4F2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087</w:t>
            </w:r>
          </w:p>
        </w:tc>
        <w:tc>
          <w:tcPr>
            <w:tcW w:w="4542" w:type="dxa"/>
            <w:vAlign w:val="center"/>
            <w:hideMark/>
          </w:tcPr>
          <w:p w14:paraId="420BD33A"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bCs/>
                <w:sz w:val="20"/>
                <w:szCs w:val="20"/>
                <w:lang w:val="kk-KZ"/>
              </w:rPr>
              <w:t>Жетім баланы (жетім балаларды) және ата-аналарының қамқорынсыз қалған баланы (балаларды) күтіп-ұстауға қамқоршыларға (қорғаншыларға) ай сайынға ақшалай қаражат төлемі</w:t>
            </w:r>
          </w:p>
        </w:tc>
        <w:tc>
          <w:tcPr>
            <w:tcW w:w="1276" w:type="dxa"/>
            <w:vAlign w:val="center"/>
          </w:tcPr>
          <w:p w14:paraId="5AB33129"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2771CA9D"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53769EE8"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E6927FF" w14:textId="77777777" w:rsidTr="006322EB">
        <w:trPr>
          <w:jc w:val="center"/>
        </w:trPr>
        <w:tc>
          <w:tcPr>
            <w:tcW w:w="846" w:type="dxa"/>
            <w:vAlign w:val="center"/>
          </w:tcPr>
          <w:p w14:paraId="0D0C633C"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F47A8A6"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B1DB674"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6DED6B49"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4839C621"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6B72CE81"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4F01C343" w14:textId="77777777" w:rsidTr="006322EB">
        <w:trPr>
          <w:jc w:val="center"/>
        </w:trPr>
        <w:tc>
          <w:tcPr>
            <w:tcW w:w="846" w:type="dxa"/>
            <w:vAlign w:val="center"/>
          </w:tcPr>
          <w:p w14:paraId="1330224E"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8A0B472"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0837566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Жетім балалар мен ата-анасының қамқорлығынсыз қалған балаларға арналған </w:t>
            </w:r>
            <w:r w:rsidRPr="00A265DF">
              <w:rPr>
                <w:rFonts w:ascii="Times New Roman" w:hAnsi="Times New Roman"/>
                <w:sz w:val="20"/>
                <w:szCs w:val="20"/>
                <w:lang w:val="kk-KZ"/>
              </w:rPr>
              <w:lastRenderedPageBreak/>
              <w:t>ұйымдар тәрбиеленушілерінің осы санаттағы балалардың жалпы санынан үлесі, %</w:t>
            </w:r>
          </w:p>
        </w:tc>
        <w:tc>
          <w:tcPr>
            <w:tcW w:w="1276" w:type="dxa"/>
            <w:vAlign w:val="center"/>
            <w:hideMark/>
          </w:tcPr>
          <w:p w14:paraId="4DFA70D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lastRenderedPageBreak/>
              <w:t>7,3%</w:t>
            </w:r>
          </w:p>
        </w:tc>
        <w:tc>
          <w:tcPr>
            <w:tcW w:w="1275" w:type="dxa"/>
            <w:vAlign w:val="center"/>
            <w:hideMark/>
          </w:tcPr>
          <w:p w14:paraId="1BC84752"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w:t>
            </w:r>
          </w:p>
        </w:tc>
        <w:tc>
          <w:tcPr>
            <w:tcW w:w="1276" w:type="dxa"/>
            <w:vAlign w:val="center"/>
            <w:hideMark/>
          </w:tcPr>
          <w:p w14:paraId="6D64CC62"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6,8%</w:t>
            </w:r>
          </w:p>
        </w:tc>
      </w:tr>
      <w:tr w:rsidR="003E6F55" w:rsidRPr="00A265DF" w14:paraId="56143639" w14:textId="77777777" w:rsidTr="006322EB">
        <w:trPr>
          <w:jc w:val="center"/>
        </w:trPr>
        <w:tc>
          <w:tcPr>
            <w:tcW w:w="846" w:type="dxa"/>
            <w:vAlign w:val="center"/>
          </w:tcPr>
          <w:p w14:paraId="11ACBE5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B0E5FF4"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183D966"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A37FC04"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70CBF6BF"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5BC600A9"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7B2CDFFD" w14:textId="77777777" w:rsidTr="006322EB">
        <w:trPr>
          <w:jc w:val="center"/>
        </w:trPr>
        <w:tc>
          <w:tcPr>
            <w:tcW w:w="846" w:type="dxa"/>
            <w:vAlign w:val="center"/>
          </w:tcPr>
          <w:p w14:paraId="607118F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DD6FFDC"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C22961A"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sz w:val="20"/>
                <w:szCs w:val="20"/>
                <w:lang w:val="kk-KZ"/>
              </w:rPr>
              <w:t>Жетім балалар мен ата-анасының қамқорлығынсыз қалған балаларға арналған ұйымдар тәрбиеленушілерінің осы санаттағы балалардың жалпы санынан үлесі, %</w:t>
            </w:r>
          </w:p>
        </w:tc>
        <w:tc>
          <w:tcPr>
            <w:tcW w:w="1276" w:type="dxa"/>
            <w:vAlign w:val="center"/>
            <w:hideMark/>
          </w:tcPr>
          <w:p w14:paraId="05E554F7"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7,3%</w:t>
            </w:r>
          </w:p>
        </w:tc>
        <w:tc>
          <w:tcPr>
            <w:tcW w:w="1275" w:type="dxa"/>
            <w:vAlign w:val="center"/>
            <w:hideMark/>
          </w:tcPr>
          <w:p w14:paraId="49F94266"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w:t>
            </w:r>
          </w:p>
        </w:tc>
        <w:tc>
          <w:tcPr>
            <w:tcW w:w="1276" w:type="dxa"/>
            <w:vAlign w:val="center"/>
            <w:hideMark/>
          </w:tcPr>
          <w:p w14:paraId="7A752582"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6,8%</w:t>
            </w:r>
          </w:p>
        </w:tc>
      </w:tr>
      <w:tr w:rsidR="003E6F55" w:rsidRPr="00A265DF" w14:paraId="3DEC25FF" w14:textId="77777777" w:rsidTr="006322EB">
        <w:trPr>
          <w:jc w:val="center"/>
        </w:trPr>
        <w:tc>
          <w:tcPr>
            <w:tcW w:w="846" w:type="dxa"/>
            <w:vAlign w:val="center"/>
          </w:tcPr>
          <w:p w14:paraId="0399DF2E" w14:textId="77777777" w:rsidR="003E6F55" w:rsidRPr="00A265DF" w:rsidRDefault="003E6F55" w:rsidP="006322EB">
            <w:pPr>
              <w:jc w:val="center"/>
              <w:rPr>
                <w:rFonts w:ascii="Times New Roman" w:hAnsi="Times New Roman"/>
                <w:b/>
                <w:sz w:val="20"/>
                <w:szCs w:val="20"/>
                <w:lang w:val="kk-KZ"/>
              </w:rPr>
            </w:pPr>
          </w:p>
        </w:tc>
        <w:tc>
          <w:tcPr>
            <w:tcW w:w="850" w:type="dxa"/>
            <w:vAlign w:val="center"/>
            <w:hideMark/>
          </w:tcPr>
          <w:p w14:paraId="41139B5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092</w:t>
            </w:r>
          </w:p>
        </w:tc>
        <w:tc>
          <w:tcPr>
            <w:tcW w:w="4542" w:type="dxa"/>
            <w:vAlign w:val="center"/>
            <w:hideMark/>
          </w:tcPr>
          <w:p w14:paraId="283B11D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Патронат тәрбиешілерге берілген баланы (балаларды) асырап бағу</w:t>
            </w:r>
          </w:p>
        </w:tc>
        <w:tc>
          <w:tcPr>
            <w:tcW w:w="1276" w:type="dxa"/>
            <w:vAlign w:val="center"/>
          </w:tcPr>
          <w:p w14:paraId="7D28A957"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1BF563F2"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3007FFC6"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65205269" w14:textId="77777777" w:rsidTr="006322EB">
        <w:trPr>
          <w:jc w:val="center"/>
        </w:trPr>
        <w:tc>
          <w:tcPr>
            <w:tcW w:w="846" w:type="dxa"/>
            <w:vAlign w:val="center"/>
          </w:tcPr>
          <w:p w14:paraId="277A8406"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227B299"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67FB57F1"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3069B9E1"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630CB3D8"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795C4DC4"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30E3C3F" w14:textId="77777777" w:rsidTr="006322EB">
        <w:trPr>
          <w:jc w:val="center"/>
        </w:trPr>
        <w:tc>
          <w:tcPr>
            <w:tcW w:w="846" w:type="dxa"/>
            <w:vAlign w:val="center"/>
          </w:tcPr>
          <w:p w14:paraId="240669E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5188726"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39058F4D"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sz w:val="20"/>
                <w:szCs w:val="20"/>
                <w:lang w:val="kk-KZ"/>
              </w:rPr>
              <w:t>Жетім балалар мен ата-анасының қамқорлығынсыз қалған балаларға арналған ұйымдар тәрбиеленушілерінің осы санаттағы балалардың жалпы санынан үлесі, %</w:t>
            </w:r>
          </w:p>
        </w:tc>
        <w:tc>
          <w:tcPr>
            <w:tcW w:w="1276" w:type="dxa"/>
            <w:vAlign w:val="center"/>
            <w:hideMark/>
          </w:tcPr>
          <w:p w14:paraId="2557564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7,3%</w:t>
            </w:r>
          </w:p>
        </w:tc>
        <w:tc>
          <w:tcPr>
            <w:tcW w:w="1275" w:type="dxa"/>
            <w:vAlign w:val="center"/>
            <w:hideMark/>
          </w:tcPr>
          <w:p w14:paraId="22961C24"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w:t>
            </w:r>
          </w:p>
        </w:tc>
        <w:tc>
          <w:tcPr>
            <w:tcW w:w="1276" w:type="dxa"/>
            <w:vAlign w:val="center"/>
            <w:hideMark/>
          </w:tcPr>
          <w:p w14:paraId="73C260F3"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6,8%</w:t>
            </w:r>
          </w:p>
        </w:tc>
      </w:tr>
      <w:tr w:rsidR="003E6F55" w:rsidRPr="00A265DF" w14:paraId="2BECED8B" w14:textId="77777777" w:rsidTr="006322EB">
        <w:trPr>
          <w:jc w:val="center"/>
        </w:trPr>
        <w:tc>
          <w:tcPr>
            <w:tcW w:w="846" w:type="dxa"/>
            <w:vAlign w:val="center"/>
          </w:tcPr>
          <w:p w14:paraId="5429FB0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98F1F18" w14:textId="77777777" w:rsidR="003E6F55" w:rsidRPr="00A265DF" w:rsidRDefault="003E6F55" w:rsidP="006322EB">
            <w:pPr>
              <w:jc w:val="center"/>
              <w:rPr>
                <w:rFonts w:ascii="Times New Roman" w:hAnsi="Times New Roman"/>
                <w:b/>
                <w:sz w:val="20"/>
                <w:szCs w:val="20"/>
                <w:lang w:val="kk-KZ"/>
              </w:rPr>
            </w:pPr>
          </w:p>
        </w:tc>
        <w:tc>
          <w:tcPr>
            <w:tcW w:w="4542" w:type="dxa"/>
            <w:vAlign w:val="center"/>
            <w:hideMark/>
          </w:tcPr>
          <w:p w14:paraId="32A8C25F"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0F358A82"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140F6875"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2E271211"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B6BCF46" w14:textId="77777777" w:rsidTr="006322EB">
        <w:trPr>
          <w:jc w:val="center"/>
        </w:trPr>
        <w:tc>
          <w:tcPr>
            <w:tcW w:w="846" w:type="dxa"/>
            <w:vAlign w:val="center"/>
          </w:tcPr>
          <w:p w14:paraId="3B61BF6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FF84DA0" w14:textId="77777777" w:rsidR="003E6F55" w:rsidRPr="00A265DF" w:rsidRDefault="003E6F55" w:rsidP="006322EB">
            <w:pPr>
              <w:jc w:val="center"/>
              <w:rPr>
                <w:rFonts w:ascii="Times New Roman" w:hAnsi="Times New Roman"/>
                <w:b/>
                <w:sz w:val="20"/>
                <w:szCs w:val="20"/>
                <w:lang w:val="kk-KZ"/>
              </w:rPr>
            </w:pPr>
          </w:p>
        </w:tc>
        <w:tc>
          <w:tcPr>
            <w:tcW w:w="4542" w:type="dxa"/>
            <w:vAlign w:val="center"/>
          </w:tcPr>
          <w:p w14:paraId="63C6B4FC"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sz w:val="20"/>
                <w:szCs w:val="20"/>
                <w:lang w:val="kk-KZ"/>
              </w:rPr>
              <w:t>Жетім балалар мен ата-анасының қамқорлығынсыз қалған балаларға арналған ұйымдар тәрбиеленушілерінің осы санаттағы балалардың жалпы санынан үлесі, %</w:t>
            </w:r>
          </w:p>
        </w:tc>
        <w:tc>
          <w:tcPr>
            <w:tcW w:w="1276" w:type="dxa"/>
            <w:vAlign w:val="center"/>
          </w:tcPr>
          <w:p w14:paraId="591A1AC9"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7,3%</w:t>
            </w:r>
          </w:p>
        </w:tc>
        <w:tc>
          <w:tcPr>
            <w:tcW w:w="1275" w:type="dxa"/>
            <w:vAlign w:val="center"/>
          </w:tcPr>
          <w:p w14:paraId="598278CB"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w:t>
            </w:r>
          </w:p>
        </w:tc>
        <w:tc>
          <w:tcPr>
            <w:tcW w:w="1276" w:type="dxa"/>
            <w:vAlign w:val="center"/>
          </w:tcPr>
          <w:p w14:paraId="7D60F389"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6,8%</w:t>
            </w:r>
          </w:p>
        </w:tc>
      </w:tr>
      <w:tr w:rsidR="003E6F55" w:rsidRPr="00A265DF" w14:paraId="137A72AE" w14:textId="77777777" w:rsidTr="006322EB">
        <w:trPr>
          <w:jc w:val="center"/>
        </w:trPr>
        <w:tc>
          <w:tcPr>
            <w:tcW w:w="846" w:type="dxa"/>
            <w:vAlign w:val="center"/>
          </w:tcPr>
          <w:p w14:paraId="41FB77B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72B6AC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bCs/>
                <w:color w:val="000000"/>
                <w:sz w:val="20"/>
                <w:szCs w:val="20"/>
                <w:lang w:val="kk-KZ"/>
              </w:rPr>
              <w:t>202</w:t>
            </w:r>
          </w:p>
        </w:tc>
        <w:tc>
          <w:tcPr>
            <w:tcW w:w="4542" w:type="dxa"/>
            <w:vAlign w:val="center"/>
          </w:tcPr>
          <w:p w14:paraId="07AD792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color w:val="000000"/>
                <w:sz w:val="20"/>
                <w:szCs w:val="20"/>
                <w:lang w:val="kk-KZ"/>
              </w:rPr>
              <w:t>Мектепке дейінгі білім беру ұйымдарында мемлекеттік білім беру тапсырысын іске асыруға</w:t>
            </w:r>
          </w:p>
        </w:tc>
        <w:tc>
          <w:tcPr>
            <w:tcW w:w="1276" w:type="dxa"/>
            <w:vAlign w:val="center"/>
          </w:tcPr>
          <w:p w14:paraId="250E24A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color w:val="000000"/>
                <w:sz w:val="20"/>
                <w:szCs w:val="20"/>
                <w:lang w:val="kk-KZ"/>
              </w:rPr>
              <w:t> </w:t>
            </w:r>
          </w:p>
        </w:tc>
        <w:tc>
          <w:tcPr>
            <w:tcW w:w="1275" w:type="dxa"/>
            <w:vAlign w:val="center"/>
          </w:tcPr>
          <w:p w14:paraId="2AA1508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color w:val="000000"/>
                <w:sz w:val="20"/>
                <w:szCs w:val="20"/>
                <w:lang w:val="kk-KZ"/>
              </w:rPr>
              <w:t> </w:t>
            </w:r>
          </w:p>
        </w:tc>
        <w:tc>
          <w:tcPr>
            <w:tcW w:w="1276" w:type="dxa"/>
            <w:vAlign w:val="center"/>
          </w:tcPr>
          <w:p w14:paraId="099AD217"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color w:val="000000"/>
                <w:sz w:val="20"/>
                <w:szCs w:val="20"/>
                <w:lang w:val="kk-KZ"/>
              </w:rPr>
              <w:t> </w:t>
            </w:r>
          </w:p>
        </w:tc>
      </w:tr>
      <w:tr w:rsidR="003E6F55" w:rsidRPr="00A265DF" w14:paraId="6DEA605C" w14:textId="77777777" w:rsidTr="006322EB">
        <w:trPr>
          <w:jc w:val="center"/>
        </w:trPr>
        <w:tc>
          <w:tcPr>
            <w:tcW w:w="846" w:type="dxa"/>
            <w:vAlign w:val="center"/>
          </w:tcPr>
          <w:p w14:paraId="5B8E4B2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CE553F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4D2BA78"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234846C4"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26CF9762"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04EF5DB3"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AD138E3" w14:textId="77777777" w:rsidTr="006322EB">
        <w:trPr>
          <w:jc w:val="center"/>
        </w:trPr>
        <w:tc>
          <w:tcPr>
            <w:tcW w:w="846" w:type="dxa"/>
            <w:vAlign w:val="center"/>
          </w:tcPr>
          <w:p w14:paraId="537F9C7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1A147A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345EE9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2 жастан 6 жасқа дейінгі балаларды сапалы мектепке дейінгі тәрбиемен және оқытумен қамту, %</w:t>
            </w:r>
          </w:p>
        </w:tc>
        <w:tc>
          <w:tcPr>
            <w:tcW w:w="1276" w:type="dxa"/>
            <w:vAlign w:val="center"/>
          </w:tcPr>
          <w:p w14:paraId="2CDFD1EE"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color w:val="000000"/>
                <w:sz w:val="20"/>
                <w:szCs w:val="20"/>
                <w:lang w:val="kk-KZ"/>
              </w:rPr>
              <w:t>94,5</w:t>
            </w:r>
          </w:p>
        </w:tc>
        <w:tc>
          <w:tcPr>
            <w:tcW w:w="1275" w:type="dxa"/>
            <w:vAlign w:val="center"/>
          </w:tcPr>
          <w:p w14:paraId="21856996"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color w:val="000000"/>
                <w:sz w:val="20"/>
                <w:szCs w:val="20"/>
                <w:lang w:val="kk-KZ"/>
              </w:rPr>
              <w:t>95</w:t>
            </w:r>
          </w:p>
        </w:tc>
        <w:tc>
          <w:tcPr>
            <w:tcW w:w="1276" w:type="dxa"/>
            <w:vAlign w:val="center"/>
          </w:tcPr>
          <w:p w14:paraId="16306CF9"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color w:val="000000"/>
                <w:sz w:val="20"/>
                <w:szCs w:val="20"/>
                <w:lang w:val="kk-KZ"/>
              </w:rPr>
              <w:t>95</w:t>
            </w:r>
          </w:p>
        </w:tc>
      </w:tr>
      <w:tr w:rsidR="003E6F55" w:rsidRPr="00A265DF" w14:paraId="76A8F782" w14:textId="77777777" w:rsidTr="006322EB">
        <w:trPr>
          <w:jc w:val="center"/>
        </w:trPr>
        <w:tc>
          <w:tcPr>
            <w:tcW w:w="846" w:type="dxa"/>
            <w:vAlign w:val="center"/>
          </w:tcPr>
          <w:p w14:paraId="278051A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0C950C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62DC035"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64339522"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29ED2387"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0978B449"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19F87B5A" w14:textId="77777777" w:rsidTr="006322EB">
        <w:trPr>
          <w:jc w:val="center"/>
        </w:trPr>
        <w:tc>
          <w:tcPr>
            <w:tcW w:w="846" w:type="dxa"/>
            <w:vAlign w:val="center"/>
          </w:tcPr>
          <w:p w14:paraId="4B2C2FC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931174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B576EB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Балалардың мектепке дейінгі даярлық деңгейі, %</w:t>
            </w:r>
          </w:p>
        </w:tc>
        <w:tc>
          <w:tcPr>
            <w:tcW w:w="1276" w:type="dxa"/>
            <w:vAlign w:val="center"/>
          </w:tcPr>
          <w:p w14:paraId="143F2DA3"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color w:val="000000"/>
                <w:sz w:val="20"/>
                <w:szCs w:val="20"/>
                <w:lang w:val="kk-KZ"/>
              </w:rPr>
              <w:t>93,8</w:t>
            </w:r>
          </w:p>
        </w:tc>
        <w:tc>
          <w:tcPr>
            <w:tcW w:w="1275" w:type="dxa"/>
            <w:vAlign w:val="center"/>
          </w:tcPr>
          <w:p w14:paraId="56C680E2"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color w:val="000000"/>
                <w:sz w:val="20"/>
                <w:szCs w:val="20"/>
                <w:lang w:val="kk-KZ"/>
              </w:rPr>
              <w:t>94</w:t>
            </w:r>
          </w:p>
        </w:tc>
        <w:tc>
          <w:tcPr>
            <w:tcW w:w="1276" w:type="dxa"/>
            <w:vAlign w:val="center"/>
          </w:tcPr>
          <w:p w14:paraId="184B408F"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color w:val="000000"/>
                <w:sz w:val="20"/>
                <w:szCs w:val="20"/>
                <w:lang w:val="kk-KZ"/>
              </w:rPr>
              <w:t>96</w:t>
            </w:r>
          </w:p>
        </w:tc>
      </w:tr>
      <w:tr w:rsidR="003E6F55" w:rsidRPr="00A265DF" w14:paraId="49FDAD63" w14:textId="77777777" w:rsidTr="006322EB">
        <w:trPr>
          <w:jc w:val="center"/>
        </w:trPr>
        <w:tc>
          <w:tcPr>
            <w:tcW w:w="846" w:type="dxa"/>
            <w:vAlign w:val="center"/>
          </w:tcPr>
          <w:p w14:paraId="6CA0F78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644A29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203</w:t>
            </w:r>
          </w:p>
        </w:tc>
        <w:tc>
          <w:tcPr>
            <w:tcW w:w="4542" w:type="dxa"/>
            <w:vAlign w:val="center"/>
          </w:tcPr>
          <w:p w14:paraId="421FB0F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Мемлекеттік орта білім беру ұйымдарында жан басына шаққандағы қаржыландыруды іске асыруға</w:t>
            </w:r>
          </w:p>
        </w:tc>
        <w:tc>
          <w:tcPr>
            <w:tcW w:w="1276" w:type="dxa"/>
            <w:vAlign w:val="center"/>
          </w:tcPr>
          <w:p w14:paraId="54D4A94E"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7D6FEA4D"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497C8B6D"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41B897AC" w14:textId="77777777" w:rsidTr="006322EB">
        <w:trPr>
          <w:jc w:val="center"/>
        </w:trPr>
        <w:tc>
          <w:tcPr>
            <w:tcW w:w="846" w:type="dxa"/>
            <w:vAlign w:val="center"/>
          </w:tcPr>
          <w:p w14:paraId="23F1922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581685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08CC0F3"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42D300F8"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33D90A01"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28618F06"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A67F8A9" w14:textId="77777777" w:rsidTr="006322EB">
        <w:trPr>
          <w:jc w:val="center"/>
        </w:trPr>
        <w:tc>
          <w:tcPr>
            <w:tcW w:w="846" w:type="dxa"/>
            <w:vAlign w:val="center"/>
          </w:tcPr>
          <w:p w14:paraId="619F67B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B59D2B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FF548A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РІSА тестінің нәтижесі бойынша мектепте білім беру сапасын бағалау, бал.</w:t>
            </w:r>
          </w:p>
          <w:p w14:paraId="7FF2671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Оқу сауаттылығы</w:t>
            </w:r>
          </w:p>
        </w:tc>
        <w:tc>
          <w:tcPr>
            <w:tcW w:w="1276" w:type="dxa"/>
            <w:vAlign w:val="center"/>
          </w:tcPr>
          <w:p w14:paraId="1169F7F0"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tcPr>
          <w:p w14:paraId="29595B2D"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tcPr>
          <w:p w14:paraId="640B8E89"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 xml:space="preserve">2029 жылы бағаланатын болады </w:t>
            </w:r>
          </w:p>
        </w:tc>
      </w:tr>
      <w:tr w:rsidR="003E6F55" w:rsidRPr="00A265DF" w14:paraId="31E9C147" w14:textId="77777777" w:rsidTr="006322EB">
        <w:trPr>
          <w:jc w:val="center"/>
        </w:trPr>
        <w:tc>
          <w:tcPr>
            <w:tcW w:w="846" w:type="dxa"/>
            <w:vAlign w:val="center"/>
          </w:tcPr>
          <w:p w14:paraId="71BB2B8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481ECD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767548F"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sz w:val="20"/>
                <w:szCs w:val="20"/>
                <w:lang w:val="kk-KZ"/>
              </w:rPr>
              <w:t>Математикалық сауаттылық</w:t>
            </w:r>
          </w:p>
        </w:tc>
        <w:tc>
          <w:tcPr>
            <w:tcW w:w="1276" w:type="dxa"/>
            <w:vAlign w:val="center"/>
          </w:tcPr>
          <w:p w14:paraId="5223E01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tcPr>
          <w:p w14:paraId="4558D328"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tcPr>
          <w:p w14:paraId="7BA98895"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r>
      <w:tr w:rsidR="003E6F55" w:rsidRPr="00A265DF" w14:paraId="2FDA3076" w14:textId="77777777" w:rsidTr="006322EB">
        <w:trPr>
          <w:jc w:val="center"/>
        </w:trPr>
        <w:tc>
          <w:tcPr>
            <w:tcW w:w="846" w:type="dxa"/>
            <w:vAlign w:val="center"/>
          </w:tcPr>
          <w:p w14:paraId="6FA8921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0F9594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8E2688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Жаратылыстану сауаттылығы</w:t>
            </w:r>
          </w:p>
        </w:tc>
        <w:tc>
          <w:tcPr>
            <w:tcW w:w="1276" w:type="dxa"/>
            <w:vAlign w:val="center"/>
          </w:tcPr>
          <w:p w14:paraId="50D119A6"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tcPr>
          <w:p w14:paraId="00D1D2E5"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tcPr>
          <w:p w14:paraId="0C9449A7"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r>
      <w:tr w:rsidR="003E6F55" w:rsidRPr="00A265DF" w14:paraId="7EADA550" w14:textId="77777777" w:rsidTr="006322EB">
        <w:trPr>
          <w:jc w:val="center"/>
        </w:trPr>
        <w:tc>
          <w:tcPr>
            <w:tcW w:w="846" w:type="dxa"/>
            <w:vAlign w:val="center"/>
          </w:tcPr>
          <w:p w14:paraId="6081E4F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2399B8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70F75D6"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172861CB"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033C746D"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414B3E9B"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E191FFE" w14:textId="77777777" w:rsidTr="006322EB">
        <w:trPr>
          <w:jc w:val="center"/>
        </w:trPr>
        <w:tc>
          <w:tcPr>
            <w:tcW w:w="846" w:type="dxa"/>
            <w:vAlign w:val="center"/>
          </w:tcPr>
          <w:p w14:paraId="66ABD93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9B8BCD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F3258B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РІSА тестінің нәтижесі бойынша мектепте білім беру сапасын бағалау, бал.</w:t>
            </w:r>
          </w:p>
          <w:p w14:paraId="7982CDB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Оқу сауаттылығы</w:t>
            </w:r>
          </w:p>
        </w:tc>
        <w:tc>
          <w:tcPr>
            <w:tcW w:w="1276" w:type="dxa"/>
            <w:vAlign w:val="center"/>
          </w:tcPr>
          <w:p w14:paraId="2A1B6A02"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tcPr>
          <w:p w14:paraId="78BE97EE"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tcPr>
          <w:p w14:paraId="42D7710F"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 xml:space="preserve">2029 жылы бағаланатын болады </w:t>
            </w:r>
          </w:p>
        </w:tc>
      </w:tr>
      <w:tr w:rsidR="003E6F55" w:rsidRPr="00A265DF" w14:paraId="32AC69F0" w14:textId="77777777" w:rsidTr="006322EB">
        <w:trPr>
          <w:jc w:val="center"/>
        </w:trPr>
        <w:tc>
          <w:tcPr>
            <w:tcW w:w="846" w:type="dxa"/>
            <w:vAlign w:val="center"/>
          </w:tcPr>
          <w:p w14:paraId="04ED416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CF3802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4887A0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Математикалық сауаттылық</w:t>
            </w:r>
          </w:p>
        </w:tc>
        <w:tc>
          <w:tcPr>
            <w:tcW w:w="1276" w:type="dxa"/>
            <w:vAlign w:val="center"/>
          </w:tcPr>
          <w:p w14:paraId="42BDAC1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tcPr>
          <w:p w14:paraId="0180CB60"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tcPr>
          <w:p w14:paraId="4506D87F"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 xml:space="preserve">2029 жылы бағаланатын болады </w:t>
            </w:r>
          </w:p>
        </w:tc>
      </w:tr>
      <w:tr w:rsidR="003E6F55" w:rsidRPr="00A265DF" w14:paraId="3E041940" w14:textId="77777777" w:rsidTr="006322EB">
        <w:trPr>
          <w:jc w:val="center"/>
        </w:trPr>
        <w:tc>
          <w:tcPr>
            <w:tcW w:w="846" w:type="dxa"/>
            <w:vAlign w:val="center"/>
          </w:tcPr>
          <w:p w14:paraId="1B68ED6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368AB1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17851F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Жаратылыстану сауаттылығы</w:t>
            </w:r>
          </w:p>
        </w:tc>
        <w:tc>
          <w:tcPr>
            <w:tcW w:w="1276" w:type="dxa"/>
            <w:vAlign w:val="center"/>
          </w:tcPr>
          <w:p w14:paraId="7FEC7A6A"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5" w:type="dxa"/>
            <w:vAlign w:val="center"/>
          </w:tcPr>
          <w:p w14:paraId="2E213BFB"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2029 жылы бағаланатын болады</w:t>
            </w:r>
          </w:p>
        </w:tc>
        <w:tc>
          <w:tcPr>
            <w:tcW w:w="1276" w:type="dxa"/>
            <w:vAlign w:val="center"/>
          </w:tcPr>
          <w:p w14:paraId="4C06DAC8"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 xml:space="preserve">2029 жылы бағаланатын болады </w:t>
            </w:r>
          </w:p>
        </w:tc>
      </w:tr>
      <w:tr w:rsidR="003E6F55" w:rsidRPr="00A265DF" w14:paraId="7C1DD885" w14:textId="77777777" w:rsidTr="006322EB">
        <w:trPr>
          <w:jc w:val="center"/>
        </w:trPr>
        <w:tc>
          <w:tcPr>
            <w:tcW w:w="846" w:type="dxa"/>
            <w:vAlign w:val="center"/>
          </w:tcPr>
          <w:p w14:paraId="3E4989F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63F6B4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A04523F"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42D41C98" w14:textId="77777777" w:rsidR="003E6F55" w:rsidRPr="00A265DF" w:rsidRDefault="003E6F55" w:rsidP="006322EB">
            <w:pPr>
              <w:pStyle w:val="af3"/>
              <w:jc w:val="center"/>
              <w:rPr>
                <w:rFonts w:ascii="Times New Roman" w:hAnsi="Times New Roman"/>
                <w:sz w:val="20"/>
                <w:szCs w:val="20"/>
                <w:lang w:val="kk-KZ"/>
              </w:rPr>
            </w:pPr>
          </w:p>
        </w:tc>
        <w:tc>
          <w:tcPr>
            <w:tcW w:w="1275" w:type="dxa"/>
            <w:vAlign w:val="center"/>
          </w:tcPr>
          <w:p w14:paraId="5E59C7A9" w14:textId="77777777" w:rsidR="003E6F55" w:rsidRPr="00A265DF" w:rsidRDefault="003E6F55" w:rsidP="006322EB">
            <w:pPr>
              <w:pStyle w:val="af3"/>
              <w:jc w:val="center"/>
              <w:rPr>
                <w:rFonts w:ascii="Times New Roman" w:hAnsi="Times New Roman"/>
                <w:sz w:val="20"/>
                <w:szCs w:val="20"/>
                <w:lang w:val="kk-KZ"/>
              </w:rPr>
            </w:pPr>
          </w:p>
        </w:tc>
        <w:tc>
          <w:tcPr>
            <w:tcW w:w="1276" w:type="dxa"/>
            <w:vAlign w:val="center"/>
          </w:tcPr>
          <w:p w14:paraId="354D936F"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62AAE511" w14:textId="77777777" w:rsidTr="006322EB">
        <w:trPr>
          <w:jc w:val="center"/>
        </w:trPr>
        <w:tc>
          <w:tcPr>
            <w:tcW w:w="846" w:type="dxa"/>
            <w:vAlign w:val="center"/>
          </w:tcPr>
          <w:p w14:paraId="2008664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D492E5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B84FEA0" w14:textId="77777777" w:rsidR="003E6F55" w:rsidRPr="00A265DF" w:rsidRDefault="003E6F55" w:rsidP="006322EB">
            <w:pPr>
              <w:jc w:val="both"/>
              <w:rPr>
                <w:rFonts w:ascii="Times New Roman" w:hAnsi="Times New Roman"/>
                <w:i/>
                <w:sz w:val="20"/>
                <w:szCs w:val="20"/>
                <w:lang w:val="kk-KZ"/>
              </w:rPr>
            </w:pPr>
            <w:r w:rsidRPr="00A265DF">
              <w:rPr>
                <w:rFonts w:ascii="Times New Roman" w:hAnsi="Times New Roman"/>
                <w:iCs/>
                <w:sz w:val="20"/>
                <w:szCs w:val="20"/>
                <w:lang w:val="kk-KZ"/>
              </w:rPr>
              <w:t>Орта білім беру ұйымдары педагогтерінің жалпы санындағы педагог-шебердің, педагог - зерттеушінің, педагог-сарапшының және педагог-модератордың біліктілік деңгейі бар педагогтердің үлесі, %</w:t>
            </w:r>
          </w:p>
        </w:tc>
        <w:tc>
          <w:tcPr>
            <w:tcW w:w="1276" w:type="dxa"/>
            <w:vAlign w:val="center"/>
          </w:tcPr>
          <w:p w14:paraId="382933BD"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82</w:t>
            </w:r>
          </w:p>
        </w:tc>
        <w:tc>
          <w:tcPr>
            <w:tcW w:w="1275" w:type="dxa"/>
            <w:vAlign w:val="center"/>
          </w:tcPr>
          <w:p w14:paraId="1FB2BDF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85</w:t>
            </w:r>
          </w:p>
        </w:tc>
        <w:tc>
          <w:tcPr>
            <w:tcW w:w="1276" w:type="dxa"/>
            <w:vAlign w:val="center"/>
          </w:tcPr>
          <w:p w14:paraId="272F751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88</w:t>
            </w:r>
          </w:p>
        </w:tc>
      </w:tr>
      <w:tr w:rsidR="003E6F55" w:rsidRPr="00A265DF" w14:paraId="35A7CCBC" w14:textId="77777777" w:rsidTr="006322EB">
        <w:trPr>
          <w:jc w:val="center"/>
        </w:trPr>
        <w:tc>
          <w:tcPr>
            <w:tcW w:w="846" w:type="dxa"/>
            <w:vAlign w:val="center"/>
          </w:tcPr>
          <w:p w14:paraId="5122997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76721D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A8AB969" w14:textId="77777777" w:rsidR="003E6F55" w:rsidRPr="00A265DF" w:rsidRDefault="003E6F55" w:rsidP="006322EB">
            <w:pPr>
              <w:jc w:val="both"/>
              <w:rPr>
                <w:rFonts w:ascii="Times New Roman" w:hAnsi="Times New Roman"/>
                <w:bCs/>
                <w:i/>
                <w:sz w:val="20"/>
                <w:szCs w:val="20"/>
                <w:lang w:val="kk-KZ"/>
              </w:rPr>
            </w:pPr>
            <w:r w:rsidRPr="00A265DF">
              <w:rPr>
                <w:rFonts w:ascii="Times New Roman" w:hAnsi="Times New Roman"/>
                <w:bCs/>
                <w:i/>
                <w:sz w:val="20"/>
                <w:szCs w:val="20"/>
                <w:lang w:val="kk-KZ"/>
              </w:rPr>
              <w:t>Түпкілікті нәтиже:</w:t>
            </w:r>
          </w:p>
        </w:tc>
        <w:tc>
          <w:tcPr>
            <w:tcW w:w="1276" w:type="dxa"/>
            <w:vAlign w:val="center"/>
          </w:tcPr>
          <w:p w14:paraId="06F7A560"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658FF823" w14:textId="77777777" w:rsidR="003E6F55" w:rsidRPr="00A265DF" w:rsidRDefault="003E6F55" w:rsidP="006322EB">
            <w:pPr>
              <w:contextualSpacing/>
              <w:jc w:val="center"/>
              <w:rPr>
                <w:rFonts w:ascii="Times New Roman" w:hAnsi="Times New Roman"/>
                <w:sz w:val="20"/>
                <w:szCs w:val="20"/>
                <w:lang w:val="kk-KZ"/>
              </w:rPr>
            </w:pPr>
          </w:p>
        </w:tc>
        <w:tc>
          <w:tcPr>
            <w:tcW w:w="1276" w:type="dxa"/>
            <w:vAlign w:val="center"/>
          </w:tcPr>
          <w:p w14:paraId="5F2F539E"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317E2623" w14:textId="77777777" w:rsidTr="006322EB">
        <w:trPr>
          <w:jc w:val="center"/>
        </w:trPr>
        <w:tc>
          <w:tcPr>
            <w:tcW w:w="846" w:type="dxa"/>
            <w:vAlign w:val="center"/>
          </w:tcPr>
          <w:p w14:paraId="0166173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494BD4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92DCD5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Орта білім беру ұйымдары педагогтерінің жалпы санындағы педагог-шебердің, педагог - зерттеушінің, педагог-сарапшының және педагог-модератордың біліктілік деңгейі бар педагогтердің үлесі, %</w:t>
            </w:r>
          </w:p>
        </w:tc>
        <w:tc>
          <w:tcPr>
            <w:tcW w:w="1276" w:type="dxa"/>
            <w:vAlign w:val="center"/>
          </w:tcPr>
          <w:p w14:paraId="0D2A8C26"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82</w:t>
            </w:r>
          </w:p>
        </w:tc>
        <w:tc>
          <w:tcPr>
            <w:tcW w:w="1275" w:type="dxa"/>
            <w:vAlign w:val="center"/>
          </w:tcPr>
          <w:p w14:paraId="344F3A9D"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85</w:t>
            </w:r>
          </w:p>
        </w:tc>
        <w:tc>
          <w:tcPr>
            <w:tcW w:w="1276" w:type="dxa"/>
            <w:vAlign w:val="center"/>
          </w:tcPr>
          <w:p w14:paraId="5E886456"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88</w:t>
            </w:r>
          </w:p>
        </w:tc>
      </w:tr>
      <w:tr w:rsidR="003E6F55" w:rsidRPr="00A265DF" w14:paraId="0DD4989E" w14:textId="77777777" w:rsidTr="006322EB">
        <w:trPr>
          <w:jc w:val="center"/>
        </w:trPr>
        <w:tc>
          <w:tcPr>
            <w:tcW w:w="846" w:type="dxa"/>
            <w:vAlign w:val="center"/>
          </w:tcPr>
          <w:p w14:paraId="4F89DFF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761B2A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A0F01FC"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2CCC1A9B"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2D25821A" w14:textId="77777777" w:rsidR="003E6F55" w:rsidRPr="00A265DF" w:rsidRDefault="003E6F55" w:rsidP="006322EB">
            <w:pPr>
              <w:contextualSpacing/>
              <w:jc w:val="center"/>
              <w:rPr>
                <w:rFonts w:ascii="Times New Roman" w:hAnsi="Times New Roman"/>
                <w:sz w:val="20"/>
                <w:szCs w:val="20"/>
                <w:lang w:val="kk-KZ"/>
              </w:rPr>
            </w:pPr>
          </w:p>
        </w:tc>
        <w:tc>
          <w:tcPr>
            <w:tcW w:w="1276" w:type="dxa"/>
            <w:vAlign w:val="center"/>
          </w:tcPr>
          <w:p w14:paraId="12FCF877"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46DC43A2" w14:textId="77777777" w:rsidTr="006322EB">
        <w:trPr>
          <w:jc w:val="center"/>
        </w:trPr>
        <w:tc>
          <w:tcPr>
            <w:tcW w:w="846" w:type="dxa"/>
            <w:vAlign w:val="center"/>
          </w:tcPr>
          <w:p w14:paraId="2FEF9F6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6C2AFC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5DEF13D"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sz w:val="20"/>
                <w:szCs w:val="20"/>
                <w:lang w:val="kk-KZ"/>
              </w:rPr>
              <w:t>Енгізілген жаңа оқушы орындарының саны, орын</w:t>
            </w:r>
          </w:p>
        </w:tc>
        <w:tc>
          <w:tcPr>
            <w:tcW w:w="1276" w:type="dxa"/>
            <w:vAlign w:val="center"/>
          </w:tcPr>
          <w:p w14:paraId="14D9799E"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564</w:t>
            </w:r>
          </w:p>
        </w:tc>
        <w:tc>
          <w:tcPr>
            <w:tcW w:w="1275" w:type="dxa"/>
            <w:vAlign w:val="center"/>
          </w:tcPr>
          <w:p w14:paraId="761B6EAC"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1 500</w:t>
            </w:r>
          </w:p>
        </w:tc>
        <w:tc>
          <w:tcPr>
            <w:tcW w:w="1276" w:type="dxa"/>
            <w:vAlign w:val="center"/>
          </w:tcPr>
          <w:p w14:paraId="1571B93E"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8 596</w:t>
            </w:r>
          </w:p>
        </w:tc>
      </w:tr>
      <w:tr w:rsidR="003E6F55" w:rsidRPr="00A265DF" w14:paraId="35555156" w14:textId="77777777" w:rsidTr="006322EB">
        <w:trPr>
          <w:jc w:val="center"/>
        </w:trPr>
        <w:tc>
          <w:tcPr>
            <w:tcW w:w="846" w:type="dxa"/>
            <w:vAlign w:val="center"/>
          </w:tcPr>
          <w:p w14:paraId="0B1B7BF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86F6B9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57FC79E"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3219B59E"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1F59313D" w14:textId="77777777" w:rsidR="003E6F55" w:rsidRPr="00A265DF" w:rsidRDefault="003E6F55" w:rsidP="006322EB">
            <w:pPr>
              <w:contextualSpacing/>
              <w:jc w:val="center"/>
              <w:rPr>
                <w:rFonts w:ascii="Times New Roman" w:hAnsi="Times New Roman"/>
                <w:sz w:val="20"/>
                <w:szCs w:val="20"/>
                <w:lang w:val="kk-KZ"/>
              </w:rPr>
            </w:pPr>
          </w:p>
        </w:tc>
        <w:tc>
          <w:tcPr>
            <w:tcW w:w="1276" w:type="dxa"/>
            <w:vAlign w:val="center"/>
          </w:tcPr>
          <w:p w14:paraId="3BC2A589"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5C639C82" w14:textId="77777777" w:rsidTr="006322EB">
        <w:trPr>
          <w:jc w:val="center"/>
        </w:trPr>
        <w:tc>
          <w:tcPr>
            <w:tcW w:w="846" w:type="dxa"/>
            <w:vAlign w:val="center"/>
          </w:tcPr>
          <w:p w14:paraId="251E1E8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F868D3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7E46533"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sz w:val="20"/>
                <w:szCs w:val="20"/>
                <w:lang w:val="kk-KZ"/>
              </w:rPr>
              <w:t>Физика, химия, биология, робототехника, STEM пәндік кабинеттерімен қамтамасыз етілген негізгі және орта мектептердің үлесі, %</w:t>
            </w:r>
          </w:p>
        </w:tc>
        <w:tc>
          <w:tcPr>
            <w:tcW w:w="1276" w:type="dxa"/>
            <w:vAlign w:val="center"/>
          </w:tcPr>
          <w:p w14:paraId="500B36C9"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93</w:t>
            </w:r>
          </w:p>
        </w:tc>
        <w:tc>
          <w:tcPr>
            <w:tcW w:w="1275" w:type="dxa"/>
            <w:vAlign w:val="center"/>
          </w:tcPr>
          <w:p w14:paraId="59418E04"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95</w:t>
            </w:r>
          </w:p>
        </w:tc>
        <w:tc>
          <w:tcPr>
            <w:tcW w:w="1276" w:type="dxa"/>
            <w:vAlign w:val="center"/>
          </w:tcPr>
          <w:p w14:paraId="42F216DB"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98</w:t>
            </w:r>
          </w:p>
        </w:tc>
      </w:tr>
      <w:tr w:rsidR="003E6F55" w:rsidRPr="00A265DF" w14:paraId="507C355E" w14:textId="77777777" w:rsidTr="006322EB">
        <w:trPr>
          <w:jc w:val="center"/>
        </w:trPr>
        <w:tc>
          <w:tcPr>
            <w:tcW w:w="846" w:type="dxa"/>
            <w:vAlign w:val="center"/>
          </w:tcPr>
          <w:p w14:paraId="747815F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DEFB6C4" w14:textId="77777777" w:rsidR="003E6F55" w:rsidRPr="00A265DF" w:rsidRDefault="003E6F55" w:rsidP="006322EB">
            <w:pPr>
              <w:jc w:val="center"/>
              <w:rPr>
                <w:rFonts w:ascii="Times New Roman" w:hAnsi="Times New Roman"/>
                <w:bCs/>
                <w:sz w:val="20"/>
                <w:szCs w:val="20"/>
                <w:lang w:val="kk-KZ"/>
              </w:rPr>
            </w:pPr>
            <w:r w:rsidRPr="00A265DF">
              <w:rPr>
                <w:rFonts w:ascii="Times New Roman" w:hAnsi="Times New Roman"/>
                <w:bCs/>
                <w:sz w:val="20"/>
                <w:szCs w:val="20"/>
                <w:lang w:val="kk-KZ"/>
              </w:rPr>
              <w:t>204</w:t>
            </w:r>
          </w:p>
        </w:tc>
        <w:tc>
          <w:tcPr>
            <w:tcW w:w="4542" w:type="dxa"/>
            <w:vAlign w:val="center"/>
          </w:tcPr>
          <w:p w14:paraId="304357CB"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bCs/>
                <w:sz w:val="20"/>
                <w:szCs w:val="20"/>
                <w:lang w:val="kk-KZ"/>
              </w:rPr>
              <w:t>Жеке орта білім беру ұйымдарында мемлекеттік білім беру тапсырысын орналастыру</w:t>
            </w:r>
          </w:p>
        </w:tc>
        <w:tc>
          <w:tcPr>
            <w:tcW w:w="1276" w:type="dxa"/>
            <w:vAlign w:val="center"/>
          </w:tcPr>
          <w:p w14:paraId="228BD160"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68EC266A" w14:textId="77777777" w:rsidR="003E6F55" w:rsidRPr="00A265DF" w:rsidRDefault="003E6F55" w:rsidP="006322EB">
            <w:pPr>
              <w:contextualSpacing/>
              <w:jc w:val="center"/>
              <w:rPr>
                <w:rFonts w:ascii="Times New Roman" w:hAnsi="Times New Roman"/>
                <w:color w:val="FF0000"/>
                <w:sz w:val="20"/>
                <w:szCs w:val="20"/>
                <w:lang w:val="kk-KZ"/>
              </w:rPr>
            </w:pPr>
          </w:p>
        </w:tc>
        <w:tc>
          <w:tcPr>
            <w:tcW w:w="1276" w:type="dxa"/>
            <w:vAlign w:val="center"/>
          </w:tcPr>
          <w:p w14:paraId="468AA8D8" w14:textId="77777777" w:rsidR="003E6F55" w:rsidRPr="00A265DF" w:rsidRDefault="003E6F55" w:rsidP="006322EB">
            <w:pPr>
              <w:contextualSpacing/>
              <w:jc w:val="center"/>
              <w:rPr>
                <w:rFonts w:ascii="Times New Roman" w:hAnsi="Times New Roman"/>
                <w:color w:val="FF0000"/>
                <w:sz w:val="20"/>
                <w:szCs w:val="20"/>
                <w:lang w:val="kk-KZ"/>
              </w:rPr>
            </w:pPr>
          </w:p>
        </w:tc>
      </w:tr>
      <w:tr w:rsidR="003E6F55" w:rsidRPr="00A265DF" w14:paraId="4B89361D" w14:textId="77777777" w:rsidTr="006322EB">
        <w:trPr>
          <w:jc w:val="center"/>
        </w:trPr>
        <w:tc>
          <w:tcPr>
            <w:tcW w:w="846" w:type="dxa"/>
            <w:vAlign w:val="center"/>
          </w:tcPr>
          <w:p w14:paraId="48183B4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4A5F9DD" w14:textId="77777777" w:rsidR="003E6F55" w:rsidRPr="00A265DF" w:rsidRDefault="003E6F55" w:rsidP="006322EB">
            <w:pPr>
              <w:jc w:val="center"/>
              <w:rPr>
                <w:rFonts w:ascii="Times New Roman" w:hAnsi="Times New Roman"/>
                <w:b/>
                <w:bCs/>
                <w:color w:val="FF0000"/>
                <w:sz w:val="20"/>
                <w:szCs w:val="20"/>
                <w:lang w:val="kk-KZ"/>
              </w:rPr>
            </w:pPr>
          </w:p>
        </w:tc>
        <w:tc>
          <w:tcPr>
            <w:tcW w:w="4542" w:type="dxa"/>
            <w:vAlign w:val="center"/>
          </w:tcPr>
          <w:p w14:paraId="4E6F778A"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2549C453"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19FD59CE" w14:textId="77777777" w:rsidR="003E6F55" w:rsidRPr="00A265DF" w:rsidRDefault="003E6F55" w:rsidP="006322EB">
            <w:pPr>
              <w:contextualSpacing/>
              <w:jc w:val="center"/>
              <w:rPr>
                <w:rFonts w:ascii="Times New Roman" w:hAnsi="Times New Roman"/>
                <w:sz w:val="20"/>
                <w:szCs w:val="20"/>
                <w:lang w:val="kk-KZ"/>
              </w:rPr>
            </w:pPr>
          </w:p>
        </w:tc>
        <w:tc>
          <w:tcPr>
            <w:tcW w:w="1276" w:type="dxa"/>
            <w:vAlign w:val="center"/>
          </w:tcPr>
          <w:p w14:paraId="276AE969"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306AE014" w14:textId="77777777" w:rsidTr="006322EB">
        <w:trPr>
          <w:jc w:val="center"/>
        </w:trPr>
        <w:tc>
          <w:tcPr>
            <w:tcW w:w="846" w:type="dxa"/>
            <w:vAlign w:val="center"/>
          </w:tcPr>
          <w:p w14:paraId="69EDCF9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34305D7" w14:textId="77777777" w:rsidR="003E6F55" w:rsidRPr="00A265DF" w:rsidRDefault="003E6F55" w:rsidP="006322EB">
            <w:pPr>
              <w:jc w:val="center"/>
              <w:rPr>
                <w:rFonts w:ascii="Times New Roman" w:hAnsi="Times New Roman"/>
                <w:b/>
                <w:bCs/>
                <w:color w:val="FF0000"/>
                <w:sz w:val="20"/>
                <w:szCs w:val="20"/>
                <w:lang w:val="kk-KZ"/>
              </w:rPr>
            </w:pPr>
          </w:p>
        </w:tc>
        <w:tc>
          <w:tcPr>
            <w:tcW w:w="4542" w:type="dxa"/>
            <w:vAlign w:val="center"/>
          </w:tcPr>
          <w:p w14:paraId="1D43E55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Мемлекеттік білім беру тапсырысын жеке мектептерде орналастыруды қамтамасыз ету, %</w:t>
            </w:r>
          </w:p>
        </w:tc>
        <w:tc>
          <w:tcPr>
            <w:tcW w:w="1276" w:type="dxa"/>
            <w:vAlign w:val="center"/>
          </w:tcPr>
          <w:p w14:paraId="50C22B72"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4409A362"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40CDC0D1"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59E9A07B" w14:textId="77777777" w:rsidTr="006322EB">
        <w:trPr>
          <w:jc w:val="center"/>
        </w:trPr>
        <w:tc>
          <w:tcPr>
            <w:tcW w:w="846" w:type="dxa"/>
            <w:vAlign w:val="center"/>
          </w:tcPr>
          <w:p w14:paraId="0F23240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22AD6D2"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508016CC"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5CF76826" w14:textId="77777777" w:rsidR="003E6F55" w:rsidRPr="00A265DF" w:rsidRDefault="003E6F55" w:rsidP="006322EB">
            <w:pPr>
              <w:contextualSpacing/>
              <w:jc w:val="center"/>
              <w:rPr>
                <w:rFonts w:ascii="Times New Roman" w:hAnsi="Times New Roman"/>
                <w:sz w:val="20"/>
                <w:szCs w:val="20"/>
                <w:lang w:val="kk-KZ"/>
              </w:rPr>
            </w:pPr>
          </w:p>
        </w:tc>
        <w:tc>
          <w:tcPr>
            <w:tcW w:w="1275" w:type="dxa"/>
            <w:vAlign w:val="center"/>
          </w:tcPr>
          <w:p w14:paraId="1A63640E" w14:textId="77777777" w:rsidR="003E6F55" w:rsidRPr="00A265DF" w:rsidRDefault="003E6F55" w:rsidP="006322EB">
            <w:pPr>
              <w:contextualSpacing/>
              <w:jc w:val="center"/>
              <w:rPr>
                <w:rFonts w:ascii="Times New Roman" w:hAnsi="Times New Roman"/>
                <w:sz w:val="20"/>
                <w:szCs w:val="20"/>
                <w:lang w:val="kk-KZ"/>
              </w:rPr>
            </w:pPr>
          </w:p>
        </w:tc>
        <w:tc>
          <w:tcPr>
            <w:tcW w:w="1276" w:type="dxa"/>
            <w:vAlign w:val="center"/>
          </w:tcPr>
          <w:p w14:paraId="7202364A" w14:textId="77777777" w:rsidR="003E6F55" w:rsidRPr="00A265DF" w:rsidRDefault="003E6F55" w:rsidP="006322EB">
            <w:pPr>
              <w:contextualSpacing/>
              <w:jc w:val="center"/>
              <w:rPr>
                <w:rFonts w:ascii="Times New Roman" w:hAnsi="Times New Roman"/>
                <w:sz w:val="20"/>
                <w:szCs w:val="20"/>
                <w:lang w:val="kk-KZ"/>
              </w:rPr>
            </w:pPr>
          </w:p>
        </w:tc>
      </w:tr>
      <w:tr w:rsidR="003E6F55" w:rsidRPr="00A265DF" w14:paraId="31F59307" w14:textId="77777777" w:rsidTr="006322EB">
        <w:trPr>
          <w:jc w:val="center"/>
        </w:trPr>
        <w:tc>
          <w:tcPr>
            <w:tcW w:w="846" w:type="dxa"/>
            <w:vAlign w:val="center"/>
          </w:tcPr>
          <w:p w14:paraId="72BE623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CCB3938"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6B5ECD6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Мемлекеттік білім беру тапсырысын жеке мектептерде орналастыруды қамтамасыз ету, %</w:t>
            </w:r>
          </w:p>
        </w:tc>
        <w:tc>
          <w:tcPr>
            <w:tcW w:w="1276" w:type="dxa"/>
            <w:vAlign w:val="center"/>
          </w:tcPr>
          <w:p w14:paraId="2EFB64ED"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7D5BB707"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42898D11" w14:textId="77777777" w:rsidR="003E6F55" w:rsidRPr="00A265DF" w:rsidRDefault="003E6F55" w:rsidP="006322EB">
            <w:pPr>
              <w:contextualSpacing/>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7B5C6109" w14:textId="77777777" w:rsidTr="006322EB">
        <w:trPr>
          <w:jc w:val="center"/>
        </w:trPr>
        <w:tc>
          <w:tcPr>
            <w:tcW w:w="846" w:type="dxa"/>
            <w:vAlign w:val="center"/>
          </w:tcPr>
          <w:p w14:paraId="351642D1"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266</w:t>
            </w:r>
          </w:p>
        </w:tc>
        <w:tc>
          <w:tcPr>
            <w:tcW w:w="850" w:type="dxa"/>
            <w:vAlign w:val="center"/>
          </w:tcPr>
          <w:p w14:paraId="320E2C82"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64CE563C"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кәсіпкерлік және индустриалдық-инновациялық даму басқармасы</w:t>
            </w:r>
          </w:p>
        </w:tc>
        <w:tc>
          <w:tcPr>
            <w:tcW w:w="1276" w:type="dxa"/>
            <w:vAlign w:val="center"/>
          </w:tcPr>
          <w:p w14:paraId="5ACF21E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7554AA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E1EB6EB" w14:textId="77777777" w:rsidR="003E6F55" w:rsidRPr="00A265DF" w:rsidRDefault="003E6F55" w:rsidP="006322EB">
            <w:pPr>
              <w:jc w:val="center"/>
              <w:rPr>
                <w:rFonts w:ascii="Times New Roman" w:hAnsi="Times New Roman"/>
                <w:sz w:val="20"/>
                <w:szCs w:val="20"/>
                <w:lang w:val="kk-KZ"/>
              </w:rPr>
            </w:pPr>
          </w:p>
        </w:tc>
      </w:tr>
      <w:tr w:rsidR="003E6F55" w:rsidRPr="00A265DF" w14:paraId="76C8CC02" w14:textId="77777777" w:rsidTr="006322EB">
        <w:trPr>
          <w:jc w:val="center"/>
        </w:trPr>
        <w:tc>
          <w:tcPr>
            <w:tcW w:w="846" w:type="dxa"/>
            <w:vAlign w:val="center"/>
          </w:tcPr>
          <w:p w14:paraId="2203864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C438DA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469D8E5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кәсіпкерлік және индустриалдық-инновациялық қызметті дамыту саласындағы мемлекеттік саясатты іске асыру жөніндегі қызметтер</w:t>
            </w:r>
          </w:p>
        </w:tc>
        <w:tc>
          <w:tcPr>
            <w:tcW w:w="1276" w:type="dxa"/>
            <w:vAlign w:val="center"/>
          </w:tcPr>
          <w:p w14:paraId="256B723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6092EB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9525662" w14:textId="77777777" w:rsidR="003E6F55" w:rsidRPr="00A265DF" w:rsidRDefault="003E6F55" w:rsidP="006322EB">
            <w:pPr>
              <w:jc w:val="center"/>
              <w:rPr>
                <w:rFonts w:ascii="Times New Roman" w:hAnsi="Times New Roman"/>
                <w:sz w:val="20"/>
                <w:szCs w:val="20"/>
                <w:lang w:val="kk-KZ"/>
              </w:rPr>
            </w:pPr>
          </w:p>
        </w:tc>
      </w:tr>
      <w:tr w:rsidR="003E6F55" w:rsidRPr="00A265DF" w14:paraId="78DD49C7" w14:textId="77777777" w:rsidTr="006322EB">
        <w:trPr>
          <w:jc w:val="center"/>
        </w:trPr>
        <w:tc>
          <w:tcPr>
            <w:tcW w:w="846" w:type="dxa"/>
            <w:vAlign w:val="center"/>
          </w:tcPr>
          <w:p w14:paraId="104763D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DCDCD0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010</w:t>
            </w:r>
          </w:p>
        </w:tc>
        <w:tc>
          <w:tcPr>
            <w:tcW w:w="4542" w:type="dxa"/>
            <w:vAlign w:val="center"/>
          </w:tcPr>
          <w:p w14:paraId="7B3E650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Кәсіпкерлік субъектілерінің кредиттері бойынша пайыздық мөлшерлемелерді субсидиялау</w:t>
            </w:r>
          </w:p>
        </w:tc>
        <w:tc>
          <w:tcPr>
            <w:tcW w:w="1276" w:type="dxa"/>
            <w:vAlign w:val="center"/>
          </w:tcPr>
          <w:p w14:paraId="23B7545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B2BD63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BC4D2F1" w14:textId="77777777" w:rsidR="003E6F55" w:rsidRPr="00A265DF" w:rsidRDefault="003E6F55" w:rsidP="006322EB">
            <w:pPr>
              <w:jc w:val="center"/>
              <w:rPr>
                <w:rFonts w:ascii="Times New Roman" w:hAnsi="Times New Roman"/>
                <w:sz w:val="20"/>
                <w:szCs w:val="20"/>
                <w:lang w:val="kk-KZ"/>
              </w:rPr>
            </w:pPr>
          </w:p>
        </w:tc>
      </w:tr>
      <w:tr w:rsidR="003E6F55" w:rsidRPr="00A265DF" w14:paraId="5F0D895A" w14:textId="77777777" w:rsidTr="006322EB">
        <w:trPr>
          <w:jc w:val="center"/>
        </w:trPr>
        <w:tc>
          <w:tcPr>
            <w:tcW w:w="846" w:type="dxa"/>
            <w:vAlign w:val="center"/>
          </w:tcPr>
          <w:p w14:paraId="5C645C9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140EC1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2AE030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Нысналы индикатор:</w:t>
            </w:r>
          </w:p>
        </w:tc>
        <w:tc>
          <w:tcPr>
            <w:tcW w:w="1276" w:type="dxa"/>
            <w:vAlign w:val="center"/>
          </w:tcPr>
          <w:p w14:paraId="68B6E0C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AD95BA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F9EED98" w14:textId="77777777" w:rsidR="003E6F55" w:rsidRPr="00A265DF" w:rsidRDefault="003E6F55" w:rsidP="006322EB">
            <w:pPr>
              <w:jc w:val="center"/>
              <w:rPr>
                <w:rFonts w:ascii="Times New Roman" w:hAnsi="Times New Roman"/>
                <w:sz w:val="20"/>
                <w:szCs w:val="20"/>
                <w:lang w:val="kk-KZ"/>
              </w:rPr>
            </w:pPr>
          </w:p>
        </w:tc>
      </w:tr>
      <w:tr w:rsidR="003E6F55" w:rsidRPr="00A265DF" w14:paraId="3B2E019F" w14:textId="77777777" w:rsidTr="006322EB">
        <w:trPr>
          <w:jc w:val="center"/>
        </w:trPr>
        <w:tc>
          <w:tcPr>
            <w:tcW w:w="846" w:type="dxa"/>
            <w:vAlign w:val="center"/>
          </w:tcPr>
          <w:p w14:paraId="255B372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760D8B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966F21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ЖӨӨ-гі жалпы қосылған құнының ШОБ үлесі, %</w:t>
            </w:r>
          </w:p>
        </w:tc>
        <w:tc>
          <w:tcPr>
            <w:tcW w:w="1276" w:type="dxa"/>
            <w:vAlign w:val="center"/>
          </w:tcPr>
          <w:p w14:paraId="1D62681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31,2</w:t>
            </w:r>
          </w:p>
        </w:tc>
        <w:tc>
          <w:tcPr>
            <w:tcW w:w="1275" w:type="dxa"/>
            <w:vAlign w:val="center"/>
          </w:tcPr>
          <w:p w14:paraId="634057B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31,4</w:t>
            </w:r>
          </w:p>
        </w:tc>
        <w:tc>
          <w:tcPr>
            <w:tcW w:w="1276" w:type="dxa"/>
            <w:vAlign w:val="center"/>
          </w:tcPr>
          <w:p w14:paraId="36717F5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31,7</w:t>
            </w:r>
          </w:p>
        </w:tc>
      </w:tr>
      <w:tr w:rsidR="003E6F55" w:rsidRPr="00A265DF" w14:paraId="0AA5694F" w14:textId="77777777" w:rsidTr="006322EB">
        <w:trPr>
          <w:jc w:val="center"/>
        </w:trPr>
        <w:tc>
          <w:tcPr>
            <w:tcW w:w="846" w:type="dxa"/>
            <w:vAlign w:val="center"/>
          </w:tcPr>
          <w:p w14:paraId="6F00F74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31AE8F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A68DA0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737FEC4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D98DF3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CB86FCA" w14:textId="77777777" w:rsidR="003E6F55" w:rsidRPr="00A265DF" w:rsidRDefault="003E6F55" w:rsidP="006322EB">
            <w:pPr>
              <w:jc w:val="center"/>
              <w:rPr>
                <w:rFonts w:ascii="Times New Roman" w:hAnsi="Times New Roman"/>
                <w:sz w:val="20"/>
                <w:szCs w:val="20"/>
                <w:lang w:val="kk-KZ"/>
              </w:rPr>
            </w:pPr>
          </w:p>
        </w:tc>
      </w:tr>
      <w:tr w:rsidR="003E6F55" w:rsidRPr="00A265DF" w14:paraId="20F8C13C" w14:textId="77777777" w:rsidTr="006322EB">
        <w:trPr>
          <w:jc w:val="center"/>
        </w:trPr>
        <w:tc>
          <w:tcPr>
            <w:tcW w:w="846" w:type="dxa"/>
            <w:vAlign w:val="center"/>
          </w:tcPr>
          <w:p w14:paraId="06C5B5C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9DB17A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526B69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ЖӨӨ-гі жалпы қосылған құнының ШОБ үлесі, %</w:t>
            </w:r>
          </w:p>
        </w:tc>
        <w:tc>
          <w:tcPr>
            <w:tcW w:w="1276" w:type="dxa"/>
            <w:vAlign w:val="center"/>
          </w:tcPr>
          <w:p w14:paraId="0937615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31,2</w:t>
            </w:r>
          </w:p>
        </w:tc>
        <w:tc>
          <w:tcPr>
            <w:tcW w:w="1275" w:type="dxa"/>
            <w:vAlign w:val="center"/>
          </w:tcPr>
          <w:p w14:paraId="2C9D75E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31,4</w:t>
            </w:r>
          </w:p>
        </w:tc>
        <w:tc>
          <w:tcPr>
            <w:tcW w:w="1276" w:type="dxa"/>
            <w:vAlign w:val="center"/>
          </w:tcPr>
          <w:p w14:paraId="2FC12D6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31,7</w:t>
            </w:r>
          </w:p>
        </w:tc>
      </w:tr>
      <w:tr w:rsidR="003E6F55" w:rsidRPr="00A265DF" w14:paraId="1D5F0081" w14:textId="77777777" w:rsidTr="006322EB">
        <w:trPr>
          <w:jc w:val="center"/>
        </w:trPr>
        <w:tc>
          <w:tcPr>
            <w:tcW w:w="846" w:type="dxa"/>
            <w:vAlign w:val="center"/>
          </w:tcPr>
          <w:p w14:paraId="0219E05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5BFE5E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011</w:t>
            </w:r>
          </w:p>
        </w:tc>
        <w:tc>
          <w:tcPr>
            <w:tcW w:w="4542" w:type="dxa"/>
            <w:vAlign w:val="center"/>
          </w:tcPr>
          <w:p w14:paraId="1DE4DF7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Кәсіпкерлік субъектілерінің кредиттерін ішінара кепілдендіру</w:t>
            </w:r>
          </w:p>
        </w:tc>
        <w:tc>
          <w:tcPr>
            <w:tcW w:w="1276" w:type="dxa"/>
            <w:vAlign w:val="center"/>
          </w:tcPr>
          <w:p w14:paraId="705E8AD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601181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3054CC6" w14:textId="77777777" w:rsidR="003E6F55" w:rsidRPr="00A265DF" w:rsidRDefault="003E6F55" w:rsidP="006322EB">
            <w:pPr>
              <w:jc w:val="center"/>
              <w:rPr>
                <w:rFonts w:ascii="Times New Roman" w:hAnsi="Times New Roman"/>
                <w:sz w:val="20"/>
                <w:szCs w:val="20"/>
                <w:lang w:val="kk-KZ"/>
              </w:rPr>
            </w:pPr>
          </w:p>
        </w:tc>
      </w:tr>
      <w:tr w:rsidR="003E6F55" w:rsidRPr="00A265DF" w14:paraId="5E7F9373" w14:textId="77777777" w:rsidTr="006322EB">
        <w:trPr>
          <w:jc w:val="center"/>
        </w:trPr>
        <w:tc>
          <w:tcPr>
            <w:tcW w:w="846" w:type="dxa"/>
            <w:vAlign w:val="center"/>
          </w:tcPr>
          <w:p w14:paraId="60A30DA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A4FDA1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46EB26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Нысналы индикатор:</w:t>
            </w:r>
          </w:p>
        </w:tc>
        <w:tc>
          <w:tcPr>
            <w:tcW w:w="1276" w:type="dxa"/>
            <w:vAlign w:val="center"/>
          </w:tcPr>
          <w:p w14:paraId="75BF9BB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2C4D9E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4E9200E" w14:textId="77777777" w:rsidR="003E6F55" w:rsidRPr="00A265DF" w:rsidRDefault="003E6F55" w:rsidP="006322EB">
            <w:pPr>
              <w:jc w:val="center"/>
              <w:rPr>
                <w:rFonts w:ascii="Times New Roman" w:hAnsi="Times New Roman"/>
                <w:sz w:val="20"/>
                <w:szCs w:val="20"/>
                <w:lang w:val="kk-KZ"/>
              </w:rPr>
            </w:pPr>
          </w:p>
        </w:tc>
      </w:tr>
      <w:tr w:rsidR="003E6F55" w:rsidRPr="00A265DF" w14:paraId="74F86882" w14:textId="77777777" w:rsidTr="006322EB">
        <w:trPr>
          <w:jc w:val="center"/>
        </w:trPr>
        <w:tc>
          <w:tcPr>
            <w:tcW w:w="846" w:type="dxa"/>
            <w:vAlign w:val="center"/>
          </w:tcPr>
          <w:p w14:paraId="5F487ED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B37C73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5E173A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ЖӨӨ-гі жалпы қосылған құнының ШОБ үлесі, %</w:t>
            </w:r>
          </w:p>
        </w:tc>
        <w:tc>
          <w:tcPr>
            <w:tcW w:w="1276" w:type="dxa"/>
            <w:vAlign w:val="center"/>
          </w:tcPr>
          <w:p w14:paraId="551E80D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31,2</w:t>
            </w:r>
          </w:p>
        </w:tc>
        <w:tc>
          <w:tcPr>
            <w:tcW w:w="1275" w:type="dxa"/>
            <w:vAlign w:val="center"/>
          </w:tcPr>
          <w:p w14:paraId="0E41BAA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31,4</w:t>
            </w:r>
          </w:p>
        </w:tc>
        <w:tc>
          <w:tcPr>
            <w:tcW w:w="1276" w:type="dxa"/>
            <w:vAlign w:val="center"/>
          </w:tcPr>
          <w:p w14:paraId="0AA19C5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31,7</w:t>
            </w:r>
          </w:p>
        </w:tc>
      </w:tr>
      <w:tr w:rsidR="003E6F55" w:rsidRPr="00A265DF" w14:paraId="6A7AF78B" w14:textId="77777777" w:rsidTr="006322EB">
        <w:trPr>
          <w:jc w:val="center"/>
        </w:trPr>
        <w:tc>
          <w:tcPr>
            <w:tcW w:w="846" w:type="dxa"/>
            <w:vAlign w:val="center"/>
          </w:tcPr>
          <w:p w14:paraId="78CE436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BFDA4B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CA4942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00D5C68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42D57B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A8C1127" w14:textId="77777777" w:rsidR="003E6F55" w:rsidRPr="00A265DF" w:rsidRDefault="003E6F55" w:rsidP="006322EB">
            <w:pPr>
              <w:jc w:val="center"/>
              <w:rPr>
                <w:rFonts w:ascii="Times New Roman" w:hAnsi="Times New Roman"/>
                <w:sz w:val="20"/>
                <w:szCs w:val="20"/>
                <w:lang w:val="kk-KZ"/>
              </w:rPr>
            </w:pPr>
          </w:p>
        </w:tc>
      </w:tr>
      <w:tr w:rsidR="003E6F55" w:rsidRPr="00A265DF" w14:paraId="2F8FC30D" w14:textId="77777777" w:rsidTr="006322EB">
        <w:trPr>
          <w:jc w:val="center"/>
        </w:trPr>
        <w:tc>
          <w:tcPr>
            <w:tcW w:w="846" w:type="dxa"/>
            <w:vAlign w:val="center"/>
          </w:tcPr>
          <w:p w14:paraId="0A77872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688E67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CFD5FE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ЖӨӨ-гі жалпы қосылған құнының ШОБ үлесі, %</w:t>
            </w:r>
          </w:p>
        </w:tc>
        <w:tc>
          <w:tcPr>
            <w:tcW w:w="1276" w:type="dxa"/>
            <w:vAlign w:val="center"/>
          </w:tcPr>
          <w:p w14:paraId="4F542AF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31,2</w:t>
            </w:r>
          </w:p>
        </w:tc>
        <w:tc>
          <w:tcPr>
            <w:tcW w:w="1275" w:type="dxa"/>
            <w:vAlign w:val="center"/>
          </w:tcPr>
          <w:p w14:paraId="6B01BCE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31,4</w:t>
            </w:r>
          </w:p>
        </w:tc>
        <w:tc>
          <w:tcPr>
            <w:tcW w:w="1276" w:type="dxa"/>
            <w:vAlign w:val="center"/>
          </w:tcPr>
          <w:p w14:paraId="3CB9662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31,7</w:t>
            </w:r>
          </w:p>
        </w:tc>
      </w:tr>
      <w:tr w:rsidR="003E6F55" w:rsidRPr="00A265DF" w14:paraId="605DDEFD" w14:textId="77777777" w:rsidTr="006322EB">
        <w:trPr>
          <w:jc w:val="center"/>
        </w:trPr>
        <w:tc>
          <w:tcPr>
            <w:tcW w:w="846" w:type="dxa"/>
            <w:vAlign w:val="center"/>
          </w:tcPr>
          <w:p w14:paraId="393A930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726599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082</w:t>
            </w:r>
          </w:p>
        </w:tc>
        <w:tc>
          <w:tcPr>
            <w:tcW w:w="4542" w:type="dxa"/>
            <w:vAlign w:val="center"/>
          </w:tcPr>
          <w:p w14:paraId="3546DF1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Бизнес-идеяларды іске асыру үшін кәсіпкерлік субъектілеріне мемлекеттік гранттар беру</w:t>
            </w:r>
          </w:p>
        </w:tc>
        <w:tc>
          <w:tcPr>
            <w:tcW w:w="1276" w:type="dxa"/>
            <w:vAlign w:val="center"/>
          </w:tcPr>
          <w:p w14:paraId="7AE9B09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228DAB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45B5F25" w14:textId="77777777" w:rsidR="003E6F55" w:rsidRPr="00A265DF" w:rsidRDefault="003E6F55" w:rsidP="006322EB">
            <w:pPr>
              <w:jc w:val="center"/>
              <w:rPr>
                <w:rFonts w:ascii="Times New Roman" w:hAnsi="Times New Roman"/>
                <w:sz w:val="20"/>
                <w:szCs w:val="20"/>
                <w:lang w:val="kk-KZ"/>
              </w:rPr>
            </w:pPr>
          </w:p>
        </w:tc>
      </w:tr>
      <w:tr w:rsidR="003E6F55" w:rsidRPr="00A265DF" w14:paraId="0CBAB0DA" w14:textId="77777777" w:rsidTr="006322EB">
        <w:trPr>
          <w:jc w:val="center"/>
        </w:trPr>
        <w:tc>
          <w:tcPr>
            <w:tcW w:w="846" w:type="dxa"/>
            <w:vAlign w:val="center"/>
          </w:tcPr>
          <w:p w14:paraId="0C4073D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FA9CAF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FDC2BD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Нысналы индикатор:</w:t>
            </w:r>
          </w:p>
        </w:tc>
        <w:tc>
          <w:tcPr>
            <w:tcW w:w="1276" w:type="dxa"/>
            <w:vAlign w:val="center"/>
          </w:tcPr>
          <w:p w14:paraId="4C8B97B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248774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1142420" w14:textId="77777777" w:rsidR="003E6F55" w:rsidRPr="00A265DF" w:rsidRDefault="003E6F55" w:rsidP="006322EB">
            <w:pPr>
              <w:jc w:val="center"/>
              <w:rPr>
                <w:rFonts w:ascii="Times New Roman" w:hAnsi="Times New Roman"/>
                <w:sz w:val="20"/>
                <w:szCs w:val="20"/>
                <w:lang w:val="kk-KZ"/>
              </w:rPr>
            </w:pPr>
          </w:p>
        </w:tc>
      </w:tr>
      <w:tr w:rsidR="003E6F55" w:rsidRPr="00A265DF" w14:paraId="00C0F189" w14:textId="77777777" w:rsidTr="006322EB">
        <w:trPr>
          <w:jc w:val="center"/>
        </w:trPr>
        <w:tc>
          <w:tcPr>
            <w:tcW w:w="846" w:type="dxa"/>
            <w:vAlign w:val="center"/>
          </w:tcPr>
          <w:p w14:paraId="711F4AC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88474E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C84CBC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ЖӨӨ-гі жалпы қосылған құнының ШОБ үлесі, %</w:t>
            </w:r>
          </w:p>
        </w:tc>
        <w:tc>
          <w:tcPr>
            <w:tcW w:w="1276" w:type="dxa"/>
            <w:vAlign w:val="center"/>
          </w:tcPr>
          <w:p w14:paraId="3D899A2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31,2</w:t>
            </w:r>
          </w:p>
        </w:tc>
        <w:tc>
          <w:tcPr>
            <w:tcW w:w="1275" w:type="dxa"/>
            <w:vAlign w:val="center"/>
          </w:tcPr>
          <w:p w14:paraId="62EBD1D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31,4</w:t>
            </w:r>
          </w:p>
        </w:tc>
        <w:tc>
          <w:tcPr>
            <w:tcW w:w="1276" w:type="dxa"/>
            <w:vAlign w:val="center"/>
          </w:tcPr>
          <w:p w14:paraId="0BDEE34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31,7</w:t>
            </w:r>
          </w:p>
        </w:tc>
      </w:tr>
      <w:tr w:rsidR="003E6F55" w:rsidRPr="00A265DF" w14:paraId="6FA85B58" w14:textId="77777777" w:rsidTr="006322EB">
        <w:trPr>
          <w:jc w:val="center"/>
        </w:trPr>
        <w:tc>
          <w:tcPr>
            <w:tcW w:w="846" w:type="dxa"/>
            <w:vAlign w:val="center"/>
          </w:tcPr>
          <w:p w14:paraId="04FEBBB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B74E02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DC8411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5676192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BAFA21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BE94927" w14:textId="77777777" w:rsidR="003E6F55" w:rsidRPr="00A265DF" w:rsidRDefault="003E6F55" w:rsidP="006322EB">
            <w:pPr>
              <w:jc w:val="center"/>
              <w:rPr>
                <w:rFonts w:ascii="Times New Roman" w:hAnsi="Times New Roman"/>
                <w:sz w:val="20"/>
                <w:szCs w:val="20"/>
                <w:lang w:val="kk-KZ"/>
              </w:rPr>
            </w:pPr>
          </w:p>
        </w:tc>
      </w:tr>
      <w:tr w:rsidR="003E6F55" w:rsidRPr="00A265DF" w14:paraId="3BCF2D2F" w14:textId="77777777" w:rsidTr="006322EB">
        <w:trPr>
          <w:jc w:val="center"/>
        </w:trPr>
        <w:tc>
          <w:tcPr>
            <w:tcW w:w="846" w:type="dxa"/>
            <w:vAlign w:val="center"/>
          </w:tcPr>
          <w:p w14:paraId="28C53AA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168D47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DACB0D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ЖӨӨ-гі жалпы қосылған құнының ШОБ үлесі, %</w:t>
            </w:r>
          </w:p>
        </w:tc>
        <w:tc>
          <w:tcPr>
            <w:tcW w:w="1276" w:type="dxa"/>
            <w:vAlign w:val="center"/>
          </w:tcPr>
          <w:p w14:paraId="0509753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31,2</w:t>
            </w:r>
          </w:p>
        </w:tc>
        <w:tc>
          <w:tcPr>
            <w:tcW w:w="1275" w:type="dxa"/>
            <w:vAlign w:val="center"/>
          </w:tcPr>
          <w:p w14:paraId="56E16BA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31,4</w:t>
            </w:r>
          </w:p>
        </w:tc>
        <w:tc>
          <w:tcPr>
            <w:tcW w:w="1276" w:type="dxa"/>
            <w:vAlign w:val="center"/>
          </w:tcPr>
          <w:p w14:paraId="20ECE9B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31,7</w:t>
            </w:r>
          </w:p>
        </w:tc>
      </w:tr>
      <w:tr w:rsidR="003E6F55" w:rsidRPr="00A265DF" w14:paraId="225A888B" w14:textId="77777777" w:rsidTr="006322EB">
        <w:trPr>
          <w:jc w:val="center"/>
        </w:trPr>
        <w:tc>
          <w:tcPr>
            <w:tcW w:w="846" w:type="dxa"/>
            <w:vAlign w:val="center"/>
          </w:tcPr>
          <w:p w14:paraId="160528C9"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268</w:t>
            </w:r>
          </w:p>
        </w:tc>
        <w:tc>
          <w:tcPr>
            <w:tcW w:w="850" w:type="dxa"/>
            <w:vAlign w:val="center"/>
          </w:tcPr>
          <w:p w14:paraId="5EFA7026"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48AD466F"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sz w:val="20"/>
                <w:szCs w:val="20"/>
                <w:lang w:val="kk-KZ"/>
              </w:rPr>
              <w:t>Облыстың жолаушылар көлігі және автомобиль жолдары басқармасы</w:t>
            </w:r>
          </w:p>
        </w:tc>
        <w:tc>
          <w:tcPr>
            <w:tcW w:w="1276" w:type="dxa"/>
            <w:vAlign w:val="center"/>
          </w:tcPr>
          <w:p w14:paraId="3A73E7F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B97C2A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8146B05" w14:textId="77777777" w:rsidR="003E6F55" w:rsidRPr="00A265DF" w:rsidRDefault="003E6F55" w:rsidP="006322EB">
            <w:pPr>
              <w:jc w:val="center"/>
              <w:rPr>
                <w:rFonts w:ascii="Times New Roman" w:hAnsi="Times New Roman"/>
                <w:sz w:val="20"/>
                <w:szCs w:val="20"/>
                <w:lang w:val="kk-KZ"/>
              </w:rPr>
            </w:pPr>
          </w:p>
        </w:tc>
      </w:tr>
      <w:tr w:rsidR="003E6F55" w:rsidRPr="00A265DF" w14:paraId="7B931EE2" w14:textId="77777777" w:rsidTr="006322EB">
        <w:trPr>
          <w:jc w:val="center"/>
        </w:trPr>
        <w:tc>
          <w:tcPr>
            <w:tcW w:w="846" w:type="dxa"/>
            <w:vAlign w:val="center"/>
          </w:tcPr>
          <w:p w14:paraId="0634FB4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999019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3DDF41D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көлік және коммуникация саласындағы мемлекеттік саясатты іске асыру жөніндегі қызметтер</w:t>
            </w:r>
          </w:p>
        </w:tc>
        <w:tc>
          <w:tcPr>
            <w:tcW w:w="1276" w:type="dxa"/>
            <w:vAlign w:val="center"/>
          </w:tcPr>
          <w:p w14:paraId="38EEC21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A9870B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5287167" w14:textId="77777777" w:rsidR="003E6F55" w:rsidRPr="00A265DF" w:rsidRDefault="003E6F55" w:rsidP="006322EB">
            <w:pPr>
              <w:jc w:val="center"/>
              <w:rPr>
                <w:rFonts w:ascii="Times New Roman" w:hAnsi="Times New Roman"/>
                <w:sz w:val="20"/>
                <w:szCs w:val="20"/>
                <w:lang w:val="kk-KZ"/>
              </w:rPr>
            </w:pPr>
          </w:p>
        </w:tc>
      </w:tr>
      <w:tr w:rsidR="003E6F55" w:rsidRPr="00A265DF" w14:paraId="486353F5" w14:textId="77777777" w:rsidTr="006322EB">
        <w:trPr>
          <w:jc w:val="center"/>
        </w:trPr>
        <w:tc>
          <w:tcPr>
            <w:tcW w:w="846" w:type="dxa"/>
            <w:vAlign w:val="center"/>
          </w:tcPr>
          <w:p w14:paraId="5614B33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32C539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002</w:t>
            </w:r>
          </w:p>
        </w:tc>
        <w:tc>
          <w:tcPr>
            <w:tcW w:w="4542" w:type="dxa"/>
            <w:vAlign w:val="center"/>
          </w:tcPr>
          <w:p w14:paraId="068ED4E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Көлік инфрақұрылымын дамыту</w:t>
            </w:r>
          </w:p>
        </w:tc>
        <w:tc>
          <w:tcPr>
            <w:tcW w:w="1276" w:type="dxa"/>
            <w:vAlign w:val="center"/>
          </w:tcPr>
          <w:p w14:paraId="308AFCE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F16343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1DD0DB2" w14:textId="77777777" w:rsidR="003E6F55" w:rsidRPr="00A265DF" w:rsidRDefault="003E6F55" w:rsidP="006322EB">
            <w:pPr>
              <w:jc w:val="center"/>
              <w:rPr>
                <w:rFonts w:ascii="Times New Roman" w:hAnsi="Times New Roman"/>
                <w:sz w:val="20"/>
                <w:szCs w:val="20"/>
                <w:lang w:val="kk-KZ"/>
              </w:rPr>
            </w:pPr>
          </w:p>
        </w:tc>
      </w:tr>
      <w:tr w:rsidR="003E6F55" w:rsidRPr="00A265DF" w14:paraId="63310133" w14:textId="77777777" w:rsidTr="006322EB">
        <w:trPr>
          <w:jc w:val="center"/>
        </w:trPr>
        <w:tc>
          <w:tcPr>
            <w:tcW w:w="846" w:type="dxa"/>
            <w:vAlign w:val="center"/>
          </w:tcPr>
          <w:p w14:paraId="2598C63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0F9924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16EC87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020DB9D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39EB4C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A895FE7" w14:textId="77777777" w:rsidR="003E6F55" w:rsidRPr="00A265DF" w:rsidRDefault="003E6F55" w:rsidP="006322EB">
            <w:pPr>
              <w:jc w:val="center"/>
              <w:rPr>
                <w:rFonts w:ascii="Times New Roman" w:hAnsi="Times New Roman"/>
                <w:sz w:val="20"/>
                <w:szCs w:val="20"/>
                <w:lang w:val="kk-KZ"/>
              </w:rPr>
            </w:pPr>
          </w:p>
        </w:tc>
      </w:tr>
      <w:tr w:rsidR="003E6F55" w:rsidRPr="00A265DF" w14:paraId="32E3FE78" w14:textId="77777777" w:rsidTr="006322EB">
        <w:trPr>
          <w:jc w:val="center"/>
        </w:trPr>
        <w:tc>
          <w:tcPr>
            <w:tcW w:w="846" w:type="dxa"/>
            <w:vAlign w:val="center"/>
          </w:tcPr>
          <w:p w14:paraId="6A07EB0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CD03BC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B92A2D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Облыстық маңызы бар автомобиль жолдарын салу және реконструкциялау (шақ)</w:t>
            </w:r>
          </w:p>
        </w:tc>
        <w:tc>
          <w:tcPr>
            <w:tcW w:w="1276" w:type="dxa"/>
            <w:vAlign w:val="center"/>
          </w:tcPr>
          <w:p w14:paraId="737D6ED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13,6</w:t>
            </w:r>
          </w:p>
        </w:tc>
        <w:tc>
          <w:tcPr>
            <w:tcW w:w="1275" w:type="dxa"/>
            <w:vAlign w:val="center"/>
          </w:tcPr>
          <w:p w14:paraId="2E110CA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37</w:t>
            </w:r>
          </w:p>
        </w:tc>
        <w:tc>
          <w:tcPr>
            <w:tcW w:w="1276" w:type="dxa"/>
            <w:vAlign w:val="center"/>
          </w:tcPr>
          <w:p w14:paraId="5F1E926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w:t>
            </w:r>
          </w:p>
        </w:tc>
      </w:tr>
      <w:tr w:rsidR="003E6F55" w:rsidRPr="00A265DF" w14:paraId="687387D9" w14:textId="77777777" w:rsidTr="006322EB">
        <w:trPr>
          <w:jc w:val="center"/>
        </w:trPr>
        <w:tc>
          <w:tcPr>
            <w:tcW w:w="846" w:type="dxa"/>
            <w:vAlign w:val="center"/>
          </w:tcPr>
          <w:p w14:paraId="6FA6152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185CDD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5374B5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0552EB7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920861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FC58B08" w14:textId="77777777" w:rsidR="003E6F55" w:rsidRPr="00A265DF" w:rsidRDefault="003E6F55" w:rsidP="006322EB">
            <w:pPr>
              <w:jc w:val="center"/>
              <w:rPr>
                <w:rFonts w:ascii="Times New Roman" w:hAnsi="Times New Roman"/>
                <w:sz w:val="20"/>
                <w:szCs w:val="20"/>
                <w:lang w:val="kk-KZ"/>
              </w:rPr>
            </w:pPr>
          </w:p>
        </w:tc>
      </w:tr>
      <w:tr w:rsidR="003E6F55" w:rsidRPr="00A265DF" w14:paraId="4ADB7512" w14:textId="77777777" w:rsidTr="006322EB">
        <w:trPr>
          <w:jc w:val="center"/>
        </w:trPr>
        <w:tc>
          <w:tcPr>
            <w:tcW w:w="846" w:type="dxa"/>
            <w:vAlign w:val="center"/>
          </w:tcPr>
          <w:p w14:paraId="332F76C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EECC68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C88E3C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Облыстық маңызы бар автомобиль жолдарын нормативтік техникалық жай күйге келтіру</w:t>
            </w:r>
          </w:p>
        </w:tc>
        <w:tc>
          <w:tcPr>
            <w:tcW w:w="1276" w:type="dxa"/>
            <w:vAlign w:val="center"/>
          </w:tcPr>
          <w:p w14:paraId="4A977F71" w14:textId="77777777" w:rsidR="003E6F55" w:rsidRPr="00A265DF" w:rsidRDefault="003E6F55" w:rsidP="006322EB">
            <w:pPr>
              <w:spacing w:line="276" w:lineRule="auto"/>
              <w:jc w:val="center"/>
              <w:rPr>
                <w:rFonts w:ascii="Times New Roman" w:hAnsi="Times New Roman"/>
                <w:sz w:val="20"/>
                <w:szCs w:val="20"/>
                <w:lang w:val="kk-KZ"/>
              </w:rPr>
            </w:pPr>
            <w:r w:rsidRPr="00A265DF">
              <w:rPr>
                <w:rFonts w:ascii="Times New Roman" w:hAnsi="Times New Roman"/>
                <w:sz w:val="20"/>
                <w:szCs w:val="20"/>
                <w:lang w:val="kk-KZ"/>
              </w:rPr>
              <w:t>70%</w:t>
            </w:r>
          </w:p>
        </w:tc>
        <w:tc>
          <w:tcPr>
            <w:tcW w:w="1275" w:type="dxa"/>
            <w:vAlign w:val="center"/>
          </w:tcPr>
          <w:p w14:paraId="310101B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73%</w:t>
            </w:r>
          </w:p>
        </w:tc>
        <w:tc>
          <w:tcPr>
            <w:tcW w:w="1276" w:type="dxa"/>
            <w:vAlign w:val="center"/>
          </w:tcPr>
          <w:p w14:paraId="0EAAD5D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75%</w:t>
            </w:r>
          </w:p>
        </w:tc>
      </w:tr>
      <w:tr w:rsidR="003E6F55" w:rsidRPr="00A265DF" w14:paraId="3C465180" w14:textId="77777777" w:rsidTr="006322EB">
        <w:trPr>
          <w:jc w:val="center"/>
        </w:trPr>
        <w:tc>
          <w:tcPr>
            <w:tcW w:w="846" w:type="dxa"/>
            <w:vAlign w:val="center"/>
          </w:tcPr>
          <w:p w14:paraId="6027220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852703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005</w:t>
            </w:r>
          </w:p>
        </w:tc>
        <w:tc>
          <w:tcPr>
            <w:tcW w:w="4542" w:type="dxa"/>
            <w:vAlign w:val="center"/>
          </w:tcPr>
          <w:p w14:paraId="6DA7D4D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Әлеуметтiк маңызы бар ауданаралық (қалааралық) қатынастар бойынша жолаушылар тасымалын субсидиялау</w:t>
            </w:r>
          </w:p>
        </w:tc>
        <w:tc>
          <w:tcPr>
            <w:tcW w:w="1276" w:type="dxa"/>
            <w:vAlign w:val="center"/>
          </w:tcPr>
          <w:p w14:paraId="5A9DBE7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0A073B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684B5FB" w14:textId="77777777" w:rsidR="003E6F55" w:rsidRPr="00A265DF" w:rsidRDefault="003E6F55" w:rsidP="006322EB">
            <w:pPr>
              <w:jc w:val="center"/>
              <w:rPr>
                <w:rFonts w:ascii="Times New Roman" w:hAnsi="Times New Roman"/>
                <w:sz w:val="20"/>
                <w:szCs w:val="20"/>
                <w:lang w:val="kk-KZ"/>
              </w:rPr>
            </w:pPr>
          </w:p>
        </w:tc>
      </w:tr>
      <w:tr w:rsidR="003E6F55" w:rsidRPr="00A265DF" w14:paraId="27720112" w14:textId="77777777" w:rsidTr="006322EB">
        <w:trPr>
          <w:jc w:val="center"/>
        </w:trPr>
        <w:tc>
          <w:tcPr>
            <w:tcW w:w="846" w:type="dxa"/>
            <w:vAlign w:val="center"/>
          </w:tcPr>
          <w:p w14:paraId="70B163E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0519A6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59D88B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77935EE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BAD80A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A2CE59F" w14:textId="77777777" w:rsidR="003E6F55" w:rsidRPr="00A265DF" w:rsidRDefault="003E6F55" w:rsidP="006322EB">
            <w:pPr>
              <w:jc w:val="center"/>
              <w:rPr>
                <w:rFonts w:ascii="Times New Roman" w:hAnsi="Times New Roman"/>
                <w:sz w:val="20"/>
                <w:szCs w:val="20"/>
                <w:lang w:val="kk-KZ"/>
              </w:rPr>
            </w:pPr>
          </w:p>
        </w:tc>
      </w:tr>
      <w:tr w:rsidR="003E6F55" w:rsidRPr="00A265DF" w14:paraId="0C386ED3" w14:textId="77777777" w:rsidTr="006322EB">
        <w:trPr>
          <w:jc w:val="center"/>
        </w:trPr>
        <w:tc>
          <w:tcPr>
            <w:tcW w:w="846" w:type="dxa"/>
            <w:vAlign w:val="center"/>
          </w:tcPr>
          <w:p w14:paraId="5B9FD03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D032B5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DA36BC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Әлеуметтік маңызы бар автобус маршруттарын субсидиялау, бірл.</w:t>
            </w:r>
          </w:p>
        </w:tc>
        <w:tc>
          <w:tcPr>
            <w:tcW w:w="1276" w:type="dxa"/>
            <w:vAlign w:val="center"/>
          </w:tcPr>
          <w:p w14:paraId="216A4E5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w:t>
            </w:r>
          </w:p>
        </w:tc>
        <w:tc>
          <w:tcPr>
            <w:tcW w:w="1275" w:type="dxa"/>
            <w:vAlign w:val="center"/>
          </w:tcPr>
          <w:p w14:paraId="064D31E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w:t>
            </w:r>
          </w:p>
        </w:tc>
        <w:tc>
          <w:tcPr>
            <w:tcW w:w="1276" w:type="dxa"/>
            <w:vAlign w:val="center"/>
          </w:tcPr>
          <w:p w14:paraId="5A806F3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w:t>
            </w:r>
          </w:p>
        </w:tc>
      </w:tr>
      <w:tr w:rsidR="003E6F55" w:rsidRPr="00A265DF" w14:paraId="511A54F3" w14:textId="77777777" w:rsidTr="006322EB">
        <w:trPr>
          <w:jc w:val="center"/>
        </w:trPr>
        <w:tc>
          <w:tcPr>
            <w:tcW w:w="846" w:type="dxa"/>
            <w:vAlign w:val="center"/>
          </w:tcPr>
          <w:p w14:paraId="6C004B3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251C65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6338160"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sz w:val="20"/>
                <w:szCs w:val="20"/>
                <w:lang w:val="kk-KZ"/>
              </w:rPr>
              <w:t>Әлеуметтік маңызы бар теміржол маршруттарын субсидиялау, бірл.</w:t>
            </w:r>
          </w:p>
        </w:tc>
        <w:tc>
          <w:tcPr>
            <w:tcW w:w="1276" w:type="dxa"/>
            <w:vAlign w:val="center"/>
          </w:tcPr>
          <w:p w14:paraId="30F7246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5" w:type="dxa"/>
            <w:vAlign w:val="center"/>
          </w:tcPr>
          <w:p w14:paraId="143D60D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6" w:type="dxa"/>
            <w:vAlign w:val="center"/>
          </w:tcPr>
          <w:p w14:paraId="11B7BEA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r>
      <w:tr w:rsidR="003E6F55" w:rsidRPr="00A265DF" w14:paraId="4914B418" w14:textId="77777777" w:rsidTr="006322EB">
        <w:trPr>
          <w:jc w:val="center"/>
        </w:trPr>
        <w:tc>
          <w:tcPr>
            <w:tcW w:w="846" w:type="dxa"/>
            <w:vAlign w:val="center"/>
          </w:tcPr>
          <w:p w14:paraId="7A39DC4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8C435C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028</w:t>
            </w:r>
          </w:p>
        </w:tc>
        <w:tc>
          <w:tcPr>
            <w:tcW w:w="4542" w:type="dxa"/>
            <w:vAlign w:val="center"/>
          </w:tcPr>
          <w:p w14:paraId="3A50171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Көлiк инфрақұрылымының басым  жобаларын іске асыру</w:t>
            </w:r>
          </w:p>
        </w:tc>
        <w:tc>
          <w:tcPr>
            <w:tcW w:w="1276" w:type="dxa"/>
            <w:vAlign w:val="center"/>
          </w:tcPr>
          <w:p w14:paraId="2D92BA9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10D795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CF4DED1" w14:textId="77777777" w:rsidR="003E6F55" w:rsidRPr="00A265DF" w:rsidRDefault="003E6F55" w:rsidP="006322EB">
            <w:pPr>
              <w:jc w:val="center"/>
              <w:rPr>
                <w:rFonts w:ascii="Times New Roman" w:hAnsi="Times New Roman"/>
                <w:sz w:val="20"/>
                <w:szCs w:val="20"/>
                <w:lang w:val="kk-KZ"/>
              </w:rPr>
            </w:pPr>
          </w:p>
        </w:tc>
      </w:tr>
      <w:tr w:rsidR="003E6F55" w:rsidRPr="00A265DF" w14:paraId="7293D93B" w14:textId="77777777" w:rsidTr="006322EB">
        <w:trPr>
          <w:jc w:val="center"/>
        </w:trPr>
        <w:tc>
          <w:tcPr>
            <w:tcW w:w="846" w:type="dxa"/>
            <w:vAlign w:val="center"/>
          </w:tcPr>
          <w:p w14:paraId="3A4DD11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65B271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1F6642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646C459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8B6988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0059E3A" w14:textId="77777777" w:rsidR="003E6F55" w:rsidRPr="00A265DF" w:rsidRDefault="003E6F55" w:rsidP="006322EB">
            <w:pPr>
              <w:jc w:val="center"/>
              <w:rPr>
                <w:rFonts w:ascii="Times New Roman" w:hAnsi="Times New Roman"/>
                <w:sz w:val="20"/>
                <w:szCs w:val="20"/>
                <w:lang w:val="kk-KZ"/>
              </w:rPr>
            </w:pPr>
          </w:p>
        </w:tc>
      </w:tr>
      <w:tr w:rsidR="003E6F55" w:rsidRPr="00A265DF" w14:paraId="1FDE006B" w14:textId="77777777" w:rsidTr="006322EB">
        <w:trPr>
          <w:jc w:val="center"/>
        </w:trPr>
        <w:tc>
          <w:tcPr>
            <w:tcW w:w="846" w:type="dxa"/>
            <w:vAlign w:val="center"/>
          </w:tcPr>
          <w:p w14:paraId="2D01953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0C5114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335A00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Облыстық маңызы бар автомобиль жолдарын күрделі және орташа жөндеу (шақ)</w:t>
            </w:r>
          </w:p>
        </w:tc>
        <w:tc>
          <w:tcPr>
            <w:tcW w:w="1276" w:type="dxa"/>
            <w:vAlign w:val="center"/>
          </w:tcPr>
          <w:p w14:paraId="0B48D2F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w:t>
            </w:r>
          </w:p>
        </w:tc>
        <w:tc>
          <w:tcPr>
            <w:tcW w:w="1275" w:type="dxa"/>
            <w:vAlign w:val="center"/>
          </w:tcPr>
          <w:p w14:paraId="03D2C7F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87,8</w:t>
            </w:r>
          </w:p>
        </w:tc>
        <w:tc>
          <w:tcPr>
            <w:tcW w:w="1276" w:type="dxa"/>
            <w:vAlign w:val="center"/>
          </w:tcPr>
          <w:p w14:paraId="484F28D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78,5</w:t>
            </w:r>
          </w:p>
        </w:tc>
      </w:tr>
      <w:tr w:rsidR="003E6F55" w:rsidRPr="00A265DF" w14:paraId="1B3D6CD2" w14:textId="77777777" w:rsidTr="006322EB">
        <w:trPr>
          <w:jc w:val="center"/>
        </w:trPr>
        <w:tc>
          <w:tcPr>
            <w:tcW w:w="846" w:type="dxa"/>
            <w:vAlign w:val="center"/>
          </w:tcPr>
          <w:p w14:paraId="22C2D39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73B8BE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2735DD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0EE4903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17CAEB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748B465" w14:textId="77777777" w:rsidR="003E6F55" w:rsidRPr="00A265DF" w:rsidRDefault="003E6F55" w:rsidP="006322EB">
            <w:pPr>
              <w:jc w:val="center"/>
              <w:rPr>
                <w:rFonts w:ascii="Times New Roman" w:hAnsi="Times New Roman"/>
                <w:sz w:val="20"/>
                <w:szCs w:val="20"/>
                <w:lang w:val="kk-KZ"/>
              </w:rPr>
            </w:pPr>
          </w:p>
        </w:tc>
      </w:tr>
      <w:tr w:rsidR="003E6F55" w:rsidRPr="00A265DF" w14:paraId="28CDD7F4" w14:textId="77777777" w:rsidTr="006322EB">
        <w:trPr>
          <w:jc w:val="center"/>
        </w:trPr>
        <w:tc>
          <w:tcPr>
            <w:tcW w:w="846" w:type="dxa"/>
            <w:vAlign w:val="center"/>
          </w:tcPr>
          <w:p w14:paraId="1E847DD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BDD95B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EC5BF8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Облыстық маңызы бар автомобиль жолдарын нормативтік техникалық жай күйге келтіру</w:t>
            </w:r>
          </w:p>
        </w:tc>
        <w:tc>
          <w:tcPr>
            <w:tcW w:w="1276" w:type="dxa"/>
            <w:vAlign w:val="center"/>
          </w:tcPr>
          <w:p w14:paraId="6350CE3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70%</w:t>
            </w:r>
          </w:p>
        </w:tc>
        <w:tc>
          <w:tcPr>
            <w:tcW w:w="1275" w:type="dxa"/>
            <w:vAlign w:val="center"/>
          </w:tcPr>
          <w:p w14:paraId="2E050F9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73%</w:t>
            </w:r>
          </w:p>
        </w:tc>
        <w:tc>
          <w:tcPr>
            <w:tcW w:w="1276" w:type="dxa"/>
            <w:vAlign w:val="center"/>
          </w:tcPr>
          <w:p w14:paraId="13330ED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75%</w:t>
            </w:r>
          </w:p>
        </w:tc>
      </w:tr>
      <w:tr w:rsidR="003E6F55" w:rsidRPr="00A265DF" w14:paraId="65BF3904" w14:textId="77777777" w:rsidTr="006322EB">
        <w:trPr>
          <w:jc w:val="center"/>
        </w:trPr>
        <w:tc>
          <w:tcPr>
            <w:tcW w:w="846" w:type="dxa"/>
            <w:vAlign w:val="center"/>
          </w:tcPr>
          <w:p w14:paraId="7BE270C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90E350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113</w:t>
            </w:r>
          </w:p>
        </w:tc>
        <w:tc>
          <w:tcPr>
            <w:tcW w:w="4542" w:type="dxa"/>
            <w:vAlign w:val="center"/>
          </w:tcPr>
          <w:p w14:paraId="7115FFC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Төменгі тұрған бюджеттерге берілетін нысаналы ағымдағы  трансферттер</w:t>
            </w:r>
          </w:p>
        </w:tc>
        <w:tc>
          <w:tcPr>
            <w:tcW w:w="1276" w:type="dxa"/>
            <w:vAlign w:val="center"/>
          </w:tcPr>
          <w:p w14:paraId="740236C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3FC673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51019EB" w14:textId="77777777" w:rsidR="003E6F55" w:rsidRPr="00A265DF" w:rsidRDefault="003E6F55" w:rsidP="006322EB">
            <w:pPr>
              <w:jc w:val="center"/>
              <w:rPr>
                <w:rFonts w:ascii="Times New Roman" w:hAnsi="Times New Roman"/>
                <w:sz w:val="20"/>
                <w:szCs w:val="20"/>
                <w:lang w:val="kk-KZ"/>
              </w:rPr>
            </w:pPr>
          </w:p>
        </w:tc>
      </w:tr>
      <w:tr w:rsidR="003E6F55" w:rsidRPr="00A265DF" w14:paraId="65545950" w14:textId="77777777" w:rsidTr="006322EB">
        <w:trPr>
          <w:jc w:val="center"/>
        </w:trPr>
        <w:tc>
          <w:tcPr>
            <w:tcW w:w="846" w:type="dxa"/>
            <w:vAlign w:val="center"/>
          </w:tcPr>
          <w:p w14:paraId="73FB36D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7733DD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B17CD8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0B35646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A5996A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9F5CA07" w14:textId="77777777" w:rsidR="003E6F55" w:rsidRPr="00A265DF" w:rsidRDefault="003E6F55" w:rsidP="006322EB">
            <w:pPr>
              <w:jc w:val="center"/>
              <w:rPr>
                <w:rFonts w:ascii="Times New Roman" w:hAnsi="Times New Roman"/>
                <w:sz w:val="20"/>
                <w:szCs w:val="20"/>
                <w:lang w:val="kk-KZ"/>
              </w:rPr>
            </w:pPr>
          </w:p>
        </w:tc>
      </w:tr>
      <w:tr w:rsidR="003E6F55" w:rsidRPr="00A265DF" w14:paraId="4E1BC438" w14:textId="77777777" w:rsidTr="006322EB">
        <w:trPr>
          <w:jc w:val="center"/>
        </w:trPr>
        <w:tc>
          <w:tcPr>
            <w:tcW w:w="846" w:type="dxa"/>
            <w:vAlign w:val="center"/>
          </w:tcPr>
          <w:p w14:paraId="6FF34C1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3BC16F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1CA6D3B"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bCs/>
                <w:sz w:val="20"/>
                <w:szCs w:val="20"/>
                <w:lang w:val="kk-KZ"/>
              </w:rPr>
              <w:t>Аудандық маңызы бар автомобиль жолдарын күрделі және орташа жөндеу (шақ)</w:t>
            </w:r>
          </w:p>
        </w:tc>
        <w:tc>
          <w:tcPr>
            <w:tcW w:w="1276" w:type="dxa"/>
            <w:vAlign w:val="center"/>
          </w:tcPr>
          <w:p w14:paraId="0DCD464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70ED7F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149,1</w:t>
            </w:r>
          </w:p>
        </w:tc>
        <w:tc>
          <w:tcPr>
            <w:tcW w:w="1276" w:type="dxa"/>
            <w:vAlign w:val="center"/>
          </w:tcPr>
          <w:p w14:paraId="2F7F9FA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172,2</w:t>
            </w:r>
          </w:p>
        </w:tc>
      </w:tr>
      <w:tr w:rsidR="003E6F55" w:rsidRPr="00A265DF" w14:paraId="6945C638" w14:textId="77777777" w:rsidTr="006322EB">
        <w:trPr>
          <w:jc w:val="center"/>
        </w:trPr>
        <w:tc>
          <w:tcPr>
            <w:tcW w:w="846" w:type="dxa"/>
            <w:vAlign w:val="center"/>
          </w:tcPr>
          <w:p w14:paraId="1A43854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B5D45C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44A60E5"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bCs/>
                <w:sz w:val="20"/>
                <w:szCs w:val="20"/>
                <w:lang w:val="kk-KZ"/>
              </w:rPr>
              <w:t>Кентішілік жолдарды күрделі және орташа жөндеу</w:t>
            </w:r>
          </w:p>
        </w:tc>
        <w:tc>
          <w:tcPr>
            <w:tcW w:w="1276" w:type="dxa"/>
            <w:vAlign w:val="center"/>
          </w:tcPr>
          <w:p w14:paraId="2474123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3EBF72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E75D3A8" w14:textId="77777777" w:rsidR="003E6F55" w:rsidRPr="00A265DF" w:rsidRDefault="003E6F55" w:rsidP="006322EB">
            <w:pPr>
              <w:jc w:val="center"/>
              <w:rPr>
                <w:rFonts w:ascii="Times New Roman" w:hAnsi="Times New Roman"/>
                <w:sz w:val="20"/>
                <w:szCs w:val="20"/>
                <w:lang w:val="kk-KZ"/>
              </w:rPr>
            </w:pPr>
          </w:p>
        </w:tc>
      </w:tr>
      <w:tr w:rsidR="003E6F55" w:rsidRPr="00A265DF" w14:paraId="2D26C624" w14:textId="77777777" w:rsidTr="006322EB">
        <w:trPr>
          <w:jc w:val="center"/>
        </w:trPr>
        <w:tc>
          <w:tcPr>
            <w:tcW w:w="846" w:type="dxa"/>
            <w:vAlign w:val="center"/>
          </w:tcPr>
          <w:p w14:paraId="34D24BA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2AD226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70EAAD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қала, шақ.</w:t>
            </w:r>
          </w:p>
        </w:tc>
        <w:tc>
          <w:tcPr>
            <w:tcW w:w="1276" w:type="dxa"/>
            <w:vAlign w:val="center"/>
          </w:tcPr>
          <w:p w14:paraId="18BD65A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4F2B80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E8B9D84" w14:textId="77777777" w:rsidR="003E6F55" w:rsidRPr="00A265DF" w:rsidRDefault="003E6F55" w:rsidP="006322EB">
            <w:pPr>
              <w:jc w:val="center"/>
              <w:rPr>
                <w:rFonts w:ascii="Times New Roman" w:hAnsi="Times New Roman"/>
                <w:sz w:val="20"/>
                <w:szCs w:val="20"/>
                <w:lang w:val="kk-KZ"/>
              </w:rPr>
            </w:pPr>
          </w:p>
        </w:tc>
      </w:tr>
      <w:tr w:rsidR="003E6F55" w:rsidRPr="00A265DF" w14:paraId="6DF6B231" w14:textId="77777777" w:rsidTr="006322EB">
        <w:trPr>
          <w:jc w:val="center"/>
        </w:trPr>
        <w:tc>
          <w:tcPr>
            <w:tcW w:w="846" w:type="dxa"/>
            <w:vAlign w:val="center"/>
          </w:tcPr>
          <w:p w14:paraId="438C303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4227F5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A7C839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АЕМ, шақ.</w:t>
            </w:r>
          </w:p>
        </w:tc>
        <w:tc>
          <w:tcPr>
            <w:tcW w:w="1276" w:type="dxa"/>
            <w:vAlign w:val="center"/>
          </w:tcPr>
          <w:p w14:paraId="45D07D3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A5F6BA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32,7</w:t>
            </w:r>
          </w:p>
        </w:tc>
        <w:tc>
          <w:tcPr>
            <w:tcW w:w="1276" w:type="dxa"/>
            <w:vAlign w:val="center"/>
          </w:tcPr>
          <w:p w14:paraId="69B2085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27,8</w:t>
            </w:r>
          </w:p>
        </w:tc>
      </w:tr>
      <w:tr w:rsidR="003E6F55" w:rsidRPr="00A265DF" w14:paraId="6A011577" w14:textId="77777777" w:rsidTr="006322EB">
        <w:trPr>
          <w:jc w:val="center"/>
        </w:trPr>
        <w:tc>
          <w:tcPr>
            <w:tcW w:w="846" w:type="dxa"/>
            <w:vAlign w:val="center"/>
          </w:tcPr>
          <w:p w14:paraId="2C1EF1A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A2A0E4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A73905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3E762B4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668425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8C64990" w14:textId="77777777" w:rsidR="003E6F55" w:rsidRPr="00A265DF" w:rsidRDefault="003E6F55" w:rsidP="006322EB">
            <w:pPr>
              <w:jc w:val="center"/>
              <w:rPr>
                <w:rFonts w:ascii="Times New Roman" w:hAnsi="Times New Roman"/>
                <w:sz w:val="20"/>
                <w:szCs w:val="20"/>
                <w:lang w:val="kk-KZ"/>
              </w:rPr>
            </w:pPr>
          </w:p>
        </w:tc>
      </w:tr>
      <w:tr w:rsidR="003E6F55" w:rsidRPr="00A265DF" w14:paraId="6EAD478A" w14:textId="77777777" w:rsidTr="006322EB">
        <w:trPr>
          <w:jc w:val="center"/>
        </w:trPr>
        <w:tc>
          <w:tcPr>
            <w:tcW w:w="846" w:type="dxa"/>
            <w:vAlign w:val="center"/>
          </w:tcPr>
          <w:p w14:paraId="46A175A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B2C934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81B5A1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Аудандық маңызы бар автомобиль жолдарын нормативтік техникалық жай күйге келтіру</w:t>
            </w:r>
          </w:p>
        </w:tc>
        <w:tc>
          <w:tcPr>
            <w:tcW w:w="1276" w:type="dxa"/>
            <w:vAlign w:val="center"/>
          </w:tcPr>
          <w:p w14:paraId="0C5D21B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51,7%</w:t>
            </w:r>
          </w:p>
        </w:tc>
        <w:tc>
          <w:tcPr>
            <w:tcW w:w="1275" w:type="dxa"/>
            <w:vAlign w:val="center"/>
          </w:tcPr>
          <w:p w14:paraId="6BE43EA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53,7%</w:t>
            </w:r>
          </w:p>
        </w:tc>
        <w:tc>
          <w:tcPr>
            <w:tcW w:w="1276" w:type="dxa"/>
            <w:vAlign w:val="center"/>
          </w:tcPr>
          <w:p w14:paraId="2E4380B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56,3%</w:t>
            </w:r>
          </w:p>
        </w:tc>
      </w:tr>
      <w:tr w:rsidR="003E6F55" w:rsidRPr="00A265DF" w14:paraId="4E965C0E" w14:textId="77777777" w:rsidTr="006322EB">
        <w:trPr>
          <w:jc w:val="center"/>
        </w:trPr>
        <w:tc>
          <w:tcPr>
            <w:tcW w:w="846" w:type="dxa"/>
            <w:vAlign w:val="center"/>
          </w:tcPr>
          <w:p w14:paraId="089E644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F79EE6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3BBD3D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Жақсы және қанағаттанарлық жағдайда ішкі жолдардың үлесін ұлғайту</w:t>
            </w:r>
          </w:p>
        </w:tc>
        <w:tc>
          <w:tcPr>
            <w:tcW w:w="1276" w:type="dxa"/>
            <w:vAlign w:val="center"/>
          </w:tcPr>
          <w:p w14:paraId="17BB951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38,3%</w:t>
            </w:r>
          </w:p>
        </w:tc>
        <w:tc>
          <w:tcPr>
            <w:tcW w:w="1275" w:type="dxa"/>
            <w:vAlign w:val="center"/>
          </w:tcPr>
          <w:p w14:paraId="125331A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42,6%</w:t>
            </w:r>
          </w:p>
        </w:tc>
        <w:tc>
          <w:tcPr>
            <w:tcW w:w="1276" w:type="dxa"/>
            <w:vAlign w:val="center"/>
          </w:tcPr>
          <w:p w14:paraId="1CA3AFA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45,8%</w:t>
            </w:r>
          </w:p>
        </w:tc>
      </w:tr>
      <w:tr w:rsidR="003E6F55" w:rsidRPr="00A265DF" w14:paraId="25FAD65B" w14:textId="77777777" w:rsidTr="006322EB">
        <w:trPr>
          <w:jc w:val="center"/>
        </w:trPr>
        <w:tc>
          <w:tcPr>
            <w:tcW w:w="846" w:type="dxa"/>
            <w:vAlign w:val="center"/>
          </w:tcPr>
          <w:p w14:paraId="79565C6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122C02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114</w:t>
            </w:r>
          </w:p>
        </w:tc>
        <w:tc>
          <w:tcPr>
            <w:tcW w:w="4542" w:type="dxa"/>
            <w:vAlign w:val="center"/>
          </w:tcPr>
          <w:p w14:paraId="2D32FDA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Төменгі тұрған бюджеттерге берілетін нысаналы даму трансферттері</w:t>
            </w:r>
          </w:p>
        </w:tc>
        <w:tc>
          <w:tcPr>
            <w:tcW w:w="1276" w:type="dxa"/>
            <w:vAlign w:val="center"/>
          </w:tcPr>
          <w:p w14:paraId="183A975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ACC9A2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6423BBF" w14:textId="77777777" w:rsidR="003E6F55" w:rsidRPr="00A265DF" w:rsidRDefault="003E6F55" w:rsidP="006322EB">
            <w:pPr>
              <w:jc w:val="center"/>
              <w:rPr>
                <w:rFonts w:ascii="Times New Roman" w:hAnsi="Times New Roman"/>
                <w:sz w:val="20"/>
                <w:szCs w:val="20"/>
                <w:lang w:val="kk-KZ"/>
              </w:rPr>
            </w:pPr>
          </w:p>
        </w:tc>
      </w:tr>
      <w:tr w:rsidR="003E6F55" w:rsidRPr="00A265DF" w14:paraId="5B9EE614" w14:textId="77777777" w:rsidTr="006322EB">
        <w:trPr>
          <w:jc w:val="center"/>
        </w:trPr>
        <w:tc>
          <w:tcPr>
            <w:tcW w:w="846" w:type="dxa"/>
            <w:vAlign w:val="center"/>
          </w:tcPr>
          <w:p w14:paraId="22FE39A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DF57D6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DD9915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3EA8BEA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AA6A13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582F287" w14:textId="77777777" w:rsidR="003E6F55" w:rsidRPr="00A265DF" w:rsidRDefault="003E6F55" w:rsidP="006322EB">
            <w:pPr>
              <w:jc w:val="center"/>
              <w:rPr>
                <w:rFonts w:ascii="Times New Roman" w:hAnsi="Times New Roman"/>
                <w:sz w:val="20"/>
                <w:szCs w:val="20"/>
                <w:lang w:val="kk-KZ"/>
              </w:rPr>
            </w:pPr>
          </w:p>
        </w:tc>
      </w:tr>
      <w:tr w:rsidR="003E6F55" w:rsidRPr="00A265DF" w14:paraId="119FED24" w14:textId="77777777" w:rsidTr="006322EB">
        <w:trPr>
          <w:jc w:val="center"/>
        </w:trPr>
        <w:tc>
          <w:tcPr>
            <w:tcW w:w="846" w:type="dxa"/>
            <w:vAlign w:val="center"/>
          </w:tcPr>
          <w:p w14:paraId="79ED809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76A9C8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003130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Кентішілік және қалаішілік автомобиль жолдарын салу және реконструкциялау (шақ)</w:t>
            </w:r>
          </w:p>
        </w:tc>
        <w:tc>
          <w:tcPr>
            <w:tcW w:w="1276" w:type="dxa"/>
            <w:vAlign w:val="center"/>
          </w:tcPr>
          <w:p w14:paraId="50FE9BC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14,3</w:t>
            </w:r>
          </w:p>
        </w:tc>
        <w:tc>
          <w:tcPr>
            <w:tcW w:w="1275" w:type="dxa"/>
            <w:vAlign w:val="center"/>
          </w:tcPr>
          <w:p w14:paraId="52AC35F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49,1</w:t>
            </w:r>
          </w:p>
        </w:tc>
        <w:tc>
          <w:tcPr>
            <w:tcW w:w="1276" w:type="dxa"/>
            <w:vAlign w:val="center"/>
          </w:tcPr>
          <w:p w14:paraId="339FB99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85,4</w:t>
            </w:r>
          </w:p>
        </w:tc>
      </w:tr>
      <w:tr w:rsidR="003E6F55" w:rsidRPr="00A265DF" w14:paraId="5C7D29C4" w14:textId="77777777" w:rsidTr="006322EB">
        <w:trPr>
          <w:jc w:val="center"/>
        </w:trPr>
        <w:tc>
          <w:tcPr>
            <w:tcW w:w="846" w:type="dxa"/>
            <w:vAlign w:val="center"/>
          </w:tcPr>
          <w:p w14:paraId="3F59274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A4517F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7B5A05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7DD5379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7C2A41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11D4F70" w14:textId="77777777" w:rsidR="003E6F55" w:rsidRPr="00A265DF" w:rsidRDefault="003E6F55" w:rsidP="006322EB">
            <w:pPr>
              <w:jc w:val="center"/>
              <w:rPr>
                <w:rFonts w:ascii="Times New Roman" w:hAnsi="Times New Roman"/>
                <w:sz w:val="20"/>
                <w:szCs w:val="20"/>
                <w:lang w:val="kk-KZ"/>
              </w:rPr>
            </w:pPr>
          </w:p>
        </w:tc>
      </w:tr>
      <w:tr w:rsidR="003E6F55" w:rsidRPr="00A265DF" w14:paraId="097B3BF3" w14:textId="77777777" w:rsidTr="006322EB">
        <w:trPr>
          <w:jc w:val="center"/>
        </w:trPr>
        <w:tc>
          <w:tcPr>
            <w:tcW w:w="846" w:type="dxa"/>
            <w:vAlign w:val="center"/>
          </w:tcPr>
          <w:p w14:paraId="48B8393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E78DA2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D57350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Жақсы және қанағаттанарлық жағдайда кентішілік жолдардың үлесін ұлғайту</w:t>
            </w:r>
          </w:p>
        </w:tc>
        <w:tc>
          <w:tcPr>
            <w:tcW w:w="1276" w:type="dxa"/>
            <w:vAlign w:val="center"/>
          </w:tcPr>
          <w:p w14:paraId="759A6CB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38,3%</w:t>
            </w:r>
          </w:p>
        </w:tc>
        <w:tc>
          <w:tcPr>
            <w:tcW w:w="1275" w:type="dxa"/>
            <w:vAlign w:val="center"/>
          </w:tcPr>
          <w:p w14:paraId="404894A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42,6%</w:t>
            </w:r>
          </w:p>
        </w:tc>
        <w:tc>
          <w:tcPr>
            <w:tcW w:w="1276" w:type="dxa"/>
            <w:vAlign w:val="center"/>
          </w:tcPr>
          <w:p w14:paraId="3B7B6FC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45,8%</w:t>
            </w:r>
          </w:p>
        </w:tc>
      </w:tr>
      <w:tr w:rsidR="003E6F55" w:rsidRPr="00A265DF" w14:paraId="1957D862" w14:textId="77777777" w:rsidTr="006322EB">
        <w:trPr>
          <w:jc w:val="center"/>
        </w:trPr>
        <w:tc>
          <w:tcPr>
            <w:tcW w:w="846" w:type="dxa"/>
            <w:vAlign w:val="center"/>
          </w:tcPr>
          <w:p w14:paraId="57B77DE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566736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665A70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Жақсы және қанағаттанарлық жағдайда қалаішілік жолдардың үлесін ұлғайту</w:t>
            </w:r>
          </w:p>
        </w:tc>
        <w:tc>
          <w:tcPr>
            <w:tcW w:w="1276" w:type="dxa"/>
            <w:vAlign w:val="center"/>
          </w:tcPr>
          <w:p w14:paraId="74C6BB3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67,1%</w:t>
            </w:r>
          </w:p>
        </w:tc>
        <w:tc>
          <w:tcPr>
            <w:tcW w:w="1275" w:type="dxa"/>
            <w:vAlign w:val="center"/>
          </w:tcPr>
          <w:p w14:paraId="07094C3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w:t>
            </w:r>
          </w:p>
        </w:tc>
        <w:tc>
          <w:tcPr>
            <w:tcW w:w="1276" w:type="dxa"/>
            <w:vAlign w:val="center"/>
          </w:tcPr>
          <w:p w14:paraId="0ABD404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68,7%</w:t>
            </w:r>
          </w:p>
        </w:tc>
      </w:tr>
      <w:tr w:rsidR="003E6F55" w:rsidRPr="00A265DF" w14:paraId="74D02F71" w14:textId="77777777" w:rsidTr="006322EB">
        <w:trPr>
          <w:jc w:val="center"/>
        </w:trPr>
        <w:tc>
          <w:tcPr>
            <w:tcW w:w="846" w:type="dxa"/>
            <w:vAlign w:val="center"/>
          </w:tcPr>
          <w:p w14:paraId="5A14F35A"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269</w:t>
            </w:r>
          </w:p>
        </w:tc>
        <w:tc>
          <w:tcPr>
            <w:tcW w:w="850" w:type="dxa"/>
            <w:vAlign w:val="center"/>
          </w:tcPr>
          <w:p w14:paraId="70C8B609"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5EFC5826"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дін істері басқармасы</w:t>
            </w:r>
          </w:p>
        </w:tc>
        <w:tc>
          <w:tcPr>
            <w:tcW w:w="1276" w:type="dxa"/>
            <w:vAlign w:val="center"/>
          </w:tcPr>
          <w:p w14:paraId="11CEA4C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F93A97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ED88E1A" w14:textId="77777777" w:rsidR="003E6F55" w:rsidRPr="00A265DF" w:rsidRDefault="003E6F55" w:rsidP="006322EB">
            <w:pPr>
              <w:jc w:val="center"/>
              <w:rPr>
                <w:rFonts w:ascii="Times New Roman" w:hAnsi="Times New Roman"/>
                <w:sz w:val="20"/>
                <w:szCs w:val="20"/>
                <w:lang w:val="kk-KZ"/>
              </w:rPr>
            </w:pPr>
          </w:p>
        </w:tc>
      </w:tr>
      <w:tr w:rsidR="003E6F55" w:rsidRPr="00A265DF" w14:paraId="4BF3AF81" w14:textId="77777777" w:rsidTr="006322EB">
        <w:trPr>
          <w:jc w:val="center"/>
        </w:trPr>
        <w:tc>
          <w:tcPr>
            <w:tcW w:w="846" w:type="dxa"/>
            <w:vAlign w:val="center"/>
          </w:tcPr>
          <w:p w14:paraId="71B9048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1EE857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16839794"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sz w:val="20"/>
                <w:szCs w:val="20"/>
                <w:lang w:val="kk-KZ"/>
              </w:rPr>
              <w:t>Жергілікті деңгейде дін істер саласындағы мемлекеттік саясатты іске асыру жөніндегі қызметтер</w:t>
            </w:r>
          </w:p>
        </w:tc>
        <w:tc>
          <w:tcPr>
            <w:tcW w:w="1276" w:type="dxa"/>
            <w:vAlign w:val="center"/>
          </w:tcPr>
          <w:p w14:paraId="515ABEB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15343E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261C5F3" w14:textId="77777777" w:rsidR="003E6F55" w:rsidRPr="00A265DF" w:rsidRDefault="003E6F55" w:rsidP="006322EB">
            <w:pPr>
              <w:jc w:val="center"/>
              <w:rPr>
                <w:rFonts w:ascii="Times New Roman" w:hAnsi="Times New Roman"/>
                <w:sz w:val="20"/>
                <w:szCs w:val="20"/>
                <w:lang w:val="kk-KZ"/>
              </w:rPr>
            </w:pPr>
          </w:p>
        </w:tc>
      </w:tr>
      <w:tr w:rsidR="003E6F55" w:rsidRPr="00A265DF" w14:paraId="7FF7D377" w14:textId="77777777" w:rsidTr="006322EB">
        <w:trPr>
          <w:jc w:val="center"/>
        </w:trPr>
        <w:tc>
          <w:tcPr>
            <w:tcW w:w="846" w:type="dxa"/>
            <w:vAlign w:val="center"/>
          </w:tcPr>
          <w:p w14:paraId="5EA0B27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EC625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005</w:t>
            </w:r>
          </w:p>
        </w:tc>
        <w:tc>
          <w:tcPr>
            <w:tcW w:w="4542" w:type="dxa"/>
            <w:vAlign w:val="center"/>
          </w:tcPr>
          <w:p w14:paraId="68848F6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Өңірде діни ахуалды зерделеу және талдау</w:t>
            </w:r>
          </w:p>
        </w:tc>
        <w:tc>
          <w:tcPr>
            <w:tcW w:w="1276" w:type="dxa"/>
            <w:vAlign w:val="center"/>
          </w:tcPr>
          <w:p w14:paraId="407E0AF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E7716B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9B06AA2" w14:textId="77777777" w:rsidR="003E6F55" w:rsidRPr="00A265DF" w:rsidRDefault="003E6F55" w:rsidP="006322EB">
            <w:pPr>
              <w:jc w:val="center"/>
              <w:rPr>
                <w:rFonts w:ascii="Times New Roman" w:hAnsi="Times New Roman"/>
                <w:sz w:val="20"/>
                <w:szCs w:val="20"/>
                <w:lang w:val="kk-KZ"/>
              </w:rPr>
            </w:pPr>
          </w:p>
        </w:tc>
      </w:tr>
      <w:tr w:rsidR="003E6F55" w:rsidRPr="00A265DF" w14:paraId="03A80EFA" w14:textId="77777777" w:rsidTr="006322EB">
        <w:trPr>
          <w:jc w:val="center"/>
        </w:trPr>
        <w:tc>
          <w:tcPr>
            <w:tcW w:w="846" w:type="dxa"/>
            <w:vAlign w:val="center"/>
          </w:tcPr>
          <w:p w14:paraId="61787DE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683FD7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0A058B5"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52780FB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2FFB1F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65B9D24" w14:textId="77777777" w:rsidR="003E6F55" w:rsidRPr="00A265DF" w:rsidRDefault="003E6F55" w:rsidP="006322EB">
            <w:pPr>
              <w:jc w:val="center"/>
              <w:rPr>
                <w:rFonts w:ascii="Times New Roman" w:hAnsi="Times New Roman"/>
                <w:sz w:val="20"/>
                <w:szCs w:val="20"/>
                <w:lang w:val="kk-KZ"/>
              </w:rPr>
            </w:pPr>
          </w:p>
        </w:tc>
      </w:tr>
      <w:tr w:rsidR="003E6F55" w:rsidRPr="00A265DF" w14:paraId="56E63B33" w14:textId="77777777" w:rsidTr="006322EB">
        <w:trPr>
          <w:jc w:val="center"/>
        </w:trPr>
        <w:tc>
          <w:tcPr>
            <w:tcW w:w="846" w:type="dxa"/>
            <w:vAlign w:val="center"/>
          </w:tcPr>
          <w:p w14:paraId="6153365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058267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0C9211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Өңірдегі діни-саяси жағдайды реттеуге бағытталған алдын алу іс-шаралары</w:t>
            </w:r>
          </w:p>
        </w:tc>
        <w:tc>
          <w:tcPr>
            <w:tcW w:w="1276" w:type="dxa"/>
            <w:vAlign w:val="center"/>
          </w:tcPr>
          <w:p w14:paraId="1F07321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401</w:t>
            </w:r>
          </w:p>
        </w:tc>
        <w:tc>
          <w:tcPr>
            <w:tcW w:w="1275" w:type="dxa"/>
            <w:vAlign w:val="center"/>
          </w:tcPr>
          <w:p w14:paraId="721A7CA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401</w:t>
            </w:r>
          </w:p>
        </w:tc>
        <w:tc>
          <w:tcPr>
            <w:tcW w:w="1276" w:type="dxa"/>
            <w:vAlign w:val="center"/>
          </w:tcPr>
          <w:p w14:paraId="7D2D88C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401</w:t>
            </w:r>
          </w:p>
        </w:tc>
      </w:tr>
      <w:tr w:rsidR="003E6F55" w:rsidRPr="00A265DF" w14:paraId="512AFD66" w14:textId="77777777" w:rsidTr="006322EB">
        <w:trPr>
          <w:jc w:val="center"/>
        </w:trPr>
        <w:tc>
          <w:tcPr>
            <w:tcW w:w="846" w:type="dxa"/>
            <w:vAlign w:val="center"/>
          </w:tcPr>
          <w:p w14:paraId="5979F0D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6183AD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A9758A6"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7B30B7C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7069D6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3D1C2CC" w14:textId="77777777" w:rsidR="003E6F55" w:rsidRPr="00A265DF" w:rsidRDefault="003E6F55" w:rsidP="006322EB">
            <w:pPr>
              <w:jc w:val="center"/>
              <w:rPr>
                <w:rFonts w:ascii="Times New Roman" w:hAnsi="Times New Roman"/>
                <w:sz w:val="20"/>
                <w:szCs w:val="20"/>
                <w:lang w:val="kk-KZ"/>
              </w:rPr>
            </w:pPr>
          </w:p>
        </w:tc>
      </w:tr>
      <w:tr w:rsidR="003E6F55" w:rsidRPr="00A265DF" w14:paraId="77572301" w14:textId="77777777" w:rsidTr="006322EB">
        <w:trPr>
          <w:jc w:val="center"/>
        </w:trPr>
        <w:tc>
          <w:tcPr>
            <w:tcW w:w="846" w:type="dxa"/>
            <w:vAlign w:val="center"/>
          </w:tcPr>
          <w:p w14:paraId="7948247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FABF77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340A0F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Ақпараттық-түсіндіру тобының жұмысын жүзеге асыру</w:t>
            </w:r>
          </w:p>
        </w:tc>
        <w:tc>
          <w:tcPr>
            <w:tcW w:w="1276" w:type="dxa"/>
            <w:vAlign w:val="center"/>
          </w:tcPr>
          <w:p w14:paraId="416BE15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Жалпы    8 000 адамды қамтитын 150 іс-шара</w:t>
            </w:r>
          </w:p>
        </w:tc>
        <w:tc>
          <w:tcPr>
            <w:tcW w:w="1275" w:type="dxa"/>
            <w:vAlign w:val="center"/>
          </w:tcPr>
          <w:p w14:paraId="62AFEC7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Жалпы    8 000 адамды қамтитын 150 іс-шара</w:t>
            </w:r>
          </w:p>
        </w:tc>
        <w:tc>
          <w:tcPr>
            <w:tcW w:w="1276" w:type="dxa"/>
            <w:vAlign w:val="center"/>
          </w:tcPr>
          <w:p w14:paraId="120F7DB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Жалпы    8 000 адамды қамтитын 150 іс-шара</w:t>
            </w:r>
          </w:p>
        </w:tc>
      </w:tr>
      <w:tr w:rsidR="003E6F55" w:rsidRPr="00A265DF" w14:paraId="767E5437" w14:textId="77777777" w:rsidTr="006322EB">
        <w:trPr>
          <w:jc w:val="center"/>
        </w:trPr>
        <w:tc>
          <w:tcPr>
            <w:tcW w:w="846" w:type="dxa"/>
            <w:vAlign w:val="center"/>
          </w:tcPr>
          <w:p w14:paraId="64E6E6C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930659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0B6310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Экстремизм мен діни терроризмнің алдын алуға бағытталған қызметтер</w:t>
            </w:r>
          </w:p>
        </w:tc>
        <w:tc>
          <w:tcPr>
            <w:tcW w:w="1276" w:type="dxa"/>
            <w:vAlign w:val="center"/>
          </w:tcPr>
          <w:p w14:paraId="0883342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Жалпы    2 705 адамды қамтитын 6 іс-шара</w:t>
            </w:r>
          </w:p>
        </w:tc>
        <w:tc>
          <w:tcPr>
            <w:tcW w:w="1275" w:type="dxa"/>
            <w:vAlign w:val="center"/>
          </w:tcPr>
          <w:p w14:paraId="2C74A3D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Жалпы    2 705 адамды қамтитын 6 іс-шара</w:t>
            </w:r>
          </w:p>
        </w:tc>
        <w:tc>
          <w:tcPr>
            <w:tcW w:w="1276" w:type="dxa"/>
            <w:vAlign w:val="center"/>
          </w:tcPr>
          <w:p w14:paraId="11BF647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Жалпы    2 705 адамды қамтитын 6 іс-шара</w:t>
            </w:r>
          </w:p>
        </w:tc>
      </w:tr>
      <w:tr w:rsidR="003E6F55" w:rsidRPr="00A265DF" w14:paraId="22363467" w14:textId="77777777" w:rsidTr="006322EB">
        <w:trPr>
          <w:jc w:val="center"/>
        </w:trPr>
        <w:tc>
          <w:tcPr>
            <w:tcW w:w="846" w:type="dxa"/>
            <w:vAlign w:val="center"/>
          </w:tcPr>
          <w:p w14:paraId="6771AF2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F5937A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CB9866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Медиа және ақпараттық кеңістік мониторингі бөлімінің іс-шараларын өткізу</w:t>
            </w:r>
          </w:p>
        </w:tc>
        <w:tc>
          <w:tcPr>
            <w:tcW w:w="1276" w:type="dxa"/>
            <w:vAlign w:val="center"/>
          </w:tcPr>
          <w:p w14:paraId="246694E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Жалпы    4 500 адамды қамтитын 6 іс-шара</w:t>
            </w:r>
          </w:p>
        </w:tc>
        <w:tc>
          <w:tcPr>
            <w:tcW w:w="1275" w:type="dxa"/>
            <w:vAlign w:val="center"/>
          </w:tcPr>
          <w:p w14:paraId="0E6B60A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Жалпы    4 500 адамды қамтитын 6 іс-шара</w:t>
            </w:r>
          </w:p>
        </w:tc>
        <w:tc>
          <w:tcPr>
            <w:tcW w:w="1276" w:type="dxa"/>
            <w:vAlign w:val="center"/>
          </w:tcPr>
          <w:p w14:paraId="4866938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Жалпы    4 500 адамды қамтитын 6 іс-шара</w:t>
            </w:r>
          </w:p>
        </w:tc>
      </w:tr>
      <w:tr w:rsidR="003E6F55" w:rsidRPr="00A265DF" w14:paraId="517F1632" w14:textId="77777777" w:rsidTr="006322EB">
        <w:trPr>
          <w:jc w:val="center"/>
        </w:trPr>
        <w:tc>
          <w:tcPr>
            <w:tcW w:w="846" w:type="dxa"/>
            <w:vAlign w:val="center"/>
          </w:tcPr>
          <w:p w14:paraId="14851A2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1490FA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AE9559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Оңалту жұмыстары бөлімінің іс-шараларын өткізу</w:t>
            </w:r>
          </w:p>
        </w:tc>
        <w:tc>
          <w:tcPr>
            <w:tcW w:w="1276" w:type="dxa"/>
            <w:vAlign w:val="center"/>
          </w:tcPr>
          <w:p w14:paraId="6484CA2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230 адамды жалпы қамтитын 240 іс-шара (ДДА (деструктивті-діни ағымның) адамдарымен жеке кездесулер)</w:t>
            </w:r>
          </w:p>
        </w:tc>
        <w:tc>
          <w:tcPr>
            <w:tcW w:w="1275" w:type="dxa"/>
            <w:vAlign w:val="center"/>
          </w:tcPr>
          <w:p w14:paraId="554D489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230 адамды жалпы қамтитын 240 іс-шара (ДДА (деструктивті-діни ағымның) адамдарымен жеке кездесулер)</w:t>
            </w:r>
          </w:p>
        </w:tc>
        <w:tc>
          <w:tcPr>
            <w:tcW w:w="1276" w:type="dxa"/>
            <w:vAlign w:val="center"/>
          </w:tcPr>
          <w:p w14:paraId="10E58DD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230 адамды жалпы қамтитын 240 іс-шара (ДДА (деструктивті-діни ағымның) адамдарымен жеке кездесулер)</w:t>
            </w:r>
          </w:p>
        </w:tc>
      </w:tr>
      <w:tr w:rsidR="003E6F55" w:rsidRPr="00A265DF" w14:paraId="0FACE149" w14:textId="77777777" w:rsidTr="006322EB">
        <w:trPr>
          <w:jc w:val="center"/>
        </w:trPr>
        <w:tc>
          <w:tcPr>
            <w:tcW w:w="846" w:type="dxa"/>
            <w:vAlign w:val="center"/>
          </w:tcPr>
          <w:p w14:paraId="138352A2"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271</w:t>
            </w:r>
          </w:p>
        </w:tc>
        <w:tc>
          <w:tcPr>
            <w:tcW w:w="850" w:type="dxa"/>
            <w:vAlign w:val="center"/>
          </w:tcPr>
          <w:p w14:paraId="3005DBDB"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6BD03394" w14:textId="77777777" w:rsidR="003E6F55" w:rsidRPr="00A265DF" w:rsidRDefault="003E6F55" w:rsidP="006322EB">
            <w:pPr>
              <w:jc w:val="both"/>
              <w:rPr>
                <w:rFonts w:ascii="Times New Roman" w:hAnsi="Times New Roman"/>
                <w:b/>
                <w:sz w:val="20"/>
                <w:szCs w:val="20"/>
                <w:lang w:val="kk-KZ"/>
              </w:rPr>
            </w:pPr>
            <w:r w:rsidRPr="00A265DF">
              <w:rPr>
                <w:rFonts w:ascii="Times New Roman" w:hAnsi="Times New Roman"/>
                <w:b/>
                <w:sz w:val="20"/>
                <w:szCs w:val="20"/>
                <w:lang w:val="kk-KZ"/>
              </w:rPr>
              <w:t xml:space="preserve">Облыстың құрылыс басқармасы </w:t>
            </w:r>
          </w:p>
        </w:tc>
        <w:tc>
          <w:tcPr>
            <w:tcW w:w="1276" w:type="dxa"/>
            <w:vAlign w:val="center"/>
          </w:tcPr>
          <w:p w14:paraId="2D57987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48210F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CD26D03" w14:textId="77777777" w:rsidR="003E6F55" w:rsidRPr="00A265DF" w:rsidRDefault="003E6F55" w:rsidP="006322EB">
            <w:pPr>
              <w:jc w:val="center"/>
              <w:rPr>
                <w:rFonts w:ascii="Times New Roman" w:hAnsi="Times New Roman"/>
                <w:sz w:val="20"/>
                <w:szCs w:val="20"/>
                <w:lang w:val="kk-KZ"/>
              </w:rPr>
            </w:pPr>
          </w:p>
        </w:tc>
      </w:tr>
      <w:tr w:rsidR="003E6F55" w:rsidRPr="00A265DF" w14:paraId="6BE87210" w14:textId="77777777" w:rsidTr="006322EB">
        <w:trPr>
          <w:jc w:val="center"/>
        </w:trPr>
        <w:tc>
          <w:tcPr>
            <w:tcW w:w="846" w:type="dxa"/>
            <w:vAlign w:val="center"/>
          </w:tcPr>
          <w:p w14:paraId="764B752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7DA258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16DE3CC1"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sz w:val="20"/>
                <w:szCs w:val="20"/>
                <w:lang w:val="kk-KZ"/>
              </w:rPr>
              <w:t>Жергілікті деңгейде құрлыс саласындағы мемлекеттік саясатты іске асыру жөніндегі қызметтер</w:t>
            </w:r>
          </w:p>
        </w:tc>
        <w:tc>
          <w:tcPr>
            <w:tcW w:w="1276" w:type="dxa"/>
            <w:vAlign w:val="center"/>
          </w:tcPr>
          <w:p w14:paraId="66CD7EF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48DD00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F72A31C" w14:textId="77777777" w:rsidR="003E6F55" w:rsidRPr="00A265DF" w:rsidRDefault="003E6F55" w:rsidP="006322EB">
            <w:pPr>
              <w:jc w:val="center"/>
              <w:rPr>
                <w:rFonts w:ascii="Times New Roman" w:hAnsi="Times New Roman"/>
                <w:sz w:val="20"/>
                <w:szCs w:val="20"/>
                <w:lang w:val="kk-KZ"/>
              </w:rPr>
            </w:pPr>
          </w:p>
        </w:tc>
      </w:tr>
      <w:tr w:rsidR="003E6F55" w:rsidRPr="00A265DF" w14:paraId="431AD06C" w14:textId="77777777" w:rsidTr="006322EB">
        <w:trPr>
          <w:jc w:val="center"/>
        </w:trPr>
        <w:tc>
          <w:tcPr>
            <w:tcW w:w="846" w:type="dxa"/>
            <w:vAlign w:val="center"/>
          </w:tcPr>
          <w:p w14:paraId="4F6CCA9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BA6048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002</w:t>
            </w:r>
          </w:p>
        </w:tc>
        <w:tc>
          <w:tcPr>
            <w:tcW w:w="4542" w:type="dxa"/>
            <w:vAlign w:val="center"/>
          </w:tcPr>
          <w:p w14:paraId="4B07EBC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Жұмылдыру дайындығы мен төтенше жағдайлардың объектілерін дамыту</w:t>
            </w:r>
          </w:p>
        </w:tc>
        <w:tc>
          <w:tcPr>
            <w:tcW w:w="1276" w:type="dxa"/>
            <w:vAlign w:val="center"/>
          </w:tcPr>
          <w:p w14:paraId="09EC46F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86B7B9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E717ED0" w14:textId="77777777" w:rsidR="003E6F55" w:rsidRPr="00A265DF" w:rsidRDefault="003E6F55" w:rsidP="006322EB">
            <w:pPr>
              <w:jc w:val="center"/>
              <w:rPr>
                <w:rFonts w:ascii="Times New Roman" w:hAnsi="Times New Roman"/>
                <w:sz w:val="20"/>
                <w:szCs w:val="20"/>
                <w:lang w:val="kk-KZ"/>
              </w:rPr>
            </w:pPr>
          </w:p>
        </w:tc>
      </w:tr>
      <w:tr w:rsidR="003E6F55" w:rsidRPr="00A265DF" w14:paraId="6914A1CB" w14:textId="77777777" w:rsidTr="006322EB">
        <w:trPr>
          <w:jc w:val="center"/>
        </w:trPr>
        <w:tc>
          <w:tcPr>
            <w:tcW w:w="846" w:type="dxa"/>
            <w:vAlign w:val="center"/>
          </w:tcPr>
          <w:p w14:paraId="76BA976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F50026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B79AA3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35832C9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4524A0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3EF296A" w14:textId="77777777" w:rsidR="003E6F55" w:rsidRPr="00A265DF" w:rsidRDefault="003E6F55" w:rsidP="006322EB">
            <w:pPr>
              <w:jc w:val="center"/>
              <w:rPr>
                <w:rFonts w:ascii="Times New Roman" w:hAnsi="Times New Roman"/>
                <w:sz w:val="20"/>
                <w:szCs w:val="20"/>
                <w:lang w:val="kk-KZ"/>
              </w:rPr>
            </w:pPr>
          </w:p>
        </w:tc>
      </w:tr>
      <w:tr w:rsidR="003E6F55" w:rsidRPr="00A265DF" w14:paraId="0649EE40" w14:textId="77777777" w:rsidTr="006322EB">
        <w:trPr>
          <w:jc w:val="center"/>
        </w:trPr>
        <w:tc>
          <w:tcPr>
            <w:tcW w:w="846" w:type="dxa"/>
            <w:vAlign w:val="center"/>
          </w:tcPr>
          <w:p w14:paraId="578FE43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6336C1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DC6CB8E"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ТЖ инфрақұрылымыен қамтамасыз ету</w:t>
            </w:r>
          </w:p>
        </w:tc>
        <w:tc>
          <w:tcPr>
            <w:tcW w:w="1276" w:type="dxa"/>
            <w:vAlign w:val="center"/>
          </w:tcPr>
          <w:p w14:paraId="0E7BE39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1D641D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3A89AD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w:t>
            </w:r>
          </w:p>
        </w:tc>
      </w:tr>
      <w:tr w:rsidR="003E6F55" w:rsidRPr="00A265DF" w14:paraId="7D9E68CC" w14:textId="77777777" w:rsidTr="006322EB">
        <w:trPr>
          <w:jc w:val="center"/>
        </w:trPr>
        <w:tc>
          <w:tcPr>
            <w:tcW w:w="846" w:type="dxa"/>
            <w:vAlign w:val="center"/>
          </w:tcPr>
          <w:p w14:paraId="5D45B82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6B7BFF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24D096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406D981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771947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B5A2DDD" w14:textId="77777777" w:rsidR="003E6F55" w:rsidRPr="00A265DF" w:rsidRDefault="003E6F55" w:rsidP="006322EB">
            <w:pPr>
              <w:jc w:val="center"/>
              <w:rPr>
                <w:rFonts w:ascii="Times New Roman" w:hAnsi="Times New Roman"/>
                <w:sz w:val="20"/>
                <w:szCs w:val="20"/>
                <w:lang w:val="kk-KZ"/>
              </w:rPr>
            </w:pPr>
          </w:p>
        </w:tc>
      </w:tr>
      <w:tr w:rsidR="003E6F55" w:rsidRPr="00A265DF" w14:paraId="1DCA2BCB" w14:textId="77777777" w:rsidTr="006322EB">
        <w:trPr>
          <w:jc w:val="center"/>
        </w:trPr>
        <w:tc>
          <w:tcPr>
            <w:tcW w:w="846" w:type="dxa"/>
            <w:vAlign w:val="center"/>
          </w:tcPr>
          <w:p w14:paraId="4127618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ED4746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7821B0F"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Пайдалануға беру актісі</w:t>
            </w:r>
          </w:p>
        </w:tc>
        <w:tc>
          <w:tcPr>
            <w:tcW w:w="1276" w:type="dxa"/>
            <w:vAlign w:val="center"/>
          </w:tcPr>
          <w:p w14:paraId="3554FC8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8684DA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4773F7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w:t>
            </w:r>
          </w:p>
        </w:tc>
      </w:tr>
      <w:tr w:rsidR="003E6F55" w:rsidRPr="00A265DF" w14:paraId="0277DDE6" w14:textId="77777777" w:rsidTr="006322EB">
        <w:trPr>
          <w:jc w:val="center"/>
        </w:trPr>
        <w:tc>
          <w:tcPr>
            <w:tcW w:w="846" w:type="dxa"/>
            <w:vAlign w:val="center"/>
          </w:tcPr>
          <w:p w14:paraId="6FFEDEE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FB9A9F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003</w:t>
            </w:r>
          </w:p>
        </w:tc>
        <w:tc>
          <w:tcPr>
            <w:tcW w:w="4542" w:type="dxa"/>
            <w:vAlign w:val="center"/>
          </w:tcPr>
          <w:p w14:paraId="30BB551C" w14:textId="77777777" w:rsidR="003E6F55" w:rsidRPr="00A265DF" w:rsidRDefault="003E6F55" w:rsidP="006322EB">
            <w:pPr>
              <w:jc w:val="both"/>
              <w:rPr>
                <w:rFonts w:ascii="Times New Roman" w:hAnsi="Times New Roman"/>
                <w:bCs/>
                <w:color w:val="EE0000"/>
                <w:sz w:val="20"/>
                <w:szCs w:val="20"/>
                <w:lang w:val="kk-KZ"/>
              </w:rPr>
            </w:pPr>
            <w:r w:rsidRPr="00A265DF">
              <w:rPr>
                <w:rFonts w:ascii="Times New Roman" w:hAnsi="Times New Roman"/>
                <w:bCs/>
                <w:sz w:val="20"/>
                <w:szCs w:val="20"/>
                <w:lang w:val="kk-KZ"/>
              </w:rPr>
              <w:t>Ішкі істер органдарының объектілерін дамыту</w:t>
            </w:r>
          </w:p>
        </w:tc>
        <w:tc>
          <w:tcPr>
            <w:tcW w:w="1276" w:type="dxa"/>
            <w:vAlign w:val="center"/>
          </w:tcPr>
          <w:p w14:paraId="1DBCD2D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FF22AE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8647F63" w14:textId="77777777" w:rsidR="003E6F55" w:rsidRPr="00A265DF" w:rsidRDefault="003E6F55" w:rsidP="006322EB">
            <w:pPr>
              <w:jc w:val="center"/>
              <w:rPr>
                <w:rFonts w:ascii="Times New Roman" w:hAnsi="Times New Roman"/>
                <w:sz w:val="20"/>
                <w:szCs w:val="20"/>
                <w:lang w:val="kk-KZ"/>
              </w:rPr>
            </w:pPr>
          </w:p>
        </w:tc>
      </w:tr>
      <w:tr w:rsidR="003E6F55" w:rsidRPr="00A265DF" w14:paraId="44C44935" w14:textId="77777777" w:rsidTr="006322EB">
        <w:trPr>
          <w:jc w:val="center"/>
        </w:trPr>
        <w:tc>
          <w:tcPr>
            <w:tcW w:w="846" w:type="dxa"/>
            <w:vAlign w:val="center"/>
          </w:tcPr>
          <w:p w14:paraId="4B88675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AF25E7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009</w:t>
            </w:r>
          </w:p>
        </w:tc>
        <w:tc>
          <w:tcPr>
            <w:tcW w:w="4542" w:type="dxa"/>
            <w:vAlign w:val="center"/>
          </w:tcPr>
          <w:p w14:paraId="4F1DBEA3"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bCs/>
                <w:sz w:val="20"/>
                <w:szCs w:val="20"/>
                <w:lang w:val="kk-KZ"/>
              </w:rPr>
              <w:t>Аудандардың (облыстық маңызы бар қалалардың) бюджеттеріне тұрғын үй жобалауға және салуға кредит беру</w:t>
            </w:r>
          </w:p>
        </w:tc>
        <w:tc>
          <w:tcPr>
            <w:tcW w:w="1276" w:type="dxa"/>
            <w:vAlign w:val="center"/>
          </w:tcPr>
          <w:p w14:paraId="432745C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4AD104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E57437A" w14:textId="77777777" w:rsidR="003E6F55" w:rsidRPr="00A265DF" w:rsidRDefault="003E6F55" w:rsidP="006322EB">
            <w:pPr>
              <w:jc w:val="center"/>
              <w:rPr>
                <w:rFonts w:ascii="Times New Roman" w:hAnsi="Times New Roman"/>
                <w:sz w:val="20"/>
                <w:szCs w:val="20"/>
                <w:lang w:val="kk-KZ"/>
              </w:rPr>
            </w:pPr>
          </w:p>
        </w:tc>
      </w:tr>
      <w:tr w:rsidR="003E6F55" w:rsidRPr="00A265DF" w14:paraId="1DC175FC" w14:textId="77777777" w:rsidTr="006322EB">
        <w:trPr>
          <w:jc w:val="center"/>
        </w:trPr>
        <w:tc>
          <w:tcPr>
            <w:tcW w:w="846" w:type="dxa"/>
            <w:vAlign w:val="center"/>
          </w:tcPr>
          <w:p w14:paraId="39393E5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419390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6AE1FA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51004C0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370F7D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FE0CA65" w14:textId="77777777" w:rsidR="003E6F55" w:rsidRPr="00A265DF" w:rsidRDefault="003E6F55" w:rsidP="006322EB">
            <w:pPr>
              <w:jc w:val="center"/>
              <w:rPr>
                <w:rFonts w:ascii="Times New Roman" w:hAnsi="Times New Roman"/>
                <w:sz w:val="20"/>
                <w:szCs w:val="20"/>
                <w:lang w:val="kk-KZ"/>
              </w:rPr>
            </w:pPr>
          </w:p>
        </w:tc>
      </w:tr>
      <w:tr w:rsidR="003E6F55" w:rsidRPr="00A265DF" w14:paraId="4C6FA3B2" w14:textId="77777777" w:rsidTr="006322EB">
        <w:trPr>
          <w:jc w:val="center"/>
        </w:trPr>
        <w:tc>
          <w:tcPr>
            <w:tcW w:w="846" w:type="dxa"/>
            <w:vAlign w:val="center"/>
          </w:tcPr>
          <w:p w14:paraId="21D8109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901A56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F3463B9" w14:textId="77777777" w:rsidR="003E6F55" w:rsidRPr="00A265DF" w:rsidRDefault="003E6F55" w:rsidP="006322EB">
            <w:pPr>
              <w:jc w:val="both"/>
              <w:rPr>
                <w:rFonts w:ascii="Times New Roman" w:hAnsi="Times New Roman"/>
                <w:b/>
                <w:iCs/>
                <w:sz w:val="20"/>
                <w:szCs w:val="20"/>
                <w:lang w:val="kk-KZ"/>
              </w:rPr>
            </w:pPr>
            <w:r w:rsidRPr="00A265DF">
              <w:rPr>
                <w:rFonts w:ascii="Times New Roman" w:hAnsi="Times New Roman"/>
                <w:iCs/>
                <w:sz w:val="20"/>
                <w:szCs w:val="20"/>
                <w:lang w:val="kk-KZ"/>
              </w:rPr>
              <w:t>Пайдалануға берілетін тұрғын үйлердің жалпы ауданы, мың ш. м.</w:t>
            </w:r>
          </w:p>
        </w:tc>
        <w:tc>
          <w:tcPr>
            <w:tcW w:w="1276" w:type="dxa"/>
            <w:vAlign w:val="center"/>
          </w:tcPr>
          <w:p w14:paraId="27E2864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645,7</w:t>
            </w:r>
          </w:p>
        </w:tc>
        <w:tc>
          <w:tcPr>
            <w:tcW w:w="1275" w:type="dxa"/>
            <w:vAlign w:val="center"/>
          </w:tcPr>
          <w:p w14:paraId="3847068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634,1</w:t>
            </w:r>
          </w:p>
        </w:tc>
        <w:tc>
          <w:tcPr>
            <w:tcW w:w="1276" w:type="dxa"/>
            <w:vAlign w:val="center"/>
          </w:tcPr>
          <w:p w14:paraId="17D11DC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658,6</w:t>
            </w:r>
          </w:p>
        </w:tc>
      </w:tr>
      <w:tr w:rsidR="003E6F55" w:rsidRPr="00A265DF" w14:paraId="24AFEB74" w14:textId="77777777" w:rsidTr="006322EB">
        <w:trPr>
          <w:jc w:val="center"/>
        </w:trPr>
        <w:tc>
          <w:tcPr>
            <w:tcW w:w="846" w:type="dxa"/>
            <w:vAlign w:val="center"/>
          </w:tcPr>
          <w:p w14:paraId="71E7C60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3A580C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F4ABBB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510F6E3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804D41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C48ECC4" w14:textId="77777777" w:rsidR="003E6F55" w:rsidRPr="00A265DF" w:rsidRDefault="003E6F55" w:rsidP="006322EB">
            <w:pPr>
              <w:jc w:val="center"/>
              <w:rPr>
                <w:rFonts w:ascii="Times New Roman" w:hAnsi="Times New Roman"/>
                <w:sz w:val="20"/>
                <w:szCs w:val="20"/>
                <w:lang w:val="kk-KZ"/>
              </w:rPr>
            </w:pPr>
          </w:p>
        </w:tc>
      </w:tr>
      <w:tr w:rsidR="003E6F55" w:rsidRPr="00A265DF" w14:paraId="69A73626" w14:textId="77777777" w:rsidTr="006322EB">
        <w:trPr>
          <w:jc w:val="center"/>
        </w:trPr>
        <w:tc>
          <w:tcPr>
            <w:tcW w:w="846" w:type="dxa"/>
            <w:vAlign w:val="center"/>
          </w:tcPr>
          <w:p w14:paraId="0BE8893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2E51F8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AF682D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Cs/>
                <w:sz w:val="20"/>
                <w:szCs w:val="20"/>
                <w:lang w:val="kk-KZ"/>
              </w:rPr>
              <w:t>Пайдалануға берілген тұрғын үйлердің жалпы ауданы (іс - шара-бюджет қаражаты есебінен кредиттік үйлер салу), мың ш. м.</w:t>
            </w:r>
          </w:p>
        </w:tc>
        <w:tc>
          <w:tcPr>
            <w:tcW w:w="1276" w:type="dxa"/>
            <w:vAlign w:val="center"/>
          </w:tcPr>
          <w:p w14:paraId="3E071A7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77,4</w:t>
            </w:r>
          </w:p>
        </w:tc>
        <w:tc>
          <w:tcPr>
            <w:tcW w:w="1275" w:type="dxa"/>
            <w:vAlign w:val="center"/>
          </w:tcPr>
          <w:p w14:paraId="318E702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071D28D" w14:textId="77777777" w:rsidR="003E6F55" w:rsidRPr="00A265DF" w:rsidRDefault="003E6F55" w:rsidP="006322EB">
            <w:pPr>
              <w:jc w:val="center"/>
              <w:rPr>
                <w:rFonts w:ascii="Times New Roman" w:hAnsi="Times New Roman"/>
                <w:sz w:val="20"/>
                <w:szCs w:val="20"/>
                <w:lang w:val="kk-KZ"/>
              </w:rPr>
            </w:pPr>
          </w:p>
        </w:tc>
      </w:tr>
      <w:tr w:rsidR="003E6F55" w:rsidRPr="00A265DF" w14:paraId="61C95C05" w14:textId="77777777" w:rsidTr="006322EB">
        <w:trPr>
          <w:jc w:val="center"/>
        </w:trPr>
        <w:tc>
          <w:tcPr>
            <w:tcW w:w="846" w:type="dxa"/>
            <w:vAlign w:val="center"/>
          </w:tcPr>
          <w:p w14:paraId="4ED5423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65A463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011</w:t>
            </w:r>
          </w:p>
        </w:tc>
        <w:tc>
          <w:tcPr>
            <w:tcW w:w="4542" w:type="dxa"/>
            <w:vAlign w:val="center"/>
          </w:tcPr>
          <w:p w14:paraId="3043BC90"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bCs/>
                <w:sz w:val="20"/>
                <w:szCs w:val="20"/>
                <w:lang w:val="kk-KZ"/>
              </w:rPr>
              <w:t>Аудандық (облыстық маңызы бар қалалардың) бюджеттеріне тұрғын үй сатып алуға кредит беру</w:t>
            </w:r>
          </w:p>
        </w:tc>
        <w:tc>
          <w:tcPr>
            <w:tcW w:w="1276" w:type="dxa"/>
            <w:vAlign w:val="center"/>
          </w:tcPr>
          <w:p w14:paraId="31A5B65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D50A27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9746812" w14:textId="77777777" w:rsidR="003E6F55" w:rsidRPr="00A265DF" w:rsidRDefault="003E6F55" w:rsidP="006322EB">
            <w:pPr>
              <w:jc w:val="center"/>
              <w:rPr>
                <w:rFonts w:ascii="Times New Roman" w:hAnsi="Times New Roman"/>
                <w:sz w:val="20"/>
                <w:szCs w:val="20"/>
                <w:lang w:val="kk-KZ"/>
              </w:rPr>
            </w:pPr>
          </w:p>
        </w:tc>
      </w:tr>
      <w:tr w:rsidR="003E6F55" w:rsidRPr="00A265DF" w14:paraId="10863849" w14:textId="77777777" w:rsidTr="006322EB">
        <w:trPr>
          <w:jc w:val="center"/>
        </w:trPr>
        <w:tc>
          <w:tcPr>
            <w:tcW w:w="846" w:type="dxa"/>
            <w:vAlign w:val="center"/>
          </w:tcPr>
          <w:p w14:paraId="04DC11B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9A09AE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1629E2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6F5B088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262F75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9B7856A" w14:textId="77777777" w:rsidR="003E6F55" w:rsidRPr="00A265DF" w:rsidRDefault="003E6F55" w:rsidP="006322EB">
            <w:pPr>
              <w:jc w:val="center"/>
              <w:rPr>
                <w:rFonts w:ascii="Times New Roman" w:hAnsi="Times New Roman"/>
                <w:sz w:val="20"/>
                <w:szCs w:val="20"/>
                <w:lang w:val="kk-KZ"/>
              </w:rPr>
            </w:pPr>
          </w:p>
        </w:tc>
      </w:tr>
      <w:tr w:rsidR="003E6F55" w:rsidRPr="00A265DF" w14:paraId="02A3C9A6" w14:textId="77777777" w:rsidTr="006322EB">
        <w:trPr>
          <w:jc w:val="center"/>
        </w:trPr>
        <w:tc>
          <w:tcPr>
            <w:tcW w:w="846" w:type="dxa"/>
            <w:vAlign w:val="center"/>
          </w:tcPr>
          <w:p w14:paraId="0829F6E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CF1C01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1638A85" w14:textId="77777777" w:rsidR="003E6F55" w:rsidRPr="00A265DF" w:rsidRDefault="003E6F55" w:rsidP="006322EB">
            <w:pPr>
              <w:jc w:val="both"/>
              <w:rPr>
                <w:rFonts w:ascii="Times New Roman" w:hAnsi="Times New Roman"/>
                <w:b/>
                <w:iCs/>
                <w:sz w:val="20"/>
                <w:szCs w:val="20"/>
                <w:lang w:val="kk-KZ"/>
              </w:rPr>
            </w:pPr>
            <w:r w:rsidRPr="00A265DF">
              <w:rPr>
                <w:rFonts w:ascii="Times New Roman" w:hAnsi="Times New Roman"/>
                <w:iCs/>
                <w:sz w:val="20"/>
                <w:szCs w:val="20"/>
                <w:lang w:val="kk-KZ"/>
              </w:rPr>
              <w:t>Пайдалануға берілетін тұрғын үйлердің жалпы ауданы, мың ш. м.</w:t>
            </w:r>
          </w:p>
        </w:tc>
        <w:tc>
          <w:tcPr>
            <w:tcW w:w="1276" w:type="dxa"/>
            <w:vAlign w:val="center"/>
          </w:tcPr>
          <w:p w14:paraId="12C611C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645,7</w:t>
            </w:r>
          </w:p>
        </w:tc>
        <w:tc>
          <w:tcPr>
            <w:tcW w:w="1275" w:type="dxa"/>
            <w:vAlign w:val="center"/>
          </w:tcPr>
          <w:p w14:paraId="53A56DC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634,1</w:t>
            </w:r>
          </w:p>
        </w:tc>
        <w:tc>
          <w:tcPr>
            <w:tcW w:w="1276" w:type="dxa"/>
            <w:vAlign w:val="center"/>
          </w:tcPr>
          <w:p w14:paraId="0C71BE7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658,6</w:t>
            </w:r>
          </w:p>
        </w:tc>
      </w:tr>
      <w:tr w:rsidR="003E6F55" w:rsidRPr="00A265DF" w14:paraId="2009FDFE" w14:textId="77777777" w:rsidTr="006322EB">
        <w:trPr>
          <w:jc w:val="center"/>
        </w:trPr>
        <w:tc>
          <w:tcPr>
            <w:tcW w:w="846" w:type="dxa"/>
            <w:vAlign w:val="center"/>
          </w:tcPr>
          <w:p w14:paraId="607B9B8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10B5D8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C108ED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1245874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064AA9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0F05C1A" w14:textId="77777777" w:rsidR="003E6F55" w:rsidRPr="00A265DF" w:rsidRDefault="003E6F55" w:rsidP="006322EB">
            <w:pPr>
              <w:jc w:val="center"/>
              <w:rPr>
                <w:rFonts w:ascii="Times New Roman" w:hAnsi="Times New Roman"/>
                <w:sz w:val="20"/>
                <w:szCs w:val="20"/>
                <w:lang w:val="kk-KZ"/>
              </w:rPr>
            </w:pPr>
          </w:p>
        </w:tc>
      </w:tr>
      <w:tr w:rsidR="003E6F55" w:rsidRPr="00A265DF" w14:paraId="5E6E8B84" w14:textId="77777777" w:rsidTr="006322EB">
        <w:trPr>
          <w:jc w:val="center"/>
        </w:trPr>
        <w:tc>
          <w:tcPr>
            <w:tcW w:w="846" w:type="dxa"/>
            <w:vAlign w:val="center"/>
          </w:tcPr>
          <w:p w14:paraId="3A61BF5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2F76EC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961F599"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Пайдалануға берілген тұрғын үйлердің жалпы ауданы (іс - шара-кредиттік пәтерлер сатып алу), мың ш. м.</w:t>
            </w:r>
          </w:p>
        </w:tc>
        <w:tc>
          <w:tcPr>
            <w:tcW w:w="1276" w:type="dxa"/>
            <w:vAlign w:val="center"/>
          </w:tcPr>
          <w:p w14:paraId="3E17F3F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66</w:t>
            </w:r>
          </w:p>
        </w:tc>
        <w:tc>
          <w:tcPr>
            <w:tcW w:w="1275" w:type="dxa"/>
            <w:vAlign w:val="center"/>
          </w:tcPr>
          <w:p w14:paraId="37F6BDC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78</w:t>
            </w:r>
          </w:p>
        </w:tc>
        <w:tc>
          <w:tcPr>
            <w:tcW w:w="1276" w:type="dxa"/>
            <w:vAlign w:val="center"/>
          </w:tcPr>
          <w:p w14:paraId="0FDAF82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78</w:t>
            </w:r>
          </w:p>
        </w:tc>
      </w:tr>
      <w:tr w:rsidR="003E6F55" w:rsidRPr="00A265DF" w14:paraId="134C03B4" w14:textId="77777777" w:rsidTr="006322EB">
        <w:trPr>
          <w:jc w:val="center"/>
        </w:trPr>
        <w:tc>
          <w:tcPr>
            <w:tcW w:w="846" w:type="dxa"/>
            <w:vAlign w:val="center"/>
          </w:tcPr>
          <w:p w14:paraId="51EB2C4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60DA9A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017</w:t>
            </w:r>
          </w:p>
        </w:tc>
        <w:tc>
          <w:tcPr>
            <w:tcW w:w="4542" w:type="dxa"/>
            <w:vAlign w:val="center"/>
          </w:tcPr>
          <w:p w14:paraId="15317489"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bCs/>
                <w:sz w:val="20"/>
                <w:szCs w:val="20"/>
                <w:lang w:val="kk-KZ"/>
              </w:rPr>
              <w:t>Спорт объектілерін дамыту</w:t>
            </w:r>
          </w:p>
        </w:tc>
        <w:tc>
          <w:tcPr>
            <w:tcW w:w="1276" w:type="dxa"/>
            <w:vAlign w:val="center"/>
          </w:tcPr>
          <w:p w14:paraId="2550669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87C78E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A36619F" w14:textId="77777777" w:rsidR="003E6F55" w:rsidRPr="00A265DF" w:rsidRDefault="003E6F55" w:rsidP="006322EB">
            <w:pPr>
              <w:jc w:val="center"/>
              <w:rPr>
                <w:rFonts w:ascii="Times New Roman" w:hAnsi="Times New Roman"/>
                <w:sz w:val="20"/>
                <w:szCs w:val="20"/>
                <w:lang w:val="kk-KZ"/>
              </w:rPr>
            </w:pPr>
          </w:p>
        </w:tc>
      </w:tr>
      <w:tr w:rsidR="003E6F55" w:rsidRPr="00A265DF" w14:paraId="033CBB97" w14:textId="77777777" w:rsidTr="006322EB">
        <w:trPr>
          <w:jc w:val="center"/>
        </w:trPr>
        <w:tc>
          <w:tcPr>
            <w:tcW w:w="846" w:type="dxa"/>
            <w:vAlign w:val="center"/>
          </w:tcPr>
          <w:p w14:paraId="6636DC7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1B3C2E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848E85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3005417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4AC79F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7D00AD6" w14:textId="77777777" w:rsidR="003E6F55" w:rsidRPr="00A265DF" w:rsidRDefault="003E6F55" w:rsidP="006322EB">
            <w:pPr>
              <w:jc w:val="center"/>
              <w:rPr>
                <w:rFonts w:ascii="Times New Roman" w:hAnsi="Times New Roman"/>
                <w:sz w:val="20"/>
                <w:szCs w:val="20"/>
                <w:lang w:val="kk-KZ"/>
              </w:rPr>
            </w:pPr>
          </w:p>
        </w:tc>
      </w:tr>
      <w:tr w:rsidR="003E6F55" w:rsidRPr="00A265DF" w14:paraId="6AA88AD9" w14:textId="77777777" w:rsidTr="006322EB">
        <w:trPr>
          <w:jc w:val="center"/>
        </w:trPr>
        <w:tc>
          <w:tcPr>
            <w:tcW w:w="846" w:type="dxa"/>
            <w:vAlign w:val="center"/>
          </w:tcPr>
          <w:p w14:paraId="4BF54F7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CF6909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A1644E7" w14:textId="77777777" w:rsidR="003E6F55" w:rsidRPr="00A265DF" w:rsidRDefault="003E6F55" w:rsidP="006322EB">
            <w:pPr>
              <w:jc w:val="both"/>
              <w:rPr>
                <w:rFonts w:ascii="Times New Roman" w:hAnsi="Times New Roman"/>
                <w:b/>
                <w:iCs/>
                <w:sz w:val="20"/>
                <w:szCs w:val="20"/>
                <w:lang w:val="kk-KZ"/>
              </w:rPr>
            </w:pPr>
            <w:r w:rsidRPr="00A265DF">
              <w:rPr>
                <w:rFonts w:ascii="Times New Roman" w:hAnsi="Times New Roman"/>
                <w:sz w:val="20"/>
                <w:szCs w:val="20"/>
                <w:lang w:val="kk-KZ"/>
              </w:rPr>
              <w:t>Дене шынықтырумен және спортпен шұғылданатын азаматтар санын жалпы халықтың 50% - на дейін жеткізу</w:t>
            </w:r>
          </w:p>
        </w:tc>
        <w:tc>
          <w:tcPr>
            <w:tcW w:w="1276" w:type="dxa"/>
            <w:vAlign w:val="center"/>
          </w:tcPr>
          <w:p w14:paraId="035E2D6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F00C04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ADE3BC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r>
      <w:tr w:rsidR="003E6F55" w:rsidRPr="00A265DF" w14:paraId="1F8F89DA" w14:textId="77777777" w:rsidTr="006322EB">
        <w:trPr>
          <w:jc w:val="center"/>
        </w:trPr>
        <w:tc>
          <w:tcPr>
            <w:tcW w:w="846" w:type="dxa"/>
            <w:vAlign w:val="center"/>
          </w:tcPr>
          <w:p w14:paraId="5EE3985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C586F4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7B2455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1D1C1F0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ADF67B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79AFAAD" w14:textId="77777777" w:rsidR="003E6F55" w:rsidRPr="00A265DF" w:rsidRDefault="003E6F55" w:rsidP="006322EB">
            <w:pPr>
              <w:jc w:val="center"/>
              <w:rPr>
                <w:rFonts w:ascii="Times New Roman" w:hAnsi="Times New Roman"/>
                <w:sz w:val="20"/>
                <w:szCs w:val="20"/>
                <w:lang w:val="kk-KZ"/>
              </w:rPr>
            </w:pPr>
          </w:p>
        </w:tc>
      </w:tr>
      <w:tr w:rsidR="003E6F55" w:rsidRPr="00A265DF" w14:paraId="3AB64512" w14:textId="77777777" w:rsidTr="006322EB">
        <w:trPr>
          <w:jc w:val="center"/>
        </w:trPr>
        <w:tc>
          <w:tcPr>
            <w:tcW w:w="846" w:type="dxa"/>
            <w:vAlign w:val="center"/>
          </w:tcPr>
          <w:p w14:paraId="60A8433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22778B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F4EAEE4"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Пайдалануға беру актісі</w:t>
            </w:r>
          </w:p>
        </w:tc>
        <w:tc>
          <w:tcPr>
            <w:tcW w:w="1276" w:type="dxa"/>
            <w:vAlign w:val="center"/>
          </w:tcPr>
          <w:p w14:paraId="7898335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1F5D07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E4B52D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w:t>
            </w:r>
          </w:p>
        </w:tc>
      </w:tr>
      <w:tr w:rsidR="003E6F55" w:rsidRPr="00A265DF" w14:paraId="07995876" w14:textId="77777777" w:rsidTr="006322EB">
        <w:trPr>
          <w:jc w:val="center"/>
        </w:trPr>
        <w:tc>
          <w:tcPr>
            <w:tcW w:w="846" w:type="dxa"/>
            <w:vAlign w:val="center"/>
          </w:tcPr>
          <w:p w14:paraId="7D84A62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4E6B4C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038</w:t>
            </w:r>
          </w:p>
        </w:tc>
        <w:tc>
          <w:tcPr>
            <w:tcW w:w="4542" w:type="dxa"/>
            <w:vAlign w:val="center"/>
          </w:tcPr>
          <w:p w14:paraId="01B22052"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bCs/>
                <w:sz w:val="20"/>
                <w:szCs w:val="20"/>
                <w:lang w:val="kk-KZ"/>
              </w:rPr>
              <w:t>Деңсаулық сақтау объектілерін салу және реконструкциялау</w:t>
            </w:r>
          </w:p>
        </w:tc>
        <w:tc>
          <w:tcPr>
            <w:tcW w:w="1276" w:type="dxa"/>
            <w:vAlign w:val="center"/>
          </w:tcPr>
          <w:p w14:paraId="298E9E1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F53A9F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7ABDF11" w14:textId="77777777" w:rsidR="003E6F55" w:rsidRPr="00A265DF" w:rsidRDefault="003E6F55" w:rsidP="006322EB">
            <w:pPr>
              <w:jc w:val="center"/>
              <w:rPr>
                <w:rFonts w:ascii="Times New Roman" w:hAnsi="Times New Roman"/>
                <w:sz w:val="20"/>
                <w:szCs w:val="20"/>
                <w:lang w:val="kk-KZ"/>
              </w:rPr>
            </w:pPr>
          </w:p>
        </w:tc>
      </w:tr>
      <w:tr w:rsidR="003E6F55" w:rsidRPr="00A265DF" w14:paraId="2A65BEBB" w14:textId="77777777" w:rsidTr="006322EB">
        <w:trPr>
          <w:jc w:val="center"/>
        </w:trPr>
        <w:tc>
          <w:tcPr>
            <w:tcW w:w="846" w:type="dxa"/>
            <w:vAlign w:val="center"/>
          </w:tcPr>
          <w:p w14:paraId="20E34CB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B028B2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BA22BD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5779BA6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3F15B6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D4BA781" w14:textId="77777777" w:rsidR="003E6F55" w:rsidRPr="00A265DF" w:rsidRDefault="003E6F55" w:rsidP="006322EB">
            <w:pPr>
              <w:jc w:val="center"/>
              <w:rPr>
                <w:rFonts w:ascii="Times New Roman" w:hAnsi="Times New Roman"/>
                <w:sz w:val="20"/>
                <w:szCs w:val="20"/>
                <w:lang w:val="kk-KZ"/>
              </w:rPr>
            </w:pPr>
          </w:p>
        </w:tc>
      </w:tr>
      <w:tr w:rsidR="003E6F55" w:rsidRPr="00A265DF" w14:paraId="50B4D2BF" w14:textId="77777777" w:rsidTr="006322EB">
        <w:trPr>
          <w:jc w:val="center"/>
        </w:trPr>
        <w:tc>
          <w:tcPr>
            <w:tcW w:w="846" w:type="dxa"/>
            <w:vAlign w:val="center"/>
          </w:tcPr>
          <w:p w14:paraId="1C52CE9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FCD769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84A531E"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Елді мекендерді алғашқы медициналық-санитариялық және консультациялық-диагностикалық көмекпен қамту (тіркелген халықтың тіркелімі)</w:t>
            </w:r>
          </w:p>
        </w:tc>
        <w:tc>
          <w:tcPr>
            <w:tcW w:w="1276" w:type="dxa"/>
            <w:vAlign w:val="center"/>
          </w:tcPr>
          <w:p w14:paraId="566399D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5" w:type="dxa"/>
            <w:vAlign w:val="center"/>
          </w:tcPr>
          <w:p w14:paraId="46109A6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w:t>
            </w:r>
          </w:p>
        </w:tc>
        <w:tc>
          <w:tcPr>
            <w:tcW w:w="1276" w:type="dxa"/>
            <w:vAlign w:val="center"/>
          </w:tcPr>
          <w:p w14:paraId="0600331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28</w:t>
            </w:r>
          </w:p>
        </w:tc>
      </w:tr>
      <w:tr w:rsidR="003E6F55" w:rsidRPr="00A265DF" w14:paraId="1E93E10C" w14:textId="77777777" w:rsidTr="006322EB">
        <w:trPr>
          <w:jc w:val="center"/>
        </w:trPr>
        <w:tc>
          <w:tcPr>
            <w:tcW w:w="846" w:type="dxa"/>
            <w:vAlign w:val="center"/>
          </w:tcPr>
          <w:p w14:paraId="4405B79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A61CDC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5208A5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4C68CC4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B72A0D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791C734" w14:textId="77777777" w:rsidR="003E6F55" w:rsidRPr="00A265DF" w:rsidRDefault="003E6F55" w:rsidP="006322EB">
            <w:pPr>
              <w:jc w:val="center"/>
              <w:rPr>
                <w:rFonts w:ascii="Times New Roman" w:hAnsi="Times New Roman"/>
                <w:sz w:val="20"/>
                <w:szCs w:val="20"/>
                <w:lang w:val="kk-KZ"/>
              </w:rPr>
            </w:pPr>
          </w:p>
        </w:tc>
      </w:tr>
      <w:tr w:rsidR="003E6F55" w:rsidRPr="00A265DF" w14:paraId="5B8D27D1" w14:textId="77777777" w:rsidTr="006322EB">
        <w:trPr>
          <w:jc w:val="center"/>
        </w:trPr>
        <w:tc>
          <w:tcPr>
            <w:tcW w:w="846" w:type="dxa"/>
            <w:vAlign w:val="center"/>
          </w:tcPr>
          <w:p w14:paraId="2A2D43F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594C32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70E9A82"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Пайдалануға беру актісі</w:t>
            </w:r>
          </w:p>
        </w:tc>
        <w:tc>
          <w:tcPr>
            <w:tcW w:w="1276" w:type="dxa"/>
            <w:vAlign w:val="center"/>
          </w:tcPr>
          <w:p w14:paraId="664A5F0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5" w:type="dxa"/>
            <w:vAlign w:val="center"/>
          </w:tcPr>
          <w:p w14:paraId="4E2CFF7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w:t>
            </w:r>
          </w:p>
        </w:tc>
        <w:tc>
          <w:tcPr>
            <w:tcW w:w="1276" w:type="dxa"/>
            <w:vAlign w:val="center"/>
          </w:tcPr>
          <w:p w14:paraId="2F51433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26</w:t>
            </w:r>
          </w:p>
        </w:tc>
      </w:tr>
      <w:tr w:rsidR="003E6F55" w:rsidRPr="00A265DF" w14:paraId="2BD6D5C7" w14:textId="77777777" w:rsidTr="006322EB">
        <w:trPr>
          <w:jc w:val="center"/>
        </w:trPr>
        <w:tc>
          <w:tcPr>
            <w:tcW w:w="846" w:type="dxa"/>
            <w:vAlign w:val="center"/>
          </w:tcPr>
          <w:p w14:paraId="513D60A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AB1DDC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039</w:t>
            </w:r>
          </w:p>
        </w:tc>
        <w:tc>
          <w:tcPr>
            <w:tcW w:w="4542" w:type="dxa"/>
            <w:vAlign w:val="center"/>
          </w:tcPr>
          <w:p w14:paraId="5496FA55"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bCs/>
                <w:sz w:val="20"/>
                <w:szCs w:val="20"/>
                <w:lang w:val="kk-KZ"/>
              </w:rPr>
              <w:t>Әлеуметтік қамтамасыз ету объектілерін салу және реконструкциялау</w:t>
            </w:r>
          </w:p>
        </w:tc>
        <w:tc>
          <w:tcPr>
            <w:tcW w:w="1276" w:type="dxa"/>
            <w:vAlign w:val="center"/>
          </w:tcPr>
          <w:p w14:paraId="3F0E683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6C00D6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0CFB81C" w14:textId="77777777" w:rsidR="003E6F55" w:rsidRPr="00A265DF" w:rsidRDefault="003E6F55" w:rsidP="006322EB">
            <w:pPr>
              <w:jc w:val="center"/>
              <w:rPr>
                <w:rFonts w:ascii="Times New Roman" w:hAnsi="Times New Roman"/>
                <w:sz w:val="20"/>
                <w:szCs w:val="20"/>
                <w:lang w:val="kk-KZ"/>
              </w:rPr>
            </w:pPr>
          </w:p>
        </w:tc>
      </w:tr>
      <w:tr w:rsidR="003E6F55" w:rsidRPr="00A265DF" w14:paraId="106C4EA2" w14:textId="77777777" w:rsidTr="006322EB">
        <w:trPr>
          <w:jc w:val="center"/>
        </w:trPr>
        <w:tc>
          <w:tcPr>
            <w:tcW w:w="846" w:type="dxa"/>
            <w:vAlign w:val="center"/>
          </w:tcPr>
          <w:p w14:paraId="6BD3F15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CDE330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357813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3F04B1E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22A017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0866F66" w14:textId="77777777" w:rsidR="003E6F55" w:rsidRPr="00A265DF" w:rsidRDefault="003E6F55" w:rsidP="006322EB">
            <w:pPr>
              <w:jc w:val="center"/>
              <w:rPr>
                <w:rFonts w:ascii="Times New Roman" w:hAnsi="Times New Roman"/>
                <w:sz w:val="20"/>
                <w:szCs w:val="20"/>
                <w:lang w:val="kk-KZ"/>
              </w:rPr>
            </w:pPr>
          </w:p>
        </w:tc>
      </w:tr>
      <w:tr w:rsidR="003E6F55" w:rsidRPr="00A265DF" w14:paraId="26A1907D" w14:textId="77777777" w:rsidTr="006322EB">
        <w:trPr>
          <w:jc w:val="center"/>
        </w:trPr>
        <w:tc>
          <w:tcPr>
            <w:tcW w:w="846" w:type="dxa"/>
            <w:vAlign w:val="center"/>
          </w:tcPr>
          <w:p w14:paraId="261167A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4C16FF9" w14:textId="77777777" w:rsidR="003E6F55" w:rsidRPr="00A265DF" w:rsidRDefault="003E6F55" w:rsidP="006322EB">
            <w:pPr>
              <w:jc w:val="center"/>
              <w:rPr>
                <w:rFonts w:ascii="Times New Roman" w:hAnsi="Times New Roman"/>
                <w:iCs/>
                <w:sz w:val="20"/>
                <w:szCs w:val="20"/>
                <w:lang w:val="kk-KZ"/>
              </w:rPr>
            </w:pPr>
          </w:p>
        </w:tc>
        <w:tc>
          <w:tcPr>
            <w:tcW w:w="4542" w:type="dxa"/>
            <w:vAlign w:val="center"/>
          </w:tcPr>
          <w:p w14:paraId="0BF146D4"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Халықты арнаулы әлеуметтік қызметтер көрсету объектілерімен жарақтандыру</w:t>
            </w:r>
          </w:p>
        </w:tc>
        <w:tc>
          <w:tcPr>
            <w:tcW w:w="1276" w:type="dxa"/>
            <w:vAlign w:val="center"/>
          </w:tcPr>
          <w:p w14:paraId="4236DC4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DAE530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6" w:type="dxa"/>
            <w:vAlign w:val="center"/>
          </w:tcPr>
          <w:p w14:paraId="33B44AA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r>
      <w:tr w:rsidR="003E6F55" w:rsidRPr="00A265DF" w14:paraId="3EEC9DFA" w14:textId="77777777" w:rsidTr="006322EB">
        <w:trPr>
          <w:jc w:val="center"/>
        </w:trPr>
        <w:tc>
          <w:tcPr>
            <w:tcW w:w="846" w:type="dxa"/>
            <w:vAlign w:val="center"/>
          </w:tcPr>
          <w:p w14:paraId="1F30C36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CC4546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2E5D58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463E1A3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77FF52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2ED268B" w14:textId="77777777" w:rsidR="003E6F55" w:rsidRPr="00A265DF" w:rsidRDefault="003E6F55" w:rsidP="006322EB">
            <w:pPr>
              <w:jc w:val="center"/>
              <w:rPr>
                <w:rFonts w:ascii="Times New Roman" w:hAnsi="Times New Roman"/>
                <w:sz w:val="20"/>
                <w:szCs w:val="20"/>
                <w:lang w:val="kk-KZ"/>
              </w:rPr>
            </w:pPr>
          </w:p>
        </w:tc>
      </w:tr>
      <w:tr w:rsidR="003E6F55" w:rsidRPr="00A265DF" w14:paraId="153334F0" w14:textId="77777777" w:rsidTr="006322EB">
        <w:trPr>
          <w:jc w:val="center"/>
        </w:trPr>
        <w:tc>
          <w:tcPr>
            <w:tcW w:w="846" w:type="dxa"/>
            <w:vAlign w:val="center"/>
          </w:tcPr>
          <w:p w14:paraId="167566D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0F7634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DA98453"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Пайдалануға беру актісі</w:t>
            </w:r>
          </w:p>
        </w:tc>
        <w:tc>
          <w:tcPr>
            <w:tcW w:w="1276" w:type="dxa"/>
            <w:vAlign w:val="center"/>
          </w:tcPr>
          <w:p w14:paraId="0B46279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D69919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60411F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r>
      <w:tr w:rsidR="003E6F55" w:rsidRPr="00A265DF" w14:paraId="3F88AD47" w14:textId="77777777" w:rsidTr="006322EB">
        <w:trPr>
          <w:jc w:val="center"/>
        </w:trPr>
        <w:tc>
          <w:tcPr>
            <w:tcW w:w="846" w:type="dxa"/>
            <w:vAlign w:val="center"/>
          </w:tcPr>
          <w:p w14:paraId="688291C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4209BF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086</w:t>
            </w:r>
          </w:p>
        </w:tc>
        <w:tc>
          <w:tcPr>
            <w:tcW w:w="4542" w:type="dxa"/>
            <w:vAlign w:val="center"/>
          </w:tcPr>
          <w:p w14:paraId="220D71C3" w14:textId="77777777" w:rsidR="003E6F55" w:rsidRPr="00A265DF" w:rsidRDefault="003E6F55" w:rsidP="006322EB">
            <w:pPr>
              <w:jc w:val="both"/>
              <w:rPr>
                <w:rFonts w:ascii="Times New Roman" w:hAnsi="Times New Roman"/>
                <w:bCs/>
                <w:sz w:val="20"/>
                <w:szCs w:val="20"/>
                <w:lang w:val="kk-KZ"/>
              </w:rPr>
            </w:pPr>
            <w:r w:rsidRPr="00A265DF">
              <w:rPr>
                <w:rFonts w:ascii="Times New Roman" w:hAnsi="Times New Roman"/>
                <w:bCs/>
                <w:sz w:val="20"/>
                <w:szCs w:val="20"/>
                <w:lang w:val="kk-KZ"/>
              </w:rPr>
              <w:t xml:space="preserve">Бастауыш, негізгі орта және жалпы орта білім беру объектілерін салу және реконструкциялау </w:t>
            </w:r>
          </w:p>
        </w:tc>
        <w:tc>
          <w:tcPr>
            <w:tcW w:w="1276" w:type="dxa"/>
            <w:vAlign w:val="center"/>
          </w:tcPr>
          <w:p w14:paraId="78D1FD8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AF762D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F98447F" w14:textId="77777777" w:rsidR="003E6F55" w:rsidRPr="00A265DF" w:rsidRDefault="003E6F55" w:rsidP="006322EB">
            <w:pPr>
              <w:jc w:val="center"/>
              <w:rPr>
                <w:rFonts w:ascii="Times New Roman" w:hAnsi="Times New Roman"/>
                <w:sz w:val="20"/>
                <w:szCs w:val="20"/>
                <w:lang w:val="kk-KZ"/>
              </w:rPr>
            </w:pPr>
          </w:p>
        </w:tc>
      </w:tr>
      <w:tr w:rsidR="003E6F55" w:rsidRPr="00A265DF" w14:paraId="4D6FB6D4" w14:textId="77777777" w:rsidTr="006322EB">
        <w:trPr>
          <w:jc w:val="center"/>
        </w:trPr>
        <w:tc>
          <w:tcPr>
            <w:tcW w:w="846" w:type="dxa"/>
            <w:vAlign w:val="center"/>
          </w:tcPr>
          <w:p w14:paraId="796C616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DE243E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C53BC7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337259B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4E8300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A8723A8" w14:textId="77777777" w:rsidR="003E6F55" w:rsidRPr="00A265DF" w:rsidRDefault="003E6F55" w:rsidP="006322EB">
            <w:pPr>
              <w:jc w:val="center"/>
              <w:rPr>
                <w:rFonts w:ascii="Times New Roman" w:hAnsi="Times New Roman"/>
                <w:sz w:val="20"/>
                <w:szCs w:val="20"/>
                <w:lang w:val="kk-KZ"/>
              </w:rPr>
            </w:pPr>
          </w:p>
        </w:tc>
      </w:tr>
      <w:tr w:rsidR="003E6F55" w:rsidRPr="00A265DF" w14:paraId="467112ED" w14:textId="77777777" w:rsidTr="006322EB">
        <w:trPr>
          <w:jc w:val="center"/>
        </w:trPr>
        <w:tc>
          <w:tcPr>
            <w:tcW w:w="846" w:type="dxa"/>
            <w:vAlign w:val="center"/>
          </w:tcPr>
          <w:p w14:paraId="51C5B1D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844623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279B5E5"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Типтік ғимараттарда орналасқан мектептердің үлесі</w:t>
            </w:r>
          </w:p>
        </w:tc>
        <w:tc>
          <w:tcPr>
            <w:tcW w:w="1276" w:type="dxa"/>
            <w:vAlign w:val="center"/>
          </w:tcPr>
          <w:p w14:paraId="7243F61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443EF4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w:t>
            </w:r>
          </w:p>
        </w:tc>
        <w:tc>
          <w:tcPr>
            <w:tcW w:w="1276" w:type="dxa"/>
            <w:vAlign w:val="center"/>
          </w:tcPr>
          <w:p w14:paraId="2D3E348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17</w:t>
            </w:r>
          </w:p>
        </w:tc>
      </w:tr>
      <w:tr w:rsidR="003E6F55" w:rsidRPr="00A265DF" w14:paraId="71B81CB8" w14:textId="77777777" w:rsidTr="006322EB">
        <w:trPr>
          <w:jc w:val="center"/>
        </w:trPr>
        <w:tc>
          <w:tcPr>
            <w:tcW w:w="846" w:type="dxa"/>
            <w:vAlign w:val="center"/>
          </w:tcPr>
          <w:p w14:paraId="7AEFF4A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28A5DD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14029B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458D85C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1513E8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4D81C08" w14:textId="77777777" w:rsidR="003E6F55" w:rsidRPr="00A265DF" w:rsidRDefault="003E6F55" w:rsidP="006322EB">
            <w:pPr>
              <w:jc w:val="center"/>
              <w:rPr>
                <w:rFonts w:ascii="Times New Roman" w:hAnsi="Times New Roman"/>
                <w:sz w:val="20"/>
                <w:szCs w:val="20"/>
                <w:lang w:val="kk-KZ"/>
              </w:rPr>
            </w:pPr>
          </w:p>
        </w:tc>
      </w:tr>
      <w:tr w:rsidR="003E6F55" w:rsidRPr="00A265DF" w14:paraId="552924D5" w14:textId="77777777" w:rsidTr="006322EB">
        <w:trPr>
          <w:jc w:val="center"/>
        </w:trPr>
        <w:tc>
          <w:tcPr>
            <w:tcW w:w="846" w:type="dxa"/>
            <w:vAlign w:val="center"/>
          </w:tcPr>
          <w:p w14:paraId="3F32B96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8006AB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30B637F"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Пайдалануға беру актісі</w:t>
            </w:r>
          </w:p>
        </w:tc>
        <w:tc>
          <w:tcPr>
            <w:tcW w:w="1276" w:type="dxa"/>
            <w:vAlign w:val="center"/>
          </w:tcPr>
          <w:p w14:paraId="46F4D7A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A0102D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6" w:type="dxa"/>
            <w:vAlign w:val="center"/>
          </w:tcPr>
          <w:p w14:paraId="53D6092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17</w:t>
            </w:r>
          </w:p>
        </w:tc>
      </w:tr>
      <w:tr w:rsidR="003E6F55" w:rsidRPr="00A265DF" w14:paraId="29DC3523" w14:textId="77777777" w:rsidTr="006322EB">
        <w:trPr>
          <w:jc w:val="center"/>
        </w:trPr>
        <w:tc>
          <w:tcPr>
            <w:tcW w:w="846" w:type="dxa"/>
            <w:vAlign w:val="center"/>
          </w:tcPr>
          <w:p w14:paraId="2676E42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A1BB82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113</w:t>
            </w:r>
          </w:p>
        </w:tc>
        <w:tc>
          <w:tcPr>
            <w:tcW w:w="4542" w:type="dxa"/>
            <w:vAlign w:val="center"/>
          </w:tcPr>
          <w:p w14:paraId="5473D5E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Төмен тұрған бюджеттерге берілетін нысаналы ағымдағы  трансферттер</w:t>
            </w:r>
          </w:p>
        </w:tc>
        <w:tc>
          <w:tcPr>
            <w:tcW w:w="1276" w:type="dxa"/>
            <w:vAlign w:val="center"/>
          </w:tcPr>
          <w:p w14:paraId="7AE0F74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37C014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74A5643" w14:textId="77777777" w:rsidR="003E6F55" w:rsidRPr="00A265DF" w:rsidRDefault="003E6F55" w:rsidP="006322EB">
            <w:pPr>
              <w:jc w:val="center"/>
              <w:rPr>
                <w:rFonts w:ascii="Times New Roman" w:hAnsi="Times New Roman"/>
                <w:sz w:val="20"/>
                <w:szCs w:val="20"/>
                <w:lang w:val="kk-KZ"/>
              </w:rPr>
            </w:pPr>
          </w:p>
        </w:tc>
      </w:tr>
      <w:tr w:rsidR="003E6F55" w:rsidRPr="00A265DF" w14:paraId="684AC176" w14:textId="77777777" w:rsidTr="006322EB">
        <w:trPr>
          <w:jc w:val="center"/>
        </w:trPr>
        <w:tc>
          <w:tcPr>
            <w:tcW w:w="846" w:type="dxa"/>
            <w:vAlign w:val="center"/>
          </w:tcPr>
          <w:p w14:paraId="7FEF4FA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ACFFF5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88319F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1887505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A2254B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2184639" w14:textId="77777777" w:rsidR="003E6F55" w:rsidRPr="00A265DF" w:rsidRDefault="003E6F55" w:rsidP="006322EB">
            <w:pPr>
              <w:jc w:val="center"/>
              <w:rPr>
                <w:rFonts w:ascii="Times New Roman" w:hAnsi="Times New Roman"/>
                <w:sz w:val="20"/>
                <w:szCs w:val="20"/>
                <w:lang w:val="kk-KZ"/>
              </w:rPr>
            </w:pPr>
          </w:p>
        </w:tc>
      </w:tr>
      <w:tr w:rsidR="003E6F55" w:rsidRPr="00A265DF" w14:paraId="455D0E50" w14:textId="77777777" w:rsidTr="006322EB">
        <w:trPr>
          <w:jc w:val="center"/>
        </w:trPr>
        <w:tc>
          <w:tcPr>
            <w:tcW w:w="846" w:type="dxa"/>
            <w:vAlign w:val="center"/>
          </w:tcPr>
          <w:p w14:paraId="16ECB40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1C2E9B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D8D4A1A"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Пайдалануға берілетін тұрғын үйлердің жалпы ауданы, мың ш. м.</w:t>
            </w:r>
          </w:p>
        </w:tc>
        <w:tc>
          <w:tcPr>
            <w:tcW w:w="1276" w:type="dxa"/>
            <w:vAlign w:val="center"/>
          </w:tcPr>
          <w:p w14:paraId="3060B6D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645,7</w:t>
            </w:r>
          </w:p>
        </w:tc>
        <w:tc>
          <w:tcPr>
            <w:tcW w:w="1275" w:type="dxa"/>
            <w:vAlign w:val="center"/>
          </w:tcPr>
          <w:p w14:paraId="09541A0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634,1</w:t>
            </w:r>
          </w:p>
        </w:tc>
        <w:tc>
          <w:tcPr>
            <w:tcW w:w="1276" w:type="dxa"/>
            <w:vAlign w:val="center"/>
          </w:tcPr>
          <w:p w14:paraId="7A77149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658,6</w:t>
            </w:r>
          </w:p>
        </w:tc>
      </w:tr>
      <w:tr w:rsidR="003E6F55" w:rsidRPr="00A265DF" w14:paraId="186A6B2E" w14:textId="77777777" w:rsidTr="006322EB">
        <w:trPr>
          <w:jc w:val="center"/>
        </w:trPr>
        <w:tc>
          <w:tcPr>
            <w:tcW w:w="846" w:type="dxa"/>
            <w:vAlign w:val="center"/>
          </w:tcPr>
          <w:p w14:paraId="1DFAF4D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F8FDDE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D3FF1A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6926899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679D56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AFC9EF2" w14:textId="77777777" w:rsidR="003E6F55" w:rsidRPr="00A265DF" w:rsidRDefault="003E6F55" w:rsidP="006322EB">
            <w:pPr>
              <w:jc w:val="center"/>
              <w:rPr>
                <w:rFonts w:ascii="Times New Roman" w:hAnsi="Times New Roman"/>
                <w:sz w:val="20"/>
                <w:szCs w:val="20"/>
                <w:lang w:val="kk-KZ"/>
              </w:rPr>
            </w:pPr>
          </w:p>
        </w:tc>
      </w:tr>
      <w:tr w:rsidR="003E6F55" w:rsidRPr="00A265DF" w14:paraId="45066680" w14:textId="77777777" w:rsidTr="006322EB">
        <w:trPr>
          <w:jc w:val="center"/>
        </w:trPr>
        <w:tc>
          <w:tcPr>
            <w:tcW w:w="846" w:type="dxa"/>
            <w:vAlign w:val="center"/>
          </w:tcPr>
          <w:p w14:paraId="459E7F3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C82D04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17CD3DC"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Пайдалануға берілген тұрғын үйлердің жалпы ауданы (іс - шара-жалдамалы пәтерлер сатып алу), мың ш. м.</w:t>
            </w:r>
          </w:p>
        </w:tc>
        <w:tc>
          <w:tcPr>
            <w:tcW w:w="1276" w:type="dxa"/>
            <w:vAlign w:val="center"/>
          </w:tcPr>
          <w:p w14:paraId="5CD8953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8,2</w:t>
            </w:r>
          </w:p>
        </w:tc>
        <w:tc>
          <w:tcPr>
            <w:tcW w:w="1275" w:type="dxa"/>
            <w:vAlign w:val="center"/>
          </w:tcPr>
          <w:p w14:paraId="7BE1F17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9,3</w:t>
            </w:r>
          </w:p>
        </w:tc>
        <w:tc>
          <w:tcPr>
            <w:tcW w:w="1276" w:type="dxa"/>
            <w:vAlign w:val="center"/>
          </w:tcPr>
          <w:p w14:paraId="25F8634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8,8</w:t>
            </w:r>
          </w:p>
        </w:tc>
      </w:tr>
      <w:tr w:rsidR="003E6F55" w:rsidRPr="00A265DF" w14:paraId="6F093078" w14:textId="77777777" w:rsidTr="006322EB">
        <w:trPr>
          <w:jc w:val="center"/>
        </w:trPr>
        <w:tc>
          <w:tcPr>
            <w:tcW w:w="846" w:type="dxa"/>
            <w:vAlign w:val="center"/>
          </w:tcPr>
          <w:p w14:paraId="21971B1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CF5F12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114</w:t>
            </w:r>
          </w:p>
        </w:tc>
        <w:tc>
          <w:tcPr>
            <w:tcW w:w="4542" w:type="dxa"/>
            <w:vAlign w:val="center"/>
          </w:tcPr>
          <w:p w14:paraId="4230614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Төмен тұрған бюджеттерге берілетін нысаналы даму трансферттері</w:t>
            </w:r>
          </w:p>
        </w:tc>
        <w:tc>
          <w:tcPr>
            <w:tcW w:w="1276" w:type="dxa"/>
            <w:vAlign w:val="center"/>
          </w:tcPr>
          <w:p w14:paraId="5511601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69F8CF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1EFFEA8" w14:textId="77777777" w:rsidR="003E6F55" w:rsidRPr="00A265DF" w:rsidRDefault="003E6F55" w:rsidP="006322EB">
            <w:pPr>
              <w:jc w:val="center"/>
              <w:rPr>
                <w:rFonts w:ascii="Times New Roman" w:hAnsi="Times New Roman"/>
                <w:sz w:val="20"/>
                <w:szCs w:val="20"/>
                <w:lang w:val="kk-KZ"/>
              </w:rPr>
            </w:pPr>
          </w:p>
        </w:tc>
      </w:tr>
      <w:tr w:rsidR="003E6F55" w:rsidRPr="00A265DF" w14:paraId="2D59871F" w14:textId="77777777" w:rsidTr="006322EB">
        <w:trPr>
          <w:jc w:val="center"/>
        </w:trPr>
        <w:tc>
          <w:tcPr>
            <w:tcW w:w="846" w:type="dxa"/>
            <w:vAlign w:val="center"/>
          </w:tcPr>
          <w:p w14:paraId="4E9569B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04DD6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6AEAF6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668BED5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11D042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13585C3" w14:textId="77777777" w:rsidR="003E6F55" w:rsidRPr="00A265DF" w:rsidRDefault="003E6F55" w:rsidP="006322EB">
            <w:pPr>
              <w:jc w:val="center"/>
              <w:rPr>
                <w:rFonts w:ascii="Times New Roman" w:hAnsi="Times New Roman"/>
                <w:sz w:val="20"/>
                <w:szCs w:val="20"/>
                <w:lang w:val="kk-KZ"/>
              </w:rPr>
            </w:pPr>
          </w:p>
        </w:tc>
      </w:tr>
      <w:tr w:rsidR="003E6F55" w:rsidRPr="00A265DF" w14:paraId="7E942745" w14:textId="77777777" w:rsidTr="006322EB">
        <w:trPr>
          <w:jc w:val="center"/>
        </w:trPr>
        <w:tc>
          <w:tcPr>
            <w:tcW w:w="846" w:type="dxa"/>
            <w:vAlign w:val="center"/>
          </w:tcPr>
          <w:p w14:paraId="5EA17EB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486ECC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7364DE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Халықтың сумен жабдықтау қызметтеріне қолжетімділігін қамтамасыз ету, км.</w:t>
            </w:r>
          </w:p>
        </w:tc>
        <w:tc>
          <w:tcPr>
            <w:tcW w:w="1276" w:type="dxa"/>
            <w:vAlign w:val="center"/>
          </w:tcPr>
          <w:p w14:paraId="79579F5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442,6</w:t>
            </w:r>
          </w:p>
        </w:tc>
        <w:tc>
          <w:tcPr>
            <w:tcW w:w="1275" w:type="dxa"/>
            <w:vAlign w:val="center"/>
          </w:tcPr>
          <w:p w14:paraId="318983C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269,2</w:t>
            </w:r>
          </w:p>
        </w:tc>
        <w:tc>
          <w:tcPr>
            <w:tcW w:w="1276" w:type="dxa"/>
            <w:vAlign w:val="center"/>
          </w:tcPr>
          <w:p w14:paraId="0391772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430,4</w:t>
            </w:r>
          </w:p>
        </w:tc>
      </w:tr>
      <w:tr w:rsidR="003E6F55" w:rsidRPr="00A265DF" w14:paraId="0619E769" w14:textId="77777777" w:rsidTr="006322EB">
        <w:trPr>
          <w:jc w:val="center"/>
        </w:trPr>
        <w:tc>
          <w:tcPr>
            <w:tcW w:w="846" w:type="dxa"/>
            <w:vAlign w:val="center"/>
          </w:tcPr>
          <w:p w14:paraId="14B36CB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25D880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939856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4EBFDE7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1C571F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EB1CD32" w14:textId="77777777" w:rsidR="003E6F55" w:rsidRPr="00A265DF" w:rsidRDefault="003E6F55" w:rsidP="006322EB">
            <w:pPr>
              <w:jc w:val="center"/>
              <w:rPr>
                <w:rFonts w:ascii="Times New Roman" w:hAnsi="Times New Roman"/>
                <w:sz w:val="20"/>
                <w:szCs w:val="20"/>
                <w:lang w:val="kk-KZ"/>
              </w:rPr>
            </w:pPr>
          </w:p>
        </w:tc>
      </w:tr>
      <w:tr w:rsidR="003E6F55" w:rsidRPr="00A265DF" w14:paraId="1FD26A02" w14:textId="77777777" w:rsidTr="006322EB">
        <w:trPr>
          <w:jc w:val="center"/>
        </w:trPr>
        <w:tc>
          <w:tcPr>
            <w:tcW w:w="846" w:type="dxa"/>
            <w:vAlign w:val="center"/>
          </w:tcPr>
          <w:p w14:paraId="2ACF5E8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069D0B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678990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Халықтың сумен жабдықтау қызметтеріне қолжетімділігін қамтамасыз етілуі,км.</w:t>
            </w:r>
          </w:p>
        </w:tc>
        <w:tc>
          <w:tcPr>
            <w:tcW w:w="1276" w:type="dxa"/>
            <w:vAlign w:val="center"/>
          </w:tcPr>
          <w:p w14:paraId="7B93835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521E29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3,76</w:t>
            </w:r>
          </w:p>
        </w:tc>
        <w:tc>
          <w:tcPr>
            <w:tcW w:w="1276" w:type="dxa"/>
            <w:vAlign w:val="center"/>
          </w:tcPr>
          <w:p w14:paraId="5FFD9F3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100,234</w:t>
            </w:r>
          </w:p>
        </w:tc>
      </w:tr>
      <w:tr w:rsidR="003E6F55" w:rsidRPr="00A265DF" w14:paraId="15B4A6A2" w14:textId="77777777" w:rsidTr="006322EB">
        <w:trPr>
          <w:jc w:val="center"/>
        </w:trPr>
        <w:tc>
          <w:tcPr>
            <w:tcW w:w="846" w:type="dxa"/>
            <w:vAlign w:val="center"/>
          </w:tcPr>
          <w:p w14:paraId="6639A4D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C74DAD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9FB453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779A244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F6F33A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81C6E00" w14:textId="77777777" w:rsidR="003E6F55" w:rsidRPr="00A265DF" w:rsidRDefault="003E6F55" w:rsidP="006322EB">
            <w:pPr>
              <w:jc w:val="center"/>
              <w:rPr>
                <w:rFonts w:ascii="Times New Roman" w:hAnsi="Times New Roman"/>
                <w:sz w:val="20"/>
                <w:szCs w:val="20"/>
                <w:lang w:val="kk-KZ"/>
              </w:rPr>
            </w:pPr>
          </w:p>
        </w:tc>
      </w:tr>
      <w:tr w:rsidR="003E6F55" w:rsidRPr="00A265DF" w14:paraId="04BB0F57" w14:textId="77777777" w:rsidTr="006322EB">
        <w:trPr>
          <w:jc w:val="center"/>
        </w:trPr>
        <w:tc>
          <w:tcPr>
            <w:tcW w:w="846" w:type="dxa"/>
            <w:vAlign w:val="center"/>
          </w:tcPr>
          <w:p w14:paraId="4E6943E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75EF7D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155F34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Пайдалануға берілген тұрғын үйлердің жалпы ауданы (ИКИ), км</w:t>
            </w:r>
          </w:p>
        </w:tc>
        <w:tc>
          <w:tcPr>
            <w:tcW w:w="1276" w:type="dxa"/>
            <w:vAlign w:val="center"/>
          </w:tcPr>
          <w:p w14:paraId="6962C94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120,1</w:t>
            </w:r>
          </w:p>
        </w:tc>
        <w:tc>
          <w:tcPr>
            <w:tcW w:w="1275" w:type="dxa"/>
            <w:vAlign w:val="center"/>
          </w:tcPr>
          <w:p w14:paraId="0DD0848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86,8</w:t>
            </w:r>
          </w:p>
        </w:tc>
        <w:tc>
          <w:tcPr>
            <w:tcW w:w="1276" w:type="dxa"/>
            <w:vAlign w:val="center"/>
          </w:tcPr>
          <w:p w14:paraId="13782F4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227,7</w:t>
            </w:r>
          </w:p>
        </w:tc>
      </w:tr>
      <w:tr w:rsidR="003E6F55" w:rsidRPr="00A265DF" w14:paraId="636B45A9" w14:textId="77777777" w:rsidTr="006322EB">
        <w:trPr>
          <w:jc w:val="center"/>
        </w:trPr>
        <w:tc>
          <w:tcPr>
            <w:tcW w:w="846" w:type="dxa"/>
            <w:vAlign w:val="center"/>
          </w:tcPr>
          <w:p w14:paraId="17482DD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7132B2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56C65A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6A842DE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BE2C5C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5CA0D40" w14:textId="77777777" w:rsidR="003E6F55" w:rsidRPr="00A265DF" w:rsidRDefault="003E6F55" w:rsidP="006322EB">
            <w:pPr>
              <w:jc w:val="center"/>
              <w:rPr>
                <w:rFonts w:ascii="Times New Roman" w:hAnsi="Times New Roman"/>
                <w:sz w:val="20"/>
                <w:szCs w:val="20"/>
                <w:lang w:val="kk-KZ"/>
              </w:rPr>
            </w:pPr>
          </w:p>
        </w:tc>
      </w:tr>
      <w:tr w:rsidR="003E6F55" w:rsidRPr="00A265DF" w14:paraId="2FD50E26" w14:textId="77777777" w:rsidTr="006322EB">
        <w:trPr>
          <w:jc w:val="center"/>
        </w:trPr>
        <w:tc>
          <w:tcPr>
            <w:tcW w:w="846" w:type="dxa"/>
            <w:vAlign w:val="center"/>
          </w:tcPr>
          <w:p w14:paraId="255C568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26FAB9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115BA8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Пайдалануға берілген тұрғын үйлердің жалпы ауданы (іс - шара-ИКИ құрылысы), км</w:t>
            </w:r>
          </w:p>
        </w:tc>
        <w:tc>
          <w:tcPr>
            <w:tcW w:w="1276" w:type="dxa"/>
            <w:vAlign w:val="center"/>
          </w:tcPr>
          <w:p w14:paraId="69A2D47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6BDD53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36,578</w:t>
            </w:r>
          </w:p>
        </w:tc>
        <w:tc>
          <w:tcPr>
            <w:tcW w:w="1276" w:type="dxa"/>
            <w:vAlign w:val="center"/>
          </w:tcPr>
          <w:p w14:paraId="5BAA503D" w14:textId="77777777" w:rsidR="003E6F55" w:rsidRPr="00A265DF" w:rsidRDefault="003E6F55" w:rsidP="006322EB">
            <w:pPr>
              <w:jc w:val="center"/>
              <w:rPr>
                <w:rFonts w:ascii="Times New Roman" w:hAnsi="Times New Roman"/>
                <w:sz w:val="20"/>
                <w:szCs w:val="20"/>
                <w:lang w:val="kk-KZ"/>
              </w:rPr>
            </w:pPr>
          </w:p>
        </w:tc>
      </w:tr>
      <w:tr w:rsidR="003E6F55" w:rsidRPr="00A265DF" w14:paraId="22744DA9" w14:textId="77777777" w:rsidTr="006322EB">
        <w:trPr>
          <w:jc w:val="center"/>
        </w:trPr>
        <w:tc>
          <w:tcPr>
            <w:tcW w:w="846" w:type="dxa"/>
            <w:vAlign w:val="center"/>
          </w:tcPr>
          <w:p w14:paraId="1B8CA76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DFF5EA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8DF220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33286B9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0B4308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BB7BA57" w14:textId="77777777" w:rsidR="003E6F55" w:rsidRPr="00A265DF" w:rsidRDefault="003E6F55" w:rsidP="006322EB">
            <w:pPr>
              <w:jc w:val="center"/>
              <w:rPr>
                <w:rFonts w:ascii="Times New Roman" w:hAnsi="Times New Roman"/>
                <w:sz w:val="20"/>
                <w:szCs w:val="20"/>
                <w:lang w:val="kk-KZ"/>
              </w:rPr>
            </w:pPr>
          </w:p>
        </w:tc>
      </w:tr>
      <w:tr w:rsidR="003E6F55" w:rsidRPr="00A265DF" w14:paraId="6A849FCA" w14:textId="77777777" w:rsidTr="006322EB">
        <w:trPr>
          <w:jc w:val="center"/>
        </w:trPr>
        <w:tc>
          <w:tcPr>
            <w:tcW w:w="846" w:type="dxa"/>
            <w:vAlign w:val="center"/>
          </w:tcPr>
          <w:p w14:paraId="62D40CC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BFA497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BE03B2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Мәдениет объектілерімен және қызметтерімен қамтамасыз етудің өсуі</w:t>
            </w:r>
          </w:p>
        </w:tc>
        <w:tc>
          <w:tcPr>
            <w:tcW w:w="1276" w:type="dxa"/>
            <w:vAlign w:val="center"/>
          </w:tcPr>
          <w:p w14:paraId="744A55E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5" w:type="dxa"/>
            <w:vAlign w:val="center"/>
          </w:tcPr>
          <w:p w14:paraId="62CE801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714F841" w14:textId="77777777" w:rsidR="003E6F55" w:rsidRPr="00A265DF" w:rsidRDefault="003E6F55" w:rsidP="006322EB">
            <w:pPr>
              <w:jc w:val="center"/>
              <w:rPr>
                <w:rFonts w:ascii="Times New Roman" w:hAnsi="Times New Roman"/>
                <w:sz w:val="20"/>
                <w:szCs w:val="20"/>
                <w:lang w:val="kk-KZ"/>
              </w:rPr>
            </w:pPr>
          </w:p>
        </w:tc>
      </w:tr>
      <w:tr w:rsidR="003E6F55" w:rsidRPr="00A265DF" w14:paraId="6BB804C6" w14:textId="77777777" w:rsidTr="006322EB">
        <w:trPr>
          <w:jc w:val="center"/>
        </w:trPr>
        <w:tc>
          <w:tcPr>
            <w:tcW w:w="846" w:type="dxa"/>
            <w:vAlign w:val="center"/>
          </w:tcPr>
          <w:p w14:paraId="7CF301D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19A7FC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F25CE7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186F644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466F41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CAF4A08" w14:textId="77777777" w:rsidR="003E6F55" w:rsidRPr="00A265DF" w:rsidRDefault="003E6F55" w:rsidP="006322EB">
            <w:pPr>
              <w:jc w:val="center"/>
              <w:rPr>
                <w:rFonts w:ascii="Times New Roman" w:hAnsi="Times New Roman"/>
                <w:sz w:val="20"/>
                <w:szCs w:val="20"/>
                <w:lang w:val="kk-KZ"/>
              </w:rPr>
            </w:pPr>
          </w:p>
        </w:tc>
      </w:tr>
      <w:tr w:rsidR="003E6F55" w:rsidRPr="00A265DF" w14:paraId="60AF4E87" w14:textId="77777777" w:rsidTr="006322EB">
        <w:trPr>
          <w:jc w:val="center"/>
        </w:trPr>
        <w:tc>
          <w:tcPr>
            <w:tcW w:w="846" w:type="dxa"/>
            <w:vAlign w:val="center"/>
          </w:tcPr>
          <w:p w14:paraId="0D9C011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4E37FA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6A482B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Пайдалануға беру актісі</w:t>
            </w:r>
          </w:p>
        </w:tc>
        <w:tc>
          <w:tcPr>
            <w:tcW w:w="1276" w:type="dxa"/>
            <w:vAlign w:val="center"/>
          </w:tcPr>
          <w:p w14:paraId="4037223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5" w:type="dxa"/>
            <w:vAlign w:val="center"/>
          </w:tcPr>
          <w:p w14:paraId="1E283DE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8DB5096" w14:textId="77777777" w:rsidR="003E6F55" w:rsidRPr="00A265DF" w:rsidRDefault="003E6F55" w:rsidP="006322EB">
            <w:pPr>
              <w:jc w:val="center"/>
              <w:rPr>
                <w:rFonts w:ascii="Times New Roman" w:hAnsi="Times New Roman"/>
                <w:sz w:val="20"/>
                <w:szCs w:val="20"/>
                <w:lang w:val="kk-KZ"/>
              </w:rPr>
            </w:pPr>
          </w:p>
        </w:tc>
      </w:tr>
      <w:tr w:rsidR="003E6F55" w:rsidRPr="00A265DF" w14:paraId="5CF812C1" w14:textId="77777777" w:rsidTr="006322EB">
        <w:trPr>
          <w:jc w:val="center"/>
        </w:trPr>
        <w:tc>
          <w:tcPr>
            <w:tcW w:w="846" w:type="dxa"/>
            <w:vAlign w:val="center"/>
          </w:tcPr>
          <w:p w14:paraId="4064682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6FDB66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E4C6E4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452E9AB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7F235E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20B779A" w14:textId="77777777" w:rsidR="003E6F55" w:rsidRPr="00A265DF" w:rsidRDefault="003E6F55" w:rsidP="006322EB">
            <w:pPr>
              <w:jc w:val="center"/>
              <w:rPr>
                <w:rFonts w:ascii="Times New Roman" w:hAnsi="Times New Roman"/>
                <w:sz w:val="20"/>
                <w:szCs w:val="20"/>
                <w:lang w:val="kk-KZ"/>
              </w:rPr>
            </w:pPr>
          </w:p>
        </w:tc>
      </w:tr>
      <w:tr w:rsidR="003E6F55" w:rsidRPr="00A265DF" w14:paraId="7060F580" w14:textId="77777777" w:rsidTr="006322EB">
        <w:trPr>
          <w:jc w:val="center"/>
        </w:trPr>
        <w:tc>
          <w:tcPr>
            <w:tcW w:w="846" w:type="dxa"/>
            <w:vAlign w:val="center"/>
          </w:tcPr>
          <w:p w14:paraId="33F45EB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0E25BD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6E9F3EA"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Дене шынықтырумен және спортпен шұғылданатын азаматтар санын жалпы халықтың 50% - на дейін жеткізу</w:t>
            </w:r>
          </w:p>
        </w:tc>
        <w:tc>
          <w:tcPr>
            <w:tcW w:w="1276" w:type="dxa"/>
            <w:vAlign w:val="center"/>
          </w:tcPr>
          <w:p w14:paraId="183F235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93A7C9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3CAA67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28</w:t>
            </w:r>
          </w:p>
        </w:tc>
      </w:tr>
      <w:tr w:rsidR="003E6F55" w:rsidRPr="00A265DF" w14:paraId="047AF173" w14:textId="77777777" w:rsidTr="006322EB">
        <w:trPr>
          <w:jc w:val="center"/>
        </w:trPr>
        <w:tc>
          <w:tcPr>
            <w:tcW w:w="846" w:type="dxa"/>
            <w:vAlign w:val="center"/>
          </w:tcPr>
          <w:p w14:paraId="52B71A4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77C32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E85785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11669A0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82F616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CB846A5" w14:textId="77777777" w:rsidR="003E6F55" w:rsidRPr="00A265DF" w:rsidRDefault="003E6F55" w:rsidP="006322EB">
            <w:pPr>
              <w:jc w:val="center"/>
              <w:rPr>
                <w:rFonts w:ascii="Times New Roman" w:hAnsi="Times New Roman"/>
                <w:sz w:val="20"/>
                <w:szCs w:val="20"/>
                <w:lang w:val="kk-KZ"/>
              </w:rPr>
            </w:pPr>
          </w:p>
        </w:tc>
      </w:tr>
      <w:tr w:rsidR="003E6F55" w:rsidRPr="00A265DF" w14:paraId="382DB0E4" w14:textId="77777777" w:rsidTr="006322EB">
        <w:trPr>
          <w:jc w:val="center"/>
        </w:trPr>
        <w:tc>
          <w:tcPr>
            <w:tcW w:w="846" w:type="dxa"/>
            <w:vAlign w:val="center"/>
          </w:tcPr>
          <w:p w14:paraId="7B8D838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EFB6EB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ED43862" w14:textId="77777777" w:rsidR="003E6F55" w:rsidRPr="00A265DF" w:rsidRDefault="003E6F55" w:rsidP="006322EB">
            <w:pPr>
              <w:jc w:val="both"/>
              <w:rPr>
                <w:rFonts w:ascii="Times New Roman" w:hAnsi="Times New Roman"/>
                <w:iCs/>
                <w:sz w:val="20"/>
                <w:szCs w:val="20"/>
                <w:lang w:val="kk-KZ"/>
              </w:rPr>
            </w:pPr>
            <w:r w:rsidRPr="00A265DF">
              <w:rPr>
                <w:rFonts w:ascii="Times New Roman" w:hAnsi="Times New Roman"/>
                <w:iCs/>
                <w:sz w:val="20"/>
                <w:szCs w:val="20"/>
                <w:lang w:val="kk-KZ"/>
              </w:rPr>
              <w:t>Пайдалануға беру актісі</w:t>
            </w:r>
          </w:p>
        </w:tc>
        <w:tc>
          <w:tcPr>
            <w:tcW w:w="1276" w:type="dxa"/>
            <w:vAlign w:val="center"/>
          </w:tcPr>
          <w:p w14:paraId="7E83B47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DAFCB5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C17CD5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w:t>
            </w:r>
          </w:p>
        </w:tc>
      </w:tr>
      <w:tr w:rsidR="003E6F55" w:rsidRPr="00A265DF" w14:paraId="585BB567" w14:textId="77777777" w:rsidTr="006322EB">
        <w:trPr>
          <w:jc w:val="center"/>
        </w:trPr>
        <w:tc>
          <w:tcPr>
            <w:tcW w:w="846" w:type="dxa"/>
            <w:vAlign w:val="center"/>
          </w:tcPr>
          <w:p w14:paraId="4BE7E17C"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279</w:t>
            </w:r>
          </w:p>
        </w:tc>
        <w:tc>
          <w:tcPr>
            <w:tcW w:w="850" w:type="dxa"/>
            <w:vAlign w:val="center"/>
          </w:tcPr>
          <w:p w14:paraId="19C236E7"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4AC10220"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энергетика және тұрғын үй-коммуналдық шаруашылық басқармасы</w:t>
            </w:r>
          </w:p>
        </w:tc>
        <w:tc>
          <w:tcPr>
            <w:tcW w:w="1276" w:type="dxa"/>
            <w:vAlign w:val="center"/>
          </w:tcPr>
          <w:p w14:paraId="697B670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E2C7CD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BBE2344" w14:textId="77777777" w:rsidR="003E6F55" w:rsidRPr="00A265DF" w:rsidRDefault="003E6F55" w:rsidP="006322EB">
            <w:pPr>
              <w:jc w:val="center"/>
              <w:rPr>
                <w:rFonts w:ascii="Times New Roman" w:hAnsi="Times New Roman"/>
                <w:sz w:val="20"/>
                <w:szCs w:val="20"/>
                <w:lang w:val="kk-KZ"/>
              </w:rPr>
            </w:pPr>
          </w:p>
        </w:tc>
      </w:tr>
      <w:tr w:rsidR="003E6F55" w:rsidRPr="00A265DF" w14:paraId="72C58543" w14:textId="77777777" w:rsidTr="006322EB">
        <w:trPr>
          <w:jc w:val="center"/>
        </w:trPr>
        <w:tc>
          <w:tcPr>
            <w:tcW w:w="846" w:type="dxa"/>
            <w:vAlign w:val="center"/>
          </w:tcPr>
          <w:p w14:paraId="514B181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8E91FB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3272DA7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энергетика және тұрғын үй-коммуналдық шаруашылық саласындағы мемлекеттік саясатты іске асыру жөніндегі қызметтер</w:t>
            </w:r>
          </w:p>
        </w:tc>
        <w:tc>
          <w:tcPr>
            <w:tcW w:w="1276" w:type="dxa"/>
            <w:vAlign w:val="center"/>
          </w:tcPr>
          <w:p w14:paraId="7B33F46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333DFD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81F45CC" w14:textId="77777777" w:rsidR="003E6F55" w:rsidRPr="00A265DF" w:rsidRDefault="003E6F55" w:rsidP="006322EB">
            <w:pPr>
              <w:jc w:val="center"/>
              <w:rPr>
                <w:rFonts w:ascii="Times New Roman" w:hAnsi="Times New Roman"/>
                <w:sz w:val="20"/>
                <w:szCs w:val="20"/>
                <w:lang w:val="kk-KZ"/>
              </w:rPr>
            </w:pPr>
          </w:p>
        </w:tc>
      </w:tr>
      <w:tr w:rsidR="003E6F55" w:rsidRPr="00A265DF" w14:paraId="6E6A6773" w14:textId="77777777" w:rsidTr="006322EB">
        <w:trPr>
          <w:jc w:val="center"/>
        </w:trPr>
        <w:tc>
          <w:tcPr>
            <w:tcW w:w="846" w:type="dxa"/>
            <w:vAlign w:val="center"/>
          </w:tcPr>
          <w:p w14:paraId="1E96599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8F7F89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004</w:t>
            </w:r>
          </w:p>
        </w:tc>
        <w:tc>
          <w:tcPr>
            <w:tcW w:w="4542" w:type="dxa"/>
            <w:vAlign w:val="center"/>
          </w:tcPr>
          <w:p w14:paraId="2C092AB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Елдi мекендердi газдандыру</w:t>
            </w:r>
          </w:p>
        </w:tc>
        <w:tc>
          <w:tcPr>
            <w:tcW w:w="1276" w:type="dxa"/>
            <w:vAlign w:val="center"/>
          </w:tcPr>
          <w:p w14:paraId="76B8E1E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DC068C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980D4A4" w14:textId="77777777" w:rsidR="003E6F55" w:rsidRPr="00A265DF" w:rsidRDefault="003E6F55" w:rsidP="006322EB">
            <w:pPr>
              <w:jc w:val="center"/>
              <w:rPr>
                <w:rFonts w:ascii="Times New Roman" w:hAnsi="Times New Roman"/>
                <w:sz w:val="20"/>
                <w:szCs w:val="20"/>
                <w:lang w:val="kk-KZ"/>
              </w:rPr>
            </w:pPr>
          </w:p>
        </w:tc>
      </w:tr>
      <w:tr w:rsidR="003E6F55" w:rsidRPr="00A265DF" w14:paraId="3ABA0827" w14:textId="77777777" w:rsidTr="006322EB">
        <w:trPr>
          <w:jc w:val="center"/>
        </w:trPr>
        <w:tc>
          <w:tcPr>
            <w:tcW w:w="846" w:type="dxa"/>
            <w:vAlign w:val="center"/>
          </w:tcPr>
          <w:p w14:paraId="030F98B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863958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F6B3F9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007390D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C89332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67BE982" w14:textId="77777777" w:rsidR="003E6F55" w:rsidRPr="00A265DF" w:rsidRDefault="003E6F55" w:rsidP="006322EB">
            <w:pPr>
              <w:jc w:val="center"/>
              <w:rPr>
                <w:rFonts w:ascii="Times New Roman" w:hAnsi="Times New Roman"/>
                <w:sz w:val="20"/>
                <w:szCs w:val="20"/>
                <w:lang w:val="kk-KZ"/>
              </w:rPr>
            </w:pPr>
          </w:p>
        </w:tc>
      </w:tr>
      <w:tr w:rsidR="003E6F55" w:rsidRPr="00A265DF" w14:paraId="705FED57" w14:textId="77777777" w:rsidTr="006322EB">
        <w:trPr>
          <w:jc w:val="center"/>
        </w:trPr>
        <w:tc>
          <w:tcPr>
            <w:tcW w:w="846" w:type="dxa"/>
            <w:vAlign w:val="center"/>
          </w:tcPr>
          <w:p w14:paraId="0DD7978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2DD34A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B3A4C0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Келесі көрсеткіштер бойынша Өңірлік стандарттар жүйесіне сәйкес әлеуметтік игіліктермен және қызметтермен қамтамасыз ету деңгейі:</w:t>
            </w:r>
          </w:p>
        </w:tc>
        <w:tc>
          <w:tcPr>
            <w:tcW w:w="1276" w:type="dxa"/>
            <w:vAlign w:val="center"/>
          </w:tcPr>
          <w:p w14:paraId="268476F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2D4152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D3C60F1" w14:textId="77777777" w:rsidR="003E6F55" w:rsidRPr="00A265DF" w:rsidRDefault="003E6F55" w:rsidP="006322EB">
            <w:pPr>
              <w:jc w:val="center"/>
              <w:rPr>
                <w:rFonts w:ascii="Times New Roman" w:hAnsi="Times New Roman"/>
                <w:sz w:val="20"/>
                <w:szCs w:val="20"/>
                <w:lang w:val="kk-KZ"/>
              </w:rPr>
            </w:pPr>
          </w:p>
        </w:tc>
      </w:tr>
      <w:tr w:rsidR="003E6F55" w:rsidRPr="00A265DF" w14:paraId="0C9BE210" w14:textId="77777777" w:rsidTr="006322EB">
        <w:trPr>
          <w:jc w:val="center"/>
        </w:trPr>
        <w:tc>
          <w:tcPr>
            <w:tcW w:w="846" w:type="dxa"/>
            <w:vAlign w:val="center"/>
          </w:tcPr>
          <w:p w14:paraId="2B21231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14CB06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6193BD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Газбен жабдықтау инфрақұрылымын дамыту (орталықтандырылған газбен жабдықтаумен өамтамасыз ету) (қала), %</w:t>
            </w:r>
          </w:p>
        </w:tc>
        <w:tc>
          <w:tcPr>
            <w:tcW w:w="1276" w:type="dxa"/>
            <w:vAlign w:val="center"/>
          </w:tcPr>
          <w:p w14:paraId="71194C5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7292B05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008515A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3C120888" w14:textId="77777777" w:rsidTr="006322EB">
        <w:trPr>
          <w:jc w:val="center"/>
        </w:trPr>
        <w:tc>
          <w:tcPr>
            <w:tcW w:w="846" w:type="dxa"/>
            <w:vAlign w:val="center"/>
          </w:tcPr>
          <w:p w14:paraId="533C3D1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9010A1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7EDDFD7"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Газбен жабдықтау инфрақұрылымын дамыту (орталықтандырылған газбен жабдықтаумен өамтамасыз ету) (АЕМ),%</w:t>
            </w:r>
          </w:p>
        </w:tc>
        <w:tc>
          <w:tcPr>
            <w:tcW w:w="1276" w:type="dxa"/>
            <w:vAlign w:val="center"/>
          </w:tcPr>
          <w:p w14:paraId="0BB104C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99,8</w:t>
            </w:r>
          </w:p>
        </w:tc>
        <w:tc>
          <w:tcPr>
            <w:tcW w:w="1275" w:type="dxa"/>
            <w:vAlign w:val="center"/>
          </w:tcPr>
          <w:p w14:paraId="2110758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99,8</w:t>
            </w:r>
          </w:p>
        </w:tc>
        <w:tc>
          <w:tcPr>
            <w:tcW w:w="1276" w:type="dxa"/>
            <w:vAlign w:val="center"/>
          </w:tcPr>
          <w:p w14:paraId="0F79508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99,8</w:t>
            </w:r>
          </w:p>
        </w:tc>
      </w:tr>
      <w:tr w:rsidR="003E6F55" w:rsidRPr="00A265DF" w14:paraId="19837EC5" w14:textId="77777777" w:rsidTr="006322EB">
        <w:trPr>
          <w:jc w:val="center"/>
        </w:trPr>
        <w:tc>
          <w:tcPr>
            <w:tcW w:w="846" w:type="dxa"/>
            <w:vAlign w:val="center"/>
          </w:tcPr>
          <w:p w14:paraId="1ADE0E9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3E19D4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15A928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5AB3ABD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9D53C4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476B827" w14:textId="77777777" w:rsidR="003E6F55" w:rsidRPr="00A265DF" w:rsidRDefault="003E6F55" w:rsidP="006322EB">
            <w:pPr>
              <w:jc w:val="center"/>
              <w:rPr>
                <w:rFonts w:ascii="Times New Roman" w:hAnsi="Times New Roman"/>
                <w:sz w:val="20"/>
                <w:szCs w:val="20"/>
                <w:lang w:val="kk-KZ"/>
              </w:rPr>
            </w:pPr>
          </w:p>
        </w:tc>
      </w:tr>
      <w:tr w:rsidR="003E6F55" w:rsidRPr="00A265DF" w14:paraId="64972358" w14:textId="77777777" w:rsidTr="006322EB">
        <w:trPr>
          <w:jc w:val="center"/>
        </w:trPr>
        <w:tc>
          <w:tcPr>
            <w:tcW w:w="846" w:type="dxa"/>
            <w:vAlign w:val="center"/>
          </w:tcPr>
          <w:p w14:paraId="64A313C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F3B56D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27F7F3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Келесі көрсеткіштер бойынша Өңірлік стандарттар жүйесіне сәйкес әлеуметтік игіліктермен және қызметтермен қамтамасыз ету деңгейі:</w:t>
            </w:r>
          </w:p>
        </w:tc>
        <w:tc>
          <w:tcPr>
            <w:tcW w:w="1276" w:type="dxa"/>
            <w:vAlign w:val="center"/>
          </w:tcPr>
          <w:p w14:paraId="704096F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8ECFCE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6AEA25A" w14:textId="77777777" w:rsidR="003E6F55" w:rsidRPr="00A265DF" w:rsidRDefault="003E6F55" w:rsidP="006322EB">
            <w:pPr>
              <w:jc w:val="center"/>
              <w:rPr>
                <w:rFonts w:ascii="Times New Roman" w:hAnsi="Times New Roman"/>
                <w:sz w:val="20"/>
                <w:szCs w:val="20"/>
                <w:lang w:val="kk-KZ"/>
              </w:rPr>
            </w:pPr>
          </w:p>
        </w:tc>
      </w:tr>
      <w:tr w:rsidR="003E6F55" w:rsidRPr="00A265DF" w14:paraId="1B7B899D" w14:textId="77777777" w:rsidTr="006322EB">
        <w:trPr>
          <w:jc w:val="center"/>
        </w:trPr>
        <w:tc>
          <w:tcPr>
            <w:tcW w:w="846" w:type="dxa"/>
            <w:vAlign w:val="center"/>
          </w:tcPr>
          <w:p w14:paraId="1533E03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22D00B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380129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Газбен жабдықтау инфрақұрылымын дамыту (орталықтандырылған газбен жабдықтаумен өамтамасыз ету) (қала), %</w:t>
            </w:r>
          </w:p>
        </w:tc>
        <w:tc>
          <w:tcPr>
            <w:tcW w:w="1276" w:type="dxa"/>
            <w:vAlign w:val="center"/>
          </w:tcPr>
          <w:p w14:paraId="3355FC9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04C8974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1E6172B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69DAE81" w14:textId="77777777" w:rsidTr="006322EB">
        <w:trPr>
          <w:jc w:val="center"/>
        </w:trPr>
        <w:tc>
          <w:tcPr>
            <w:tcW w:w="846" w:type="dxa"/>
            <w:vAlign w:val="center"/>
          </w:tcPr>
          <w:p w14:paraId="6D5B146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A2B122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165494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Газбен жабдықтау инфрақұрылымын дамыту (орталықтандырылған газбен жабдықтаумен өамтамасыз ету) (АЕМ),%</w:t>
            </w:r>
          </w:p>
        </w:tc>
        <w:tc>
          <w:tcPr>
            <w:tcW w:w="1276" w:type="dxa"/>
            <w:vAlign w:val="center"/>
          </w:tcPr>
          <w:p w14:paraId="65B9D99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99,8</w:t>
            </w:r>
          </w:p>
        </w:tc>
        <w:tc>
          <w:tcPr>
            <w:tcW w:w="1275" w:type="dxa"/>
            <w:vAlign w:val="center"/>
          </w:tcPr>
          <w:p w14:paraId="25DDBF7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99,8</w:t>
            </w:r>
          </w:p>
        </w:tc>
        <w:tc>
          <w:tcPr>
            <w:tcW w:w="1276" w:type="dxa"/>
            <w:vAlign w:val="center"/>
          </w:tcPr>
          <w:p w14:paraId="4707F06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99,8</w:t>
            </w:r>
          </w:p>
        </w:tc>
      </w:tr>
      <w:tr w:rsidR="003E6F55" w:rsidRPr="00A265DF" w14:paraId="63A9A3E7" w14:textId="77777777" w:rsidTr="006322EB">
        <w:trPr>
          <w:jc w:val="center"/>
        </w:trPr>
        <w:tc>
          <w:tcPr>
            <w:tcW w:w="846" w:type="dxa"/>
            <w:vAlign w:val="center"/>
          </w:tcPr>
          <w:p w14:paraId="3A3C489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5BA2F9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032</w:t>
            </w:r>
          </w:p>
        </w:tc>
        <w:tc>
          <w:tcPr>
            <w:tcW w:w="4542" w:type="dxa"/>
            <w:vAlign w:val="center"/>
          </w:tcPr>
          <w:p w14:paraId="42BF653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Ауыз сумен жабдықтаудың баламасыз көздерi болып табылатын сумен жабдықтаудың аса маңызды топтық және жергілікті жүйелерiнен ауыз су беру жөніндегі қызметтердің құнын субсидиялау</w:t>
            </w:r>
          </w:p>
        </w:tc>
        <w:tc>
          <w:tcPr>
            <w:tcW w:w="1276" w:type="dxa"/>
            <w:vAlign w:val="center"/>
          </w:tcPr>
          <w:p w14:paraId="439A571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30B764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9C55DBB" w14:textId="77777777" w:rsidR="003E6F55" w:rsidRPr="00A265DF" w:rsidRDefault="003E6F55" w:rsidP="006322EB">
            <w:pPr>
              <w:jc w:val="center"/>
              <w:rPr>
                <w:rFonts w:ascii="Times New Roman" w:hAnsi="Times New Roman"/>
                <w:sz w:val="20"/>
                <w:szCs w:val="20"/>
                <w:lang w:val="kk-KZ"/>
              </w:rPr>
            </w:pPr>
          </w:p>
        </w:tc>
      </w:tr>
      <w:tr w:rsidR="003E6F55" w:rsidRPr="00A265DF" w14:paraId="6BF537A5" w14:textId="77777777" w:rsidTr="006322EB">
        <w:trPr>
          <w:jc w:val="center"/>
        </w:trPr>
        <w:tc>
          <w:tcPr>
            <w:tcW w:w="846" w:type="dxa"/>
            <w:vAlign w:val="center"/>
          </w:tcPr>
          <w:p w14:paraId="7E01AE0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17D5B7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129DA4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1DA8135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3FB9F6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71E998A" w14:textId="77777777" w:rsidR="003E6F55" w:rsidRPr="00A265DF" w:rsidRDefault="003E6F55" w:rsidP="006322EB">
            <w:pPr>
              <w:jc w:val="center"/>
              <w:rPr>
                <w:rFonts w:ascii="Times New Roman" w:hAnsi="Times New Roman"/>
                <w:sz w:val="20"/>
                <w:szCs w:val="20"/>
                <w:lang w:val="kk-KZ"/>
              </w:rPr>
            </w:pPr>
          </w:p>
        </w:tc>
      </w:tr>
      <w:tr w:rsidR="003E6F55" w:rsidRPr="00A265DF" w14:paraId="5F3938C2" w14:textId="77777777" w:rsidTr="006322EB">
        <w:trPr>
          <w:jc w:val="center"/>
        </w:trPr>
        <w:tc>
          <w:tcPr>
            <w:tcW w:w="846" w:type="dxa"/>
            <w:vAlign w:val="center"/>
          </w:tcPr>
          <w:p w14:paraId="3964A02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461426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23D266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Ауыз су беру жөніндегі қызметтерді субсидиялау, АЕМ саны</w:t>
            </w:r>
          </w:p>
        </w:tc>
        <w:tc>
          <w:tcPr>
            <w:tcW w:w="1276" w:type="dxa"/>
            <w:vAlign w:val="center"/>
          </w:tcPr>
          <w:p w14:paraId="7EF75E6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206</w:t>
            </w:r>
          </w:p>
        </w:tc>
        <w:tc>
          <w:tcPr>
            <w:tcW w:w="1275" w:type="dxa"/>
            <w:vAlign w:val="center"/>
          </w:tcPr>
          <w:p w14:paraId="72EED5C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206</w:t>
            </w:r>
          </w:p>
        </w:tc>
        <w:tc>
          <w:tcPr>
            <w:tcW w:w="1276" w:type="dxa"/>
            <w:vAlign w:val="center"/>
          </w:tcPr>
          <w:p w14:paraId="4F8C94E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206</w:t>
            </w:r>
          </w:p>
        </w:tc>
      </w:tr>
      <w:tr w:rsidR="003E6F55" w:rsidRPr="00A265DF" w14:paraId="0B9FED66" w14:textId="77777777" w:rsidTr="006322EB">
        <w:trPr>
          <w:jc w:val="center"/>
        </w:trPr>
        <w:tc>
          <w:tcPr>
            <w:tcW w:w="846" w:type="dxa"/>
            <w:vAlign w:val="center"/>
          </w:tcPr>
          <w:p w14:paraId="3143585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FA0269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041</w:t>
            </w:r>
          </w:p>
        </w:tc>
        <w:tc>
          <w:tcPr>
            <w:tcW w:w="4542" w:type="dxa"/>
            <w:vAlign w:val="center"/>
          </w:tcPr>
          <w:p w14:paraId="3DF46E4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Профилактикалық дезинсекция мен дератизация жүргізу (инфекциялық және паразиттік аурулардың табиғи ошақтарының аумағындағы, сондай-ақ инфекциялық және паразиттік аурулардың ошақтарындағы дезинсекция мен дератизацияны қоспағанда)</w:t>
            </w:r>
          </w:p>
        </w:tc>
        <w:tc>
          <w:tcPr>
            <w:tcW w:w="1276" w:type="dxa"/>
            <w:vAlign w:val="center"/>
          </w:tcPr>
          <w:p w14:paraId="65377F5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D1C4B5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1837803" w14:textId="77777777" w:rsidR="003E6F55" w:rsidRPr="00A265DF" w:rsidRDefault="003E6F55" w:rsidP="006322EB">
            <w:pPr>
              <w:jc w:val="center"/>
              <w:rPr>
                <w:rFonts w:ascii="Times New Roman" w:hAnsi="Times New Roman"/>
                <w:sz w:val="20"/>
                <w:szCs w:val="20"/>
                <w:lang w:val="kk-KZ"/>
              </w:rPr>
            </w:pPr>
          </w:p>
        </w:tc>
      </w:tr>
      <w:tr w:rsidR="003E6F55" w:rsidRPr="00A265DF" w14:paraId="5C9EBB3D" w14:textId="77777777" w:rsidTr="006322EB">
        <w:trPr>
          <w:jc w:val="center"/>
        </w:trPr>
        <w:tc>
          <w:tcPr>
            <w:tcW w:w="846" w:type="dxa"/>
            <w:vAlign w:val="center"/>
          </w:tcPr>
          <w:p w14:paraId="1163218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309BF6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8000B2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44B907B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96935C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44094F2" w14:textId="77777777" w:rsidR="003E6F55" w:rsidRPr="00A265DF" w:rsidRDefault="003E6F55" w:rsidP="006322EB">
            <w:pPr>
              <w:jc w:val="center"/>
              <w:rPr>
                <w:rFonts w:ascii="Times New Roman" w:hAnsi="Times New Roman"/>
                <w:sz w:val="20"/>
                <w:szCs w:val="20"/>
                <w:lang w:val="kk-KZ"/>
              </w:rPr>
            </w:pPr>
          </w:p>
        </w:tc>
      </w:tr>
      <w:tr w:rsidR="003E6F55" w:rsidRPr="00A265DF" w14:paraId="0EAA0EC4" w14:textId="77777777" w:rsidTr="006322EB">
        <w:trPr>
          <w:jc w:val="center"/>
        </w:trPr>
        <w:tc>
          <w:tcPr>
            <w:tcW w:w="846" w:type="dxa"/>
            <w:vAlign w:val="center"/>
          </w:tcPr>
          <w:p w14:paraId="5081FD4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5DDAE9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480642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Масалар мен шіркейлер санының азаюы, %</w:t>
            </w:r>
          </w:p>
        </w:tc>
        <w:tc>
          <w:tcPr>
            <w:tcW w:w="1276" w:type="dxa"/>
            <w:vAlign w:val="center"/>
          </w:tcPr>
          <w:p w14:paraId="0C8ED89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85</w:t>
            </w:r>
          </w:p>
        </w:tc>
        <w:tc>
          <w:tcPr>
            <w:tcW w:w="1275" w:type="dxa"/>
            <w:vAlign w:val="center"/>
          </w:tcPr>
          <w:p w14:paraId="5F185AC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85</w:t>
            </w:r>
          </w:p>
        </w:tc>
        <w:tc>
          <w:tcPr>
            <w:tcW w:w="1276" w:type="dxa"/>
            <w:vAlign w:val="center"/>
          </w:tcPr>
          <w:p w14:paraId="445F14B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85</w:t>
            </w:r>
          </w:p>
        </w:tc>
      </w:tr>
      <w:tr w:rsidR="003E6F55" w:rsidRPr="00A265DF" w14:paraId="5630C9B7" w14:textId="77777777" w:rsidTr="006322EB">
        <w:trPr>
          <w:jc w:val="center"/>
        </w:trPr>
        <w:tc>
          <w:tcPr>
            <w:tcW w:w="846" w:type="dxa"/>
            <w:vAlign w:val="center"/>
          </w:tcPr>
          <w:p w14:paraId="2D0532B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B779B8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054</w:t>
            </w:r>
          </w:p>
        </w:tc>
        <w:tc>
          <w:tcPr>
            <w:tcW w:w="4542" w:type="dxa"/>
            <w:vAlign w:val="center"/>
          </w:tcPr>
          <w:p w14:paraId="769760D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Жеке тұрғын үй қорынан алынған тұрғынжай үшін азамматардың жекелеген санаттарына төлемдер</w:t>
            </w:r>
          </w:p>
        </w:tc>
        <w:tc>
          <w:tcPr>
            <w:tcW w:w="1276" w:type="dxa"/>
            <w:vAlign w:val="center"/>
          </w:tcPr>
          <w:p w14:paraId="286AF22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9D9425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ED32B4C" w14:textId="77777777" w:rsidR="003E6F55" w:rsidRPr="00A265DF" w:rsidRDefault="003E6F55" w:rsidP="006322EB">
            <w:pPr>
              <w:jc w:val="center"/>
              <w:rPr>
                <w:rFonts w:ascii="Times New Roman" w:hAnsi="Times New Roman"/>
                <w:sz w:val="20"/>
                <w:szCs w:val="20"/>
                <w:lang w:val="kk-KZ"/>
              </w:rPr>
            </w:pPr>
          </w:p>
        </w:tc>
      </w:tr>
      <w:tr w:rsidR="003E6F55" w:rsidRPr="00A265DF" w14:paraId="572AE110" w14:textId="77777777" w:rsidTr="006322EB">
        <w:trPr>
          <w:jc w:val="center"/>
        </w:trPr>
        <w:tc>
          <w:tcPr>
            <w:tcW w:w="846" w:type="dxa"/>
            <w:vAlign w:val="center"/>
          </w:tcPr>
          <w:p w14:paraId="28B759C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CFC218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F9E0F2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3DB83B5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FC928D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33158DD" w14:textId="77777777" w:rsidR="003E6F55" w:rsidRPr="00A265DF" w:rsidRDefault="003E6F55" w:rsidP="006322EB">
            <w:pPr>
              <w:jc w:val="center"/>
              <w:rPr>
                <w:rFonts w:ascii="Times New Roman" w:hAnsi="Times New Roman"/>
                <w:sz w:val="20"/>
                <w:szCs w:val="20"/>
                <w:lang w:val="kk-KZ"/>
              </w:rPr>
            </w:pPr>
          </w:p>
        </w:tc>
      </w:tr>
      <w:tr w:rsidR="003E6F55" w:rsidRPr="00A265DF" w14:paraId="0143DA5D" w14:textId="77777777" w:rsidTr="006322EB">
        <w:trPr>
          <w:jc w:val="center"/>
        </w:trPr>
        <w:tc>
          <w:tcPr>
            <w:tcW w:w="846" w:type="dxa"/>
            <w:vAlign w:val="center"/>
          </w:tcPr>
          <w:p w14:paraId="2309074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C6991F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911F37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Азаматтарды жеке тұрғын үй қорынан жалға алынған тұрғын үй үшін төлеммен қамтамасыз ету, бірл.</w:t>
            </w:r>
          </w:p>
        </w:tc>
        <w:tc>
          <w:tcPr>
            <w:tcW w:w="1276" w:type="dxa"/>
            <w:vAlign w:val="center"/>
          </w:tcPr>
          <w:p w14:paraId="70B61FA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277</w:t>
            </w:r>
          </w:p>
        </w:tc>
        <w:tc>
          <w:tcPr>
            <w:tcW w:w="1275" w:type="dxa"/>
            <w:vAlign w:val="center"/>
          </w:tcPr>
          <w:p w14:paraId="15E93A7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277</w:t>
            </w:r>
          </w:p>
        </w:tc>
        <w:tc>
          <w:tcPr>
            <w:tcW w:w="1276" w:type="dxa"/>
            <w:vAlign w:val="center"/>
          </w:tcPr>
          <w:p w14:paraId="2F739C6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277</w:t>
            </w:r>
          </w:p>
        </w:tc>
      </w:tr>
      <w:tr w:rsidR="003E6F55" w:rsidRPr="00A265DF" w14:paraId="56A84D9A" w14:textId="77777777" w:rsidTr="006322EB">
        <w:trPr>
          <w:jc w:val="center"/>
        </w:trPr>
        <w:tc>
          <w:tcPr>
            <w:tcW w:w="846" w:type="dxa"/>
            <w:vAlign w:val="center"/>
          </w:tcPr>
          <w:p w14:paraId="231CC51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1C158F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114</w:t>
            </w:r>
          </w:p>
        </w:tc>
        <w:tc>
          <w:tcPr>
            <w:tcW w:w="4542" w:type="dxa"/>
            <w:vAlign w:val="center"/>
          </w:tcPr>
          <w:p w14:paraId="117E289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bCs/>
                <w:sz w:val="20"/>
                <w:szCs w:val="20"/>
                <w:lang w:val="kk-KZ"/>
              </w:rPr>
              <w:t>Төмен тұрған бюджеттерге берілетін нысаналы даму трансферттері</w:t>
            </w:r>
          </w:p>
        </w:tc>
        <w:tc>
          <w:tcPr>
            <w:tcW w:w="1276" w:type="dxa"/>
            <w:vAlign w:val="center"/>
          </w:tcPr>
          <w:p w14:paraId="2FE84E4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E0F25E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62E3B5E" w14:textId="77777777" w:rsidR="003E6F55" w:rsidRPr="00A265DF" w:rsidRDefault="003E6F55" w:rsidP="006322EB">
            <w:pPr>
              <w:jc w:val="center"/>
              <w:rPr>
                <w:rFonts w:ascii="Times New Roman" w:hAnsi="Times New Roman"/>
                <w:sz w:val="20"/>
                <w:szCs w:val="20"/>
                <w:lang w:val="kk-KZ"/>
              </w:rPr>
            </w:pPr>
          </w:p>
        </w:tc>
      </w:tr>
      <w:tr w:rsidR="003E6F55" w:rsidRPr="00A265DF" w14:paraId="685B5513" w14:textId="77777777" w:rsidTr="006322EB">
        <w:trPr>
          <w:jc w:val="center"/>
        </w:trPr>
        <w:tc>
          <w:tcPr>
            <w:tcW w:w="846" w:type="dxa"/>
            <w:vAlign w:val="center"/>
          </w:tcPr>
          <w:p w14:paraId="11B5FF9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E1AF3E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B0B0F8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325E78A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D470EE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A14BB1E" w14:textId="77777777" w:rsidR="003E6F55" w:rsidRPr="00A265DF" w:rsidRDefault="003E6F55" w:rsidP="006322EB">
            <w:pPr>
              <w:jc w:val="center"/>
              <w:rPr>
                <w:rFonts w:ascii="Times New Roman" w:hAnsi="Times New Roman"/>
                <w:sz w:val="20"/>
                <w:szCs w:val="20"/>
                <w:lang w:val="kk-KZ"/>
              </w:rPr>
            </w:pPr>
          </w:p>
        </w:tc>
      </w:tr>
      <w:tr w:rsidR="003E6F55" w:rsidRPr="00A265DF" w14:paraId="573D091D" w14:textId="77777777" w:rsidTr="006322EB">
        <w:trPr>
          <w:jc w:val="center"/>
        </w:trPr>
        <w:tc>
          <w:tcPr>
            <w:tcW w:w="846" w:type="dxa"/>
            <w:vAlign w:val="center"/>
          </w:tcPr>
          <w:p w14:paraId="12DB985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D6F09C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7D80E6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Келесі көрсеткіштер бойынша Өңірлік стандарттар жүйесіне сәйкес әлеуметтік игіліктермен және қызметтермен қамтамасыз ету деңгейі:</w:t>
            </w:r>
          </w:p>
        </w:tc>
        <w:tc>
          <w:tcPr>
            <w:tcW w:w="1276" w:type="dxa"/>
            <w:vAlign w:val="center"/>
          </w:tcPr>
          <w:p w14:paraId="36ACAAA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52,26</w:t>
            </w:r>
          </w:p>
        </w:tc>
        <w:tc>
          <w:tcPr>
            <w:tcW w:w="1275" w:type="dxa"/>
            <w:vAlign w:val="center"/>
          </w:tcPr>
          <w:p w14:paraId="191CB06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50,67</w:t>
            </w:r>
          </w:p>
        </w:tc>
        <w:tc>
          <w:tcPr>
            <w:tcW w:w="1276" w:type="dxa"/>
            <w:vAlign w:val="center"/>
          </w:tcPr>
          <w:p w14:paraId="7CA8151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48,87</w:t>
            </w:r>
          </w:p>
        </w:tc>
      </w:tr>
      <w:tr w:rsidR="003E6F55" w:rsidRPr="00A265DF" w14:paraId="2DE7A6BD" w14:textId="77777777" w:rsidTr="006322EB">
        <w:trPr>
          <w:jc w:val="center"/>
        </w:trPr>
        <w:tc>
          <w:tcPr>
            <w:tcW w:w="846" w:type="dxa"/>
            <w:vAlign w:val="center"/>
          </w:tcPr>
          <w:p w14:paraId="5B93729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29F77D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AC4AE3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Халықтың сумен жабдықтау қызметтеріне қол жеткізуін қамтамасыз ету (қала)", %:</w:t>
            </w:r>
          </w:p>
        </w:tc>
        <w:tc>
          <w:tcPr>
            <w:tcW w:w="1276" w:type="dxa"/>
            <w:vAlign w:val="center"/>
          </w:tcPr>
          <w:p w14:paraId="665D837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2C8A8C7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5A3B3ED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2FA222D6" w14:textId="77777777" w:rsidTr="006322EB">
        <w:trPr>
          <w:jc w:val="center"/>
        </w:trPr>
        <w:tc>
          <w:tcPr>
            <w:tcW w:w="846" w:type="dxa"/>
            <w:vAlign w:val="center"/>
          </w:tcPr>
          <w:p w14:paraId="2AF45D3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BA864B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62D802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Халықтың сумен жабдықтау қызметтеріне қол жеткізуін қамтамасыз ету (АЕМ)", %:</w:t>
            </w:r>
          </w:p>
        </w:tc>
        <w:tc>
          <w:tcPr>
            <w:tcW w:w="1276" w:type="dxa"/>
            <w:vAlign w:val="center"/>
          </w:tcPr>
          <w:p w14:paraId="1A9920F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7F929FA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370400D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5534592" w14:textId="77777777" w:rsidTr="006322EB">
        <w:trPr>
          <w:jc w:val="center"/>
        </w:trPr>
        <w:tc>
          <w:tcPr>
            <w:tcW w:w="846" w:type="dxa"/>
            <w:vAlign w:val="center"/>
          </w:tcPr>
          <w:p w14:paraId="7A1F2B9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8D7C3A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87AA7E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Жылыумен қамтамасыз ету инфрақұрылымын дамыту (қала), %:</w:t>
            </w:r>
          </w:p>
        </w:tc>
        <w:tc>
          <w:tcPr>
            <w:tcW w:w="1276" w:type="dxa"/>
            <w:vAlign w:val="center"/>
          </w:tcPr>
          <w:p w14:paraId="0487290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41,7</w:t>
            </w:r>
          </w:p>
        </w:tc>
        <w:tc>
          <w:tcPr>
            <w:tcW w:w="1275" w:type="dxa"/>
            <w:vAlign w:val="center"/>
          </w:tcPr>
          <w:p w14:paraId="503D8D3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39,3</w:t>
            </w:r>
          </w:p>
        </w:tc>
        <w:tc>
          <w:tcPr>
            <w:tcW w:w="1276" w:type="dxa"/>
            <w:vAlign w:val="center"/>
          </w:tcPr>
          <w:p w14:paraId="645E6B9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38,5</w:t>
            </w:r>
          </w:p>
        </w:tc>
      </w:tr>
      <w:tr w:rsidR="003E6F55" w:rsidRPr="00A265DF" w14:paraId="516B2AB3" w14:textId="77777777" w:rsidTr="006322EB">
        <w:trPr>
          <w:jc w:val="center"/>
        </w:trPr>
        <w:tc>
          <w:tcPr>
            <w:tcW w:w="846" w:type="dxa"/>
            <w:vAlign w:val="center"/>
          </w:tcPr>
          <w:p w14:paraId="36A0BC3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F61837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AFC4A6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Жылыумен қамтамасыз ету инфрақұрылымын дамыту (АЕМ), %:</w:t>
            </w:r>
          </w:p>
        </w:tc>
        <w:tc>
          <w:tcPr>
            <w:tcW w:w="1276" w:type="dxa"/>
            <w:vAlign w:val="center"/>
          </w:tcPr>
          <w:p w14:paraId="6BBE849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w:t>
            </w:r>
          </w:p>
        </w:tc>
        <w:tc>
          <w:tcPr>
            <w:tcW w:w="1275" w:type="dxa"/>
            <w:vAlign w:val="center"/>
          </w:tcPr>
          <w:p w14:paraId="06F2745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8,0</w:t>
            </w:r>
          </w:p>
        </w:tc>
        <w:tc>
          <w:tcPr>
            <w:tcW w:w="1276" w:type="dxa"/>
            <w:vAlign w:val="center"/>
          </w:tcPr>
          <w:p w14:paraId="1E6630C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7,0</w:t>
            </w:r>
          </w:p>
        </w:tc>
      </w:tr>
      <w:tr w:rsidR="003E6F55" w:rsidRPr="00A265DF" w14:paraId="0F6F2386" w14:textId="77777777" w:rsidTr="006322EB">
        <w:trPr>
          <w:jc w:val="center"/>
        </w:trPr>
        <w:tc>
          <w:tcPr>
            <w:tcW w:w="846" w:type="dxa"/>
            <w:vAlign w:val="center"/>
          </w:tcPr>
          <w:p w14:paraId="1751E30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B7F60C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0AFA47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Электр желілерінің тозуын азайту "(қала), %:</w:t>
            </w:r>
          </w:p>
        </w:tc>
        <w:tc>
          <w:tcPr>
            <w:tcW w:w="1276" w:type="dxa"/>
            <w:vAlign w:val="center"/>
          </w:tcPr>
          <w:p w14:paraId="0D44D5E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72,3</w:t>
            </w:r>
          </w:p>
        </w:tc>
        <w:tc>
          <w:tcPr>
            <w:tcW w:w="1275" w:type="dxa"/>
            <w:vAlign w:val="center"/>
          </w:tcPr>
          <w:p w14:paraId="24CEB7A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70,6</w:t>
            </w:r>
          </w:p>
        </w:tc>
        <w:tc>
          <w:tcPr>
            <w:tcW w:w="1276" w:type="dxa"/>
            <w:vAlign w:val="center"/>
          </w:tcPr>
          <w:p w14:paraId="2967D55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68,9</w:t>
            </w:r>
          </w:p>
        </w:tc>
      </w:tr>
      <w:tr w:rsidR="003E6F55" w:rsidRPr="00A265DF" w14:paraId="106EBB2A" w14:textId="77777777" w:rsidTr="006322EB">
        <w:trPr>
          <w:jc w:val="center"/>
        </w:trPr>
        <w:tc>
          <w:tcPr>
            <w:tcW w:w="846" w:type="dxa"/>
            <w:vAlign w:val="center"/>
          </w:tcPr>
          <w:p w14:paraId="35B28DC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DF579F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D5593F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Электр желілерінің тозуын азайту "(АЕМ), %:</w:t>
            </w:r>
          </w:p>
        </w:tc>
        <w:tc>
          <w:tcPr>
            <w:tcW w:w="1276" w:type="dxa"/>
            <w:vAlign w:val="center"/>
          </w:tcPr>
          <w:p w14:paraId="071A0EE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82,7</w:t>
            </w:r>
          </w:p>
        </w:tc>
        <w:tc>
          <w:tcPr>
            <w:tcW w:w="1275" w:type="dxa"/>
            <w:vAlign w:val="center"/>
          </w:tcPr>
          <w:p w14:paraId="0DBB436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79,3</w:t>
            </w:r>
          </w:p>
        </w:tc>
        <w:tc>
          <w:tcPr>
            <w:tcW w:w="1276" w:type="dxa"/>
            <w:vAlign w:val="center"/>
          </w:tcPr>
          <w:p w14:paraId="6414E3A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75,9</w:t>
            </w:r>
          </w:p>
        </w:tc>
      </w:tr>
      <w:tr w:rsidR="003E6F55" w:rsidRPr="00A265DF" w14:paraId="423F5B40" w14:textId="77777777" w:rsidTr="006322EB">
        <w:trPr>
          <w:jc w:val="center"/>
        </w:trPr>
        <w:tc>
          <w:tcPr>
            <w:tcW w:w="846" w:type="dxa"/>
            <w:vAlign w:val="center"/>
          </w:tcPr>
          <w:p w14:paraId="030EFBE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0E25E8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7512ED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Жақсы және қанағаттанарлық жағдайда ішкі жолдардың үлесін ұлғайту(қала), %</w:t>
            </w:r>
          </w:p>
        </w:tc>
        <w:tc>
          <w:tcPr>
            <w:tcW w:w="1276" w:type="dxa"/>
            <w:vAlign w:val="center"/>
          </w:tcPr>
          <w:p w14:paraId="407E0DA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68,8</w:t>
            </w:r>
          </w:p>
        </w:tc>
        <w:tc>
          <w:tcPr>
            <w:tcW w:w="1275" w:type="dxa"/>
            <w:vAlign w:val="center"/>
          </w:tcPr>
          <w:p w14:paraId="3EDF621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69</w:t>
            </w:r>
          </w:p>
        </w:tc>
        <w:tc>
          <w:tcPr>
            <w:tcW w:w="1276" w:type="dxa"/>
            <w:vAlign w:val="center"/>
          </w:tcPr>
          <w:p w14:paraId="1AC2E7B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71,7</w:t>
            </w:r>
          </w:p>
        </w:tc>
      </w:tr>
      <w:tr w:rsidR="003E6F55" w:rsidRPr="00A265DF" w14:paraId="230E67EC" w14:textId="77777777" w:rsidTr="006322EB">
        <w:trPr>
          <w:jc w:val="center"/>
        </w:trPr>
        <w:tc>
          <w:tcPr>
            <w:tcW w:w="846" w:type="dxa"/>
            <w:vAlign w:val="center"/>
          </w:tcPr>
          <w:p w14:paraId="139C79F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4FF0EA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7E12EE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Жақсы және қанағаттанарлық жағдайда ішкі жолдардың үлесін ұлғайту (АЕМ), %</w:t>
            </w:r>
          </w:p>
        </w:tc>
        <w:tc>
          <w:tcPr>
            <w:tcW w:w="1276" w:type="dxa"/>
            <w:vAlign w:val="center"/>
          </w:tcPr>
          <w:p w14:paraId="14D1038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38,3</w:t>
            </w:r>
          </w:p>
        </w:tc>
        <w:tc>
          <w:tcPr>
            <w:tcW w:w="1275" w:type="dxa"/>
            <w:vAlign w:val="center"/>
          </w:tcPr>
          <w:p w14:paraId="3180062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42,6</w:t>
            </w:r>
          </w:p>
        </w:tc>
        <w:tc>
          <w:tcPr>
            <w:tcW w:w="1276" w:type="dxa"/>
            <w:vAlign w:val="center"/>
          </w:tcPr>
          <w:p w14:paraId="177949B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45,8</w:t>
            </w:r>
          </w:p>
        </w:tc>
      </w:tr>
      <w:tr w:rsidR="003E6F55" w:rsidRPr="00A265DF" w14:paraId="1B6AC1CA" w14:textId="77777777" w:rsidTr="006322EB">
        <w:trPr>
          <w:jc w:val="center"/>
        </w:trPr>
        <w:tc>
          <w:tcPr>
            <w:tcW w:w="846" w:type="dxa"/>
            <w:vAlign w:val="center"/>
          </w:tcPr>
          <w:p w14:paraId="7AB58C2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1CF39B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5E70C0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Газбен жабдықтау инфрақұрылымын дамыту (орталықтандырылған газбен жабдықтаумен өамтамасыз ету) (қала), %</w:t>
            </w:r>
          </w:p>
        </w:tc>
        <w:tc>
          <w:tcPr>
            <w:tcW w:w="1276" w:type="dxa"/>
            <w:vAlign w:val="center"/>
          </w:tcPr>
          <w:p w14:paraId="2BC673B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77520C4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21AD964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073FB440" w14:textId="77777777" w:rsidTr="006322EB">
        <w:trPr>
          <w:jc w:val="center"/>
        </w:trPr>
        <w:tc>
          <w:tcPr>
            <w:tcW w:w="846" w:type="dxa"/>
            <w:vAlign w:val="center"/>
          </w:tcPr>
          <w:p w14:paraId="69992B5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421657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03ED93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Газбен жабдықтау инфрақұрылымын дамыту (орталықтандырылған газбен жабдықтаумен өамтамасыз ету) (АЕМ),%</w:t>
            </w:r>
          </w:p>
        </w:tc>
        <w:tc>
          <w:tcPr>
            <w:tcW w:w="1276" w:type="dxa"/>
            <w:vAlign w:val="center"/>
          </w:tcPr>
          <w:p w14:paraId="0620731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99,8</w:t>
            </w:r>
          </w:p>
        </w:tc>
        <w:tc>
          <w:tcPr>
            <w:tcW w:w="1275" w:type="dxa"/>
            <w:vAlign w:val="center"/>
          </w:tcPr>
          <w:p w14:paraId="25EC1E3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99,8</w:t>
            </w:r>
          </w:p>
        </w:tc>
        <w:tc>
          <w:tcPr>
            <w:tcW w:w="1276" w:type="dxa"/>
            <w:vAlign w:val="center"/>
          </w:tcPr>
          <w:p w14:paraId="6E4FD23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99,8</w:t>
            </w:r>
          </w:p>
        </w:tc>
      </w:tr>
      <w:tr w:rsidR="003E6F55" w:rsidRPr="00A265DF" w14:paraId="1CAEE17F" w14:textId="77777777" w:rsidTr="006322EB">
        <w:trPr>
          <w:jc w:val="center"/>
        </w:trPr>
        <w:tc>
          <w:tcPr>
            <w:tcW w:w="846" w:type="dxa"/>
            <w:vAlign w:val="center"/>
          </w:tcPr>
          <w:p w14:paraId="31F2C2A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92284D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C4F15D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w:t>
            </w:r>
          </w:p>
        </w:tc>
        <w:tc>
          <w:tcPr>
            <w:tcW w:w="1276" w:type="dxa"/>
            <w:vAlign w:val="center"/>
          </w:tcPr>
          <w:p w14:paraId="11054B2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32192B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A05D451" w14:textId="77777777" w:rsidR="003E6F55" w:rsidRPr="00A265DF" w:rsidRDefault="003E6F55" w:rsidP="006322EB">
            <w:pPr>
              <w:jc w:val="center"/>
              <w:rPr>
                <w:rFonts w:ascii="Times New Roman" w:hAnsi="Times New Roman"/>
                <w:sz w:val="20"/>
                <w:szCs w:val="20"/>
                <w:lang w:val="kk-KZ"/>
              </w:rPr>
            </w:pPr>
          </w:p>
        </w:tc>
      </w:tr>
      <w:tr w:rsidR="003E6F55" w:rsidRPr="00A265DF" w14:paraId="7059B3F4" w14:textId="77777777" w:rsidTr="006322EB">
        <w:trPr>
          <w:jc w:val="center"/>
        </w:trPr>
        <w:tc>
          <w:tcPr>
            <w:tcW w:w="846" w:type="dxa"/>
            <w:vAlign w:val="center"/>
          </w:tcPr>
          <w:p w14:paraId="7C0D963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0485DA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33C8C0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Келесі көрсеткіштер бойынша Өңірлік стандарттар жүйесіне сәйкес әлеуметтік игіліктермен және қызметтермен қамтамасыз ету деңгейі:</w:t>
            </w:r>
          </w:p>
        </w:tc>
        <w:tc>
          <w:tcPr>
            <w:tcW w:w="1276" w:type="dxa"/>
            <w:vAlign w:val="center"/>
          </w:tcPr>
          <w:p w14:paraId="24D4DEA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56DAA8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B33769A" w14:textId="77777777" w:rsidR="003E6F55" w:rsidRPr="00A265DF" w:rsidRDefault="003E6F55" w:rsidP="006322EB">
            <w:pPr>
              <w:jc w:val="center"/>
              <w:rPr>
                <w:rFonts w:ascii="Times New Roman" w:hAnsi="Times New Roman"/>
                <w:sz w:val="20"/>
                <w:szCs w:val="20"/>
                <w:lang w:val="kk-KZ"/>
              </w:rPr>
            </w:pPr>
          </w:p>
        </w:tc>
      </w:tr>
      <w:tr w:rsidR="003E6F55" w:rsidRPr="00A265DF" w14:paraId="0D816830" w14:textId="77777777" w:rsidTr="006322EB">
        <w:trPr>
          <w:jc w:val="center"/>
        </w:trPr>
        <w:tc>
          <w:tcPr>
            <w:tcW w:w="846" w:type="dxa"/>
            <w:vAlign w:val="center"/>
          </w:tcPr>
          <w:p w14:paraId="3C5998D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448697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9029E0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Халықтың сумен жабдықтау қызметтеріне қол жеткізуін қамтамасыз ету (қала)", %:</w:t>
            </w:r>
          </w:p>
        </w:tc>
        <w:tc>
          <w:tcPr>
            <w:tcW w:w="1276" w:type="dxa"/>
            <w:vAlign w:val="center"/>
          </w:tcPr>
          <w:p w14:paraId="7476057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6EBC1DE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41D46DB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0F6C3ECB" w14:textId="77777777" w:rsidTr="006322EB">
        <w:trPr>
          <w:jc w:val="center"/>
        </w:trPr>
        <w:tc>
          <w:tcPr>
            <w:tcW w:w="846" w:type="dxa"/>
            <w:vAlign w:val="center"/>
          </w:tcPr>
          <w:p w14:paraId="3886AC1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184C01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CCA85C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Халықтың сумен жабдықтау қызметтеріне қол жеткізуін қамтамасыз ету (АЕМ)", %:</w:t>
            </w:r>
          </w:p>
        </w:tc>
        <w:tc>
          <w:tcPr>
            <w:tcW w:w="1276" w:type="dxa"/>
            <w:vAlign w:val="center"/>
          </w:tcPr>
          <w:p w14:paraId="007BF9F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2F305EC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6DAFE18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2CAC930F" w14:textId="77777777" w:rsidTr="006322EB">
        <w:trPr>
          <w:jc w:val="center"/>
        </w:trPr>
        <w:tc>
          <w:tcPr>
            <w:tcW w:w="846" w:type="dxa"/>
            <w:vAlign w:val="center"/>
          </w:tcPr>
          <w:p w14:paraId="46B1B0E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9DCB93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3B9E29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Жылыумен қамтамасыз ету инфрақұрылымын дамыту (қала), %:</w:t>
            </w:r>
          </w:p>
        </w:tc>
        <w:tc>
          <w:tcPr>
            <w:tcW w:w="1276" w:type="dxa"/>
            <w:vAlign w:val="center"/>
          </w:tcPr>
          <w:p w14:paraId="5D35DD5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42,1</w:t>
            </w:r>
          </w:p>
        </w:tc>
        <w:tc>
          <w:tcPr>
            <w:tcW w:w="1275" w:type="dxa"/>
            <w:vAlign w:val="center"/>
          </w:tcPr>
          <w:p w14:paraId="76795EC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41,8</w:t>
            </w:r>
          </w:p>
        </w:tc>
        <w:tc>
          <w:tcPr>
            <w:tcW w:w="1276" w:type="dxa"/>
            <w:vAlign w:val="center"/>
          </w:tcPr>
          <w:p w14:paraId="29368C2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41,8</w:t>
            </w:r>
          </w:p>
        </w:tc>
      </w:tr>
      <w:tr w:rsidR="003E6F55" w:rsidRPr="00A265DF" w14:paraId="57CBA92E" w14:textId="77777777" w:rsidTr="006322EB">
        <w:trPr>
          <w:jc w:val="center"/>
        </w:trPr>
        <w:tc>
          <w:tcPr>
            <w:tcW w:w="846" w:type="dxa"/>
            <w:vAlign w:val="center"/>
          </w:tcPr>
          <w:p w14:paraId="739271D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425A18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2B2142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Жылыумен қамтамасыз ету инфрақұрылымын дамыту (АЕМ), %:</w:t>
            </w:r>
          </w:p>
        </w:tc>
        <w:tc>
          <w:tcPr>
            <w:tcW w:w="1276" w:type="dxa"/>
            <w:vAlign w:val="center"/>
          </w:tcPr>
          <w:p w14:paraId="44BBF5C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w:t>
            </w:r>
          </w:p>
        </w:tc>
        <w:tc>
          <w:tcPr>
            <w:tcW w:w="1275" w:type="dxa"/>
            <w:vAlign w:val="center"/>
          </w:tcPr>
          <w:p w14:paraId="79D0DCC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8,0</w:t>
            </w:r>
          </w:p>
        </w:tc>
        <w:tc>
          <w:tcPr>
            <w:tcW w:w="1276" w:type="dxa"/>
            <w:vAlign w:val="center"/>
          </w:tcPr>
          <w:p w14:paraId="5CB2F0C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7,0</w:t>
            </w:r>
          </w:p>
        </w:tc>
      </w:tr>
      <w:tr w:rsidR="003E6F55" w:rsidRPr="00A265DF" w14:paraId="17FA263B" w14:textId="77777777" w:rsidTr="006322EB">
        <w:trPr>
          <w:jc w:val="center"/>
        </w:trPr>
        <w:tc>
          <w:tcPr>
            <w:tcW w:w="846" w:type="dxa"/>
            <w:vAlign w:val="center"/>
          </w:tcPr>
          <w:p w14:paraId="3B262DF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2BE37E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6740E6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Электр желілерінің тозуын азайту "(қала), %:</w:t>
            </w:r>
          </w:p>
        </w:tc>
        <w:tc>
          <w:tcPr>
            <w:tcW w:w="1276" w:type="dxa"/>
            <w:vAlign w:val="center"/>
          </w:tcPr>
          <w:p w14:paraId="7D58A18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73,9</w:t>
            </w:r>
          </w:p>
        </w:tc>
        <w:tc>
          <w:tcPr>
            <w:tcW w:w="1275" w:type="dxa"/>
            <w:vAlign w:val="center"/>
          </w:tcPr>
          <w:p w14:paraId="4C3A001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72,8</w:t>
            </w:r>
          </w:p>
        </w:tc>
        <w:tc>
          <w:tcPr>
            <w:tcW w:w="1276" w:type="dxa"/>
            <w:vAlign w:val="center"/>
          </w:tcPr>
          <w:p w14:paraId="6822BEA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64,9</w:t>
            </w:r>
          </w:p>
        </w:tc>
      </w:tr>
      <w:tr w:rsidR="003E6F55" w:rsidRPr="00A265DF" w14:paraId="5510CB27" w14:textId="77777777" w:rsidTr="006322EB">
        <w:trPr>
          <w:jc w:val="center"/>
        </w:trPr>
        <w:tc>
          <w:tcPr>
            <w:tcW w:w="846" w:type="dxa"/>
            <w:vAlign w:val="center"/>
          </w:tcPr>
          <w:p w14:paraId="7299531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F147E6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0421D5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Электр желілерінің тозуын азайту "(АЕМ), %:</w:t>
            </w:r>
          </w:p>
        </w:tc>
        <w:tc>
          <w:tcPr>
            <w:tcW w:w="1276" w:type="dxa"/>
            <w:vAlign w:val="center"/>
          </w:tcPr>
          <w:p w14:paraId="136C906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86,0</w:t>
            </w:r>
          </w:p>
        </w:tc>
        <w:tc>
          <w:tcPr>
            <w:tcW w:w="1275" w:type="dxa"/>
            <w:vAlign w:val="center"/>
          </w:tcPr>
          <w:p w14:paraId="46ECE50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84,9</w:t>
            </w:r>
          </w:p>
        </w:tc>
        <w:tc>
          <w:tcPr>
            <w:tcW w:w="1276" w:type="dxa"/>
            <w:vAlign w:val="center"/>
          </w:tcPr>
          <w:p w14:paraId="091A67E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73,6</w:t>
            </w:r>
          </w:p>
        </w:tc>
      </w:tr>
      <w:tr w:rsidR="003E6F55" w:rsidRPr="00A265DF" w14:paraId="1A3F057A" w14:textId="77777777" w:rsidTr="006322EB">
        <w:trPr>
          <w:jc w:val="center"/>
        </w:trPr>
        <w:tc>
          <w:tcPr>
            <w:tcW w:w="846" w:type="dxa"/>
            <w:vAlign w:val="center"/>
          </w:tcPr>
          <w:p w14:paraId="004E86E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F9985A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FA8898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Жақсы және қанағаттанарлық жағдайда ішкі жолдардың үлесін ұлғайту(қала), %</w:t>
            </w:r>
          </w:p>
        </w:tc>
        <w:tc>
          <w:tcPr>
            <w:tcW w:w="1276" w:type="dxa"/>
            <w:vAlign w:val="center"/>
          </w:tcPr>
          <w:p w14:paraId="1FB08A3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66,2</w:t>
            </w:r>
          </w:p>
        </w:tc>
        <w:tc>
          <w:tcPr>
            <w:tcW w:w="1275" w:type="dxa"/>
            <w:vAlign w:val="center"/>
          </w:tcPr>
          <w:p w14:paraId="52B3EE3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66,2</w:t>
            </w:r>
          </w:p>
        </w:tc>
        <w:tc>
          <w:tcPr>
            <w:tcW w:w="1276" w:type="dxa"/>
            <w:vAlign w:val="center"/>
          </w:tcPr>
          <w:p w14:paraId="5BC7C78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79</w:t>
            </w:r>
          </w:p>
        </w:tc>
      </w:tr>
      <w:tr w:rsidR="003E6F55" w:rsidRPr="00A265DF" w14:paraId="6AEA8064" w14:textId="77777777" w:rsidTr="006322EB">
        <w:trPr>
          <w:jc w:val="center"/>
        </w:trPr>
        <w:tc>
          <w:tcPr>
            <w:tcW w:w="846" w:type="dxa"/>
            <w:vAlign w:val="center"/>
          </w:tcPr>
          <w:p w14:paraId="7EC1D4F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D13D1A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C600B3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Жақсы және қанағаттанарлық жағдайда ішкі жолдардың үлесін ұлғайту (АЕМ), %</w:t>
            </w:r>
          </w:p>
        </w:tc>
        <w:tc>
          <w:tcPr>
            <w:tcW w:w="1276" w:type="dxa"/>
            <w:vAlign w:val="center"/>
          </w:tcPr>
          <w:p w14:paraId="7B9AA1A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31,6</w:t>
            </w:r>
          </w:p>
        </w:tc>
        <w:tc>
          <w:tcPr>
            <w:tcW w:w="1275" w:type="dxa"/>
            <w:vAlign w:val="center"/>
          </w:tcPr>
          <w:p w14:paraId="7637923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31,6</w:t>
            </w:r>
          </w:p>
        </w:tc>
        <w:tc>
          <w:tcPr>
            <w:tcW w:w="1276" w:type="dxa"/>
            <w:vAlign w:val="center"/>
          </w:tcPr>
          <w:p w14:paraId="4CF194E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44,4</w:t>
            </w:r>
          </w:p>
        </w:tc>
      </w:tr>
      <w:tr w:rsidR="003E6F55" w:rsidRPr="00A265DF" w14:paraId="7F7B35B1" w14:textId="77777777" w:rsidTr="006322EB">
        <w:trPr>
          <w:jc w:val="center"/>
        </w:trPr>
        <w:tc>
          <w:tcPr>
            <w:tcW w:w="846" w:type="dxa"/>
            <w:vAlign w:val="center"/>
          </w:tcPr>
          <w:p w14:paraId="414C5CB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98C963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16AAFD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Газбен жабдықтау инфрақұрылымын дамыту (орталықтандырылған газбен жабдықтаумен өамтамасыз ету) (қала), %</w:t>
            </w:r>
          </w:p>
        </w:tc>
        <w:tc>
          <w:tcPr>
            <w:tcW w:w="1276" w:type="dxa"/>
            <w:vAlign w:val="center"/>
          </w:tcPr>
          <w:p w14:paraId="44E997D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5073C65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048BBA6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AFC18EA" w14:textId="77777777" w:rsidTr="006322EB">
        <w:trPr>
          <w:jc w:val="center"/>
        </w:trPr>
        <w:tc>
          <w:tcPr>
            <w:tcW w:w="846" w:type="dxa"/>
            <w:vAlign w:val="center"/>
          </w:tcPr>
          <w:p w14:paraId="34C7C88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F65AFC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B16188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Газбен жабдықтау инфрақұрылымын дамыту (орталықтандырылған газбен жабдықтаумен өамтамасыз ету) (АЕМ),%</w:t>
            </w:r>
          </w:p>
        </w:tc>
        <w:tc>
          <w:tcPr>
            <w:tcW w:w="1276" w:type="dxa"/>
            <w:vAlign w:val="center"/>
          </w:tcPr>
          <w:p w14:paraId="09B6B5D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99,8</w:t>
            </w:r>
          </w:p>
        </w:tc>
        <w:tc>
          <w:tcPr>
            <w:tcW w:w="1275" w:type="dxa"/>
            <w:vAlign w:val="center"/>
          </w:tcPr>
          <w:p w14:paraId="416B2D6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99,8</w:t>
            </w:r>
          </w:p>
        </w:tc>
        <w:tc>
          <w:tcPr>
            <w:tcW w:w="1276" w:type="dxa"/>
            <w:vAlign w:val="center"/>
          </w:tcPr>
          <w:p w14:paraId="47B8E37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45BE16A9" w14:textId="77777777" w:rsidTr="006322EB">
        <w:trPr>
          <w:jc w:val="center"/>
        </w:trPr>
        <w:tc>
          <w:tcPr>
            <w:tcW w:w="846" w:type="dxa"/>
            <w:vAlign w:val="center"/>
          </w:tcPr>
          <w:p w14:paraId="54548F11"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282</w:t>
            </w:r>
          </w:p>
        </w:tc>
        <w:tc>
          <w:tcPr>
            <w:tcW w:w="850" w:type="dxa"/>
            <w:vAlign w:val="center"/>
          </w:tcPr>
          <w:p w14:paraId="4B0152A5"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0CCC6B1F"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тексеру комиссиясы</w:t>
            </w:r>
          </w:p>
        </w:tc>
        <w:tc>
          <w:tcPr>
            <w:tcW w:w="1276" w:type="dxa"/>
            <w:vAlign w:val="center"/>
          </w:tcPr>
          <w:p w14:paraId="19363C50" w14:textId="77777777" w:rsidR="003E6F55" w:rsidRPr="00A265DF" w:rsidRDefault="003E6F55" w:rsidP="006322EB">
            <w:pPr>
              <w:jc w:val="both"/>
              <w:rPr>
                <w:rFonts w:ascii="Times New Roman" w:hAnsi="Times New Roman"/>
                <w:b/>
                <w:bCs/>
                <w:sz w:val="20"/>
                <w:szCs w:val="20"/>
                <w:lang w:val="kk-KZ"/>
              </w:rPr>
            </w:pPr>
          </w:p>
        </w:tc>
        <w:tc>
          <w:tcPr>
            <w:tcW w:w="1275" w:type="dxa"/>
            <w:vAlign w:val="center"/>
          </w:tcPr>
          <w:p w14:paraId="50B47771" w14:textId="77777777" w:rsidR="003E6F55" w:rsidRPr="00A265DF" w:rsidRDefault="003E6F55" w:rsidP="006322EB">
            <w:pPr>
              <w:jc w:val="both"/>
              <w:rPr>
                <w:rFonts w:ascii="Times New Roman" w:hAnsi="Times New Roman"/>
                <w:b/>
                <w:bCs/>
                <w:sz w:val="20"/>
                <w:szCs w:val="20"/>
                <w:lang w:val="kk-KZ"/>
              </w:rPr>
            </w:pPr>
          </w:p>
        </w:tc>
        <w:tc>
          <w:tcPr>
            <w:tcW w:w="1276" w:type="dxa"/>
            <w:vAlign w:val="center"/>
          </w:tcPr>
          <w:p w14:paraId="3657149A" w14:textId="77777777" w:rsidR="003E6F55" w:rsidRPr="00A265DF" w:rsidRDefault="003E6F55" w:rsidP="006322EB">
            <w:pPr>
              <w:jc w:val="both"/>
              <w:rPr>
                <w:rFonts w:ascii="Times New Roman" w:hAnsi="Times New Roman"/>
                <w:b/>
                <w:bCs/>
                <w:sz w:val="20"/>
                <w:szCs w:val="20"/>
                <w:lang w:val="kk-KZ"/>
              </w:rPr>
            </w:pPr>
          </w:p>
        </w:tc>
      </w:tr>
      <w:tr w:rsidR="003E6F55" w:rsidRPr="00A265DF" w14:paraId="353CC3BB" w14:textId="77777777" w:rsidTr="006322EB">
        <w:trPr>
          <w:jc w:val="center"/>
        </w:trPr>
        <w:tc>
          <w:tcPr>
            <w:tcW w:w="846" w:type="dxa"/>
            <w:vAlign w:val="center"/>
          </w:tcPr>
          <w:p w14:paraId="28782C8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5504C4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148AD32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Облыстың тексеру комиссиясының қызметін қамтамасыз ету жөніндегі қызметтер</w:t>
            </w:r>
          </w:p>
        </w:tc>
        <w:tc>
          <w:tcPr>
            <w:tcW w:w="1276" w:type="dxa"/>
            <w:vAlign w:val="center"/>
          </w:tcPr>
          <w:p w14:paraId="2CD24738" w14:textId="77777777" w:rsidR="003E6F55" w:rsidRPr="00A265DF" w:rsidRDefault="003E6F55" w:rsidP="006322EB">
            <w:pPr>
              <w:jc w:val="both"/>
              <w:rPr>
                <w:rFonts w:ascii="Times New Roman" w:hAnsi="Times New Roman"/>
                <w:sz w:val="20"/>
                <w:szCs w:val="20"/>
                <w:lang w:val="kk-KZ"/>
              </w:rPr>
            </w:pPr>
          </w:p>
        </w:tc>
        <w:tc>
          <w:tcPr>
            <w:tcW w:w="1275" w:type="dxa"/>
            <w:vAlign w:val="center"/>
          </w:tcPr>
          <w:p w14:paraId="1A030BF5" w14:textId="77777777" w:rsidR="003E6F55" w:rsidRPr="00A265DF" w:rsidRDefault="003E6F55" w:rsidP="006322EB">
            <w:pPr>
              <w:jc w:val="both"/>
              <w:rPr>
                <w:rFonts w:ascii="Times New Roman" w:hAnsi="Times New Roman"/>
                <w:sz w:val="20"/>
                <w:szCs w:val="20"/>
                <w:lang w:val="kk-KZ"/>
              </w:rPr>
            </w:pPr>
          </w:p>
        </w:tc>
        <w:tc>
          <w:tcPr>
            <w:tcW w:w="1276" w:type="dxa"/>
            <w:vAlign w:val="center"/>
          </w:tcPr>
          <w:p w14:paraId="01EE7CF7" w14:textId="77777777" w:rsidR="003E6F55" w:rsidRPr="00A265DF" w:rsidRDefault="003E6F55" w:rsidP="006322EB">
            <w:pPr>
              <w:jc w:val="both"/>
              <w:rPr>
                <w:rFonts w:ascii="Times New Roman" w:hAnsi="Times New Roman"/>
                <w:sz w:val="20"/>
                <w:szCs w:val="20"/>
                <w:lang w:val="kk-KZ"/>
              </w:rPr>
            </w:pPr>
          </w:p>
        </w:tc>
      </w:tr>
      <w:tr w:rsidR="003E6F55" w:rsidRPr="00A265DF" w14:paraId="765D39BB" w14:textId="77777777" w:rsidTr="006322EB">
        <w:trPr>
          <w:jc w:val="center"/>
        </w:trPr>
        <w:tc>
          <w:tcPr>
            <w:tcW w:w="846" w:type="dxa"/>
            <w:vAlign w:val="center"/>
          </w:tcPr>
          <w:p w14:paraId="772DB905"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285</w:t>
            </w:r>
          </w:p>
        </w:tc>
        <w:tc>
          <w:tcPr>
            <w:tcW w:w="850" w:type="dxa"/>
            <w:vAlign w:val="center"/>
          </w:tcPr>
          <w:p w14:paraId="301FEEBA"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54161D6D"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дене шынықтыру және спорт басқармасы</w:t>
            </w:r>
          </w:p>
        </w:tc>
        <w:tc>
          <w:tcPr>
            <w:tcW w:w="1276" w:type="dxa"/>
            <w:vAlign w:val="center"/>
          </w:tcPr>
          <w:p w14:paraId="6F73BFDA" w14:textId="77777777" w:rsidR="003E6F55" w:rsidRPr="00A265DF" w:rsidRDefault="003E6F55" w:rsidP="006322EB">
            <w:pPr>
              <w:jc w:val="center"/>
              <w:rPr>
                <w:rFonts w:ascii="Times New Roman" w:hAnsi="Times New Roman"/>
                <w:b/>
                <w:bCs/>
                <w:sz w:val="20"/>
                <w:szCs w:val="20"/>
                <w:lang w:val="kk-KZ"/>
              </w:rPr>
            </w:pPr>
          </w:p>
        </w:tc>
        <w:tc>
          <w:tcPr>
            <w:tcW w:w="1275" w:type="dxa"/>
            <w:vAlign w:val="center"/>
          </w:tcPr>
          <w:p w14:paraId="4694058E" w14:textId="77777777" w:rsidR="003E6F55" w:rsidRPr="00A265DF" w:rsidRDefault="003E6F55" w:rsidP="006322EB">
            <w:pPr>
              <w:jc w:val="center"/>
              <w:rPr>
                <w:rFonts w:ascii="Times New Roman" w:hAnsi="Times New Roman"/>
                <w:b/>
                <w:bCs/>
                <w:sz w:val="20"/>
                <w:szCs w:val="20"/>
                <w:lang w:val="kk-KZ"/>
              </w:rPr>
            </w:pPr>
          </w:p>
        </w:tc>
        <w:tc>
          <w:tcPr>
            <w:tcW w:w="1276" w:type="dxa"/>
            <w:vAlign w:val="center"/>
          </w:tcPr>
          <w:p w14:paraId="37A60010" w14:textId="77777777" w:rsidR="003E6F55" w:rsidRPr="00A265DF" w:rsidRDefault="003E6F55" w:rsidP="006322EB">
            <w:pPr>
              <w:jc w:val="center"/>
              <w:rPr>
                <w:rFonts w:ascii="Times New Roman" w:hAnsi="Times New Roman"/>
                <w:b/>
                <w:bCs/>
                <w:sz w:val="20"/>
                <w:szCs w:val="20"/>
                <w:lang w:val="kk-KZ"/>
              </w:rPr>
            </w:pPr>
          </w:p>
        </w:tc>
      </w:tr>
      <w:tr w:rsidR="003E6F55" w:rsidRPr="00A265DF" w14:paraId="0DEBAC75" w14:textId="77777777" w:rsidTr="006322EB">
        <w:trPr>
          <w:jc w:val="center"/>
        </w:trPr>
        <w:tc>
          <w:tcPr>
            <w:tcW w:w="846" w:type="dxa"/>
            <w:vAlign w:val="center"/>
          </w:tcPr>
          <w:p w14:paraId="717CA58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E824B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45D511C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дене шынықтыру және спорт саласында мемлекеттік саясатты іске асыру жөніндегі қызметтер</w:t>
            </w:r>
          </w:p>
        </w:tc>
        <w:tc>
          <w:tcPr>
            <w:tcW w:w="1276" w:type="dxa"/>
            <w:vAlign w:val="center"/>
          </w:tcPr>
          <w:p w14:paraId="1A184AA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0F49B1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2EECAED" w14:textId="77777777" w:rsidR="003E6F55" w:rsidRPr="00A265DF" w:rsidRDefault="003E6F55" w:rsidP="006322EB">
            <w:pPr>
              <w:jc w:val="center"/>
              <w:rPr>
                <w:rFonts w:ascii="Times New Roman" w:hAnsi="Times New Roman"/>
                <w:sz w:val="20"/>
                <w:szCs w:val="20"/>
                <w:lang w:val="kk-KZ"/>
              </w:rPr>
            </w:pPr>
          </w:p>
        </w:tc>
      </w:tr>
      <w:tr w:rsidR="003E6F55" w:rsidRPr="00A265DF" w14:paraId="6A965C16" w14:textId="77777777" w:rsidTr="006322EB">
        <w:trPr>
          <w:jc w:val="center"/>
        </w:trPr>
        <w:tc>
          <w:tcPr>
            <w:tcW w:w="846" w:type="dxa"/>
            <w:vAlign w:val="center"/>
          </w:tcPr>
          <w:p w14:paraId="2543CD7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52EE4B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002</w:t>
            </w:r>
          </w:p>
        </w:tc>
        <w:tc>
          <w:tcPr>
            <w:tcW w:w="4542" w:type="dxa"/>
            <w:vAlign w:val="center"/>
          </w:tcPr>
          <w:p w14:paraId="630A069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Облыстық деңгейде спорт жарыстарын өткізу</w:t>
            </w:r>
          </w:p>
        </w:tc>
        <w:tc>
          <w:tcPr>
            <w:tcW w:w="1276" w:type="dxa"/>
            <w:vAlign w:val="center"/>
          </w:tcPr>
          <w:p w14:paraId="12AAD5B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ED4F28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A689E87" w14:textId="77777777" w:rsidR="003E6F55" w:rsidRPr="00A265DF" w:rsidRDefault="003E6F55" w:rsidP="006322EB">
            <w:pPr>
              <w:jc w:val="center"/>
              <w:rPr>
                <w:rFonts w:ascii="Times New Roman" w:hAnsi="Times New Roman"/>
                <w:sz w:val="20"/>
                <w:szCs w:val="20"/>
                <w:lang w:val="kk-KZ"/>
              </w:rPr>
            </w:pPr>
          </w:p>
        </w:tc>
      </w:tr>
      <w:tr w:rsidR="003E6F55" w:rsidRPr="00A265DF" w14:paraId="2909608D" w14:textId="77777777" w:rsidTr="006322EB">
        <w:trPr>
          <w:jc w:val="center"/>
        </w:trPr>
        <w:tc>
          <w:tcPr>
            <w:tcW w:w="846" w:type="dxa"/>
            <w:vAlign w:val="center"/>
          </w:tcPr>
          <w:p w14:paraId="255796E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C45E14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FDF6EAE"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09A5CA8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85845A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D7628D6" w14:textId="77777777" w:rsidR="003E6F55" w:rsidRPr="00A265DF" w:rsidRDefault="003E6F55" w:rsidP="006322EB">
            <w:pPr>
              <w:jc w:val="center"/>
              <w:rPr>
                <w:rFonts w:ascii="Times New Roman" w:hAnsi="Times New Roman"/>
                <w:sz w:val="20"/>
                <w:szCs w:val="20"/>
                <w:lang w:val="kk-KZ"/>
              </w:rPr>
            </w:pPr>
          </w:p>
        </w:tc>
      </w:tr>
      <w:tr w:rsidR="003E6F55" w:rsidRPr="00A265DF" w14:paraId="3E9A7B0D" w14:textId="77777777" w:rsidTr="006322EB">
        <w:trPr>
          <w:jc w:val="center"/>
        </w:trPr>
        <w:tc>
          <w:tcPr>
            <w:tcW w:w="846" w:type="dxa"/>
            <w:vAlign w:val="center"/>
          </w:tcPr>
          <w:p w14:paraId="67C9CDA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3E33DA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FC0520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Дене шынықтырумен және спортпен шұғылданатын азаматтардың санын жалпы халықтың 50%-ына дейін ұлғайту</w:t>
            </w:r>
          </w:p>
        </w:tc>
        <w:tc>
          <w:tcPr>
            <w:tcW w:w="1276" w:type="dxa"/>
            <w:vAlign w:val="center"/>
          </w:tcPr>
          <w:p w14:paraId="1016EE9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44</w:t>
            </w:r>
          </w:p>
        </w:tc>
        <w:tc>
          <w:tcPr>
            <w:tcW w:w="1275" w:type="dxa"/>
            <w:vAlign w:val="center"/>
          </w:tcPr>
          <w:p w14:paraId="5ACCFFC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46</w:t>
            </w:r>
          </w:p>
        </w:tc>
        <w:tc>
          <w:tcPr>
            <w:tcW w:w="1276" w:type="dxa"/>
            <w:vAlign w:val="center"/>
          </w:tcPr>
          <w:p w14:paraId="057D9A7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w:t>
            </w:r>
          </w:p>
        </w:tc>
      </w:tr>
      <w:tr w:rsidR="003E6F55" w:rsidRPr="00A265DF" w14:paraId="62225BA0" w14:textId="77777777" w:rsidTr="006322EB">
        <w:trPr>
          <w:jc w:val="center"/>
        </w:trPr>
        <w:tc>
          <w:tcPr>
            <w:tcW w:w="846" w:type="dxa"/>
            <w:vAlign w:val="center"/>
          </w:tcPr>
          <w:p w14:paraId="476F7CA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B0F330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126154C"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D0BD87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A7BBDC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82D04EA" w14:textId="77777777" w:rsidR="003E6F55" w:rsidRPr="00A265DF" w:rsidRDefault="003E6F55" w:rsidP="006322EB">
            <w:pPr>
              <w:jc w:val="center"/>
              <w:rPr>
                <w:rFonts w:ascii="Times New Roman" w:hAnsi="Times New Roman"/>
                <w:sz w:val="20"/>
                <w:szCs w:val="20"/>
                <w:lang w:val="kk-KZ"/>
              </w:rPr>
            </w:pPr>
          </w:p>
        </w:tc>
      </w:tr>
      <w:tr w:rsidR="003E6F55" w:rsidRPr="00A265DF" w14:paraId="13E4E084" w14:textId="77777777" w:rsidTr="006322EB">
        <w:trPr>
          <w:jc w:val="center"/>
        </w:trPr>
        <w:tc>
          <w:tcPr>
            <w:tcW w:w="846" w:type="dxa"/>
            <w:vAlign w:val="center"/>
          </w:tcPr>
          <w:p w14:paraId="5B21E21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DEA70F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5FC251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Дене шынықтырумен және спортпен жүйелі түрде айналысатын азаматтардың саны, жалпы халық саны, адам</w:t>
            </w:r>
          </w:p>
        </w:tc>
        <w:tc>
          <w:tcPr>
            <w:tcW w:w="1276" w:type="dxa"/>
            <w:vAlign w:val="center"/>
          </w:tcPr>
          <w:p w14:paraId="1528DFF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290 170</w:t>
            </w:r>
          </w:p>
        </w:tc>
        <w:tc>
          <w:tcPr>
            <w:tcW w:w="1275" w:type="dxa"/>
            <w:vAlign w:val="center"/>
          </w:tcPr>
          <w:p w14:paraId="5C25E2E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293 071</w:t>
            </w:r>
          </w:p>
        </w:tc>
        <w:tc>
          <w:tcPr>
            <w:tcW w:w="1276" w:type="dxa"/>
            <w:vAlign w:val="center"/>
          </w:tcPr>
          <w:p w14:paraId="347F54C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295 072</w:t>
            </w:r>
          </w:p>
        </w:tc>
      </w:tr>
      <w:tr w:rsidR="003E6F55" w:rsidRPr="00A265DF" w14:paraId="5E17AFC3" w14:textId="77777777" w:rsidTr="006322EB">
        <w:trPr>
          <w:jc w:val="center"/>
        </w:trPr>
        <w:tc>
          <w:tcPr>
            <w:tcW w:w="846" w:type="dxa"/>
            <w:vAlign w:val="center"/>
          </w:tcPr>
          <w:p w14:paraId="4E85E99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25F243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003</w:t>
            </w:r>
          </w:p>
        </w:tc>
        <w:tc>
          <w:tcPr>
            <w:tcW w:w="4542" w:type="dxa"/>
            <w:vAlign w:val="center"/>
          </w:tcPr>
          <w:p w14:paraId="16FC399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Әртүрлі спорт түрлері бойынша облыстың құрама командаларының  мүшелерін дайындау және республикалық және халықаралық спорт жарыстарына қатысуы </w:t>
            </w:r>
          </w:p>
        </w:tc>
        <w:tc>
          <w:tcPr>
            <w:tcW w:w="1276" w:type="dxa"/>
            <w:vAlign w:val="center"/>
          </w:tcPr>
          <w:p w14:paraId="6539AB1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064CD3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622BF74" w14:textId="77777777" w:rsidR="003E6F55" w:rsidRPr="00A265DF" w:rsidRDefault="003E6F55" w:rsidP="006322EB">
            <w:pPr>
              <w:jc w:val="center"/>
              <w:rPr>
                <w:rFonts w:ascii="Times New Roman" w:hAnsi="Times New Roman"/>
                <w:sz w:val="20"/>
                <w:szCs w:val="20"/>
                <w:lang w:val="kk-KZ"/>
              </w:rPr>
            </w:pPr>
          </w:p>
        </w:tc>
      </w:tr>
      <w:tr w:rsidR="003E6F55" w:rsidRPr="00A265DF" w14:paraId="3A26FBD9" w14:textId="77777777" w:rsidTr="006322EB">
        <w:trPr>
          <w:jc w:val="center"/>
        </w:trPr>
        <w:tc>
          <w:tcPr>
            <w:tcW w:w="846" w:type="dxa"/>
            <w:vAlign w:val="center"/>
          </w:tcPr>
          <w:p w14:paraId="4DBEB7E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8A1567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07E9BEC"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2430894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50F026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BDCA15B" w14:textId="77777777" w:rsidR="003E6F55" w:rsidRPr="00A265DF" w:rsidRDefault="003E6F55" w:rsidP="006322EB">
            <w:pPr>
              <w:jc w:val="center"/>
              <w:rPr>
                <w:rFonts w:ascii="Times New Roman" w:hAnsi="Times New Roman"/>
                <w:sz w:val="20"/>
                <w:szCs w:val="20"/>
                <w:lang w:val="kk-KZ"/>
              </w:rPr>
            </w:pPr>
          </w:p>
        </w:tc>
      </w:tr>
      <w:tr w:rsidR="003E6F55" w:rsidRPr="00A265DF" w14:paraId="124AAFB9" w14:textId="77777777" w:rsidTr="006322EB">
        <w:trPr>
          <w:jc w:val="center"/>
        </w:trPr>
        <w:tc>
          <w:tcPr>
            <w:tcW w:w="846" w:type="dxa"/>
            <w:vAlign w:val="center"/>
          </w:tcPr>
          <w:p w14:paraId="04987AD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8AE519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27DF25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Дене шынықтырумен және спортпен жүйелі түрде айналысатын азаматтардың үлесі, %</w:t>
            </w:r>
          </w:p>
        </w:tc>
        <w:tc>
          <w:tcPr>
            <w:tcW w:w="1276" w:type="dxa"/>
            <w:vAlign w:val="center"/>
          </w:tcPr>
          <w:p w14:paraId="34C7BD1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44</w:t>
            </w:r>
          </w:p>
        </w:tc>
        <w:tc>
          <w:tcPr>
            <w:tcW w:w="1275" w:type="dxa"/>
            <w:vAlign w:val="center"/>
          </w:tcPr>
          <w:p w14:paraId="6DAD028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46</w:t>
            </w:r>
          </w:p>
        </w:tc>
        <w:tc>
          <w:tcPr>
            <w:tcW w:w="1276" w:type="dxa"/>
            <w:vAlign w:val="center"/>
          </w:tcPr>
          <w:p w14:paraId="2145EAB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w:t>
            </w:r>
          </w:p>
        </w:tc>
      </w:tr>
      <w:tr w:rsidR="003E6F55" w:rsidRPr="00A265DF" w14:paraId="201FFDE8" w14:textId="77777777" w:rsidTr="006322EB">
        <w:trPr>
          <w:jc w:val="center"/>
        </w:trPr>
        <w:tc>
          <w:tcPr>
            <w:tcW w:w="846" w:type="dxa"/>
            <w:vAlign w:val="center"/>
          </w:tcPr>
          <w:p w14:paraId="564410F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C4CB06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5170D0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 бойынша спортшылардың жалпы санынан жеңімпаз атлеттердің үлесі, %</w:t>
            </w:r>
          </w:p>
        </w:tc>
        <w:tc>
          <w:tcPr>
            <w:tcW w:w="1276" w:type="dxa"/>
            <w:vAlign w:val="center"/>
          </w:tcPr>
          <w:p w14:paraId="105B50D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6,6</w:t>
            </w:r>
          </w:p>
        </w:tc>
        <w:tc>
          <w:tcPr>
            <w:tcW w:w="1275" w:type="dxa"/>
            <w:vAlign w:val="center"/>
          </w:tcPr>
          <w:p w14:paraId="1A39CBE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w:t>
            </w:r>
          </w:p>
        </w:tc>
        <w:tc>
          <w:tcPr>
            <w:tcW w:w="1276" w:type="dxa"/>
            <w:vAlign w:val="center"/>
          </w:tcPr>
          <w:p w14:paraId="364F6D4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6,9</w:t>
            </w:r>
          </w:p>
        </w:tc>
      </w:tr>
      <w:tr w:rsidR="003E6F55" w:rsidRPr="00A265DF" w14:paraId="64591E12" w14:textId="77777777" w:rsidTr="006322EB">
        <w:trPr>
          <w:jc w:val="center"/>
        </w:trPr>
        <w:tc>
          <w:tcPr>
            <w:tcW w:w="846" w:type="dxa"/>
            <w:vAlign w:val="center"/>
          </w:tcPr>
          <w:p w14:paraId="065C813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5D56C2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7A2D9DB"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0D8C573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BF9A1D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2C32B19" w14:textId="77777777" w:rsidR="003E6F55" w:rsidRPr="00A265DF" w:rsidRDefault="003E6F55" w:rsidP="006322EB">
            <w:pPr>
              <w:jc w:val="center"/>
              <w:rPr>
                <w:rFonts w:ascii="Times New Roman" w:hAnsi="Times New Roman"/>
                <w:sz w:val="20"/>
                <w:szCs w:val="20"/>
                <w:lang w:val="kk-KZ"/>
              </w:rPr>
            </w:pPr>
          </w:p>
        </w:tc>
      </w:tr>
      <w:tr w:rsidR="003E6F55" w:rsidRPr="00A265DF" w14:paraId="37638D4C" w14:textId="77777777" w:rsidTr="006322EB">
        <w:trPr>
          <w:jc w:val="center"/>
        </w:trPr>
        <w:tc>
          <w:tcPr>
            <w:tcW w:w="846" w:type="dxa"/>
            <w:vAlign w:val="center"/>
          </w:tcPr>
          <w:p w14:paraId="49E3770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659FCE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5479D4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Қазақстан Республикасы құрама командаларының жалпы санынан халықаралық спорт жарыстарына қатысатын спортшылардың үлесі</w:t>
            </w:r>
          </w:p>
        </w:tc>
        <w:tc>
          <w:tcPr>
            <w:tcW w:w="1276" w:type="dxa"/>
            <w:vAlign w:val="center"/>
          </w:tcPr>
          <w:p w14:paraId="1768AC1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w:t>
            </w:r>
          </w:p>
        </w:tc>
        <w:tc>
          <w:tcPr>
            <w:tcW w:w="1275" w:type="dxa"/>
            <w:vAlign w:val="center"/>
          </w:tcPr>
          <w:p w14:paraId="259DDFC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w:t>
            </w:r>
          </w:p>
        </w:tc>
        <w:tc>
          <w:tcPr>
            <w:tcW w:w="1276" w:type="dxa"/>
            <w:vAlign w:val="center"/>
          </w:tcPr>
          <w:p w14:paraId="349E490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w:t>
            </w:r>
          </w:p>
        </w:tc>
      </w:tr>
      <w:tr w:rsidR="003E6F55" w:rsidRPr="00A265DF" w14:paraId="2C6E0964" w14:textId="77777777" w:rsidTr="006322EB">
        <w:trPr>
          <w:jc w:val="center"/>
        </w:trPr>
        <w:tc>
          <w:tcPr>
            <w:tcW w:w="846" w:type="dxa"/>
            <w:vAlign w:val="center"/>
          </w:tcPr>
          <w:p w14:paraId="01305F9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7D032E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93D4B8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Қазақстан Республикасы құрама командаларының жалпы санынан республикалық спорттық жарыстарға қатысатын спортшылардың үлесі</w:t>
            </w:r>
          </w:p>
        </w:tc>
        <w:tc>
          <w:tcPr>
            <w:tcW w:w="1276" w:type="dxa"/>
            <w:vAlign w:val="center"/>
          </w:tcPr>
          <w:p w14:paraId="4F86E17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04847C4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699FA44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7F44F08E" w14:textId="77777777" w:rsidTr="006322EB">
        <w:trPr>
          <w:jc w:val="center"/>
        </w:trPr>
        <w:tc>
          <w:tcPr>
            <w:tcW w:w="846" w:type="dxa"/>
            <w:vAlign w:val="center"/>
          </w:tcPr>
          <w:p w14:paraId="146B13C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AE17F1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7D5AD7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 бойынша спортшылардың жалпы санынан жеңімпаз атлеттер саны, адам:</w:t>
            </w:r>
          </w:p>
        </w:tc>
        <w:tc>
          <w:tcPr>
            <w:tcW w:w="1276" w:type="dxa"/>
            <w:vAlign w:val="center"/>
          </w:tcPr>
          <w:p w14:paraId="0B6C578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939</w:t>
            </w:r>
          </w:p>
        </w:tc>
        <w:tc>
          <w:tcPr>
            <w:tcW w:w="1275" w:type="dxa"/>
            <w:vAlign w:val="center"/>
          </w:tcPr>
          <w:p w14:paraId="5666400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945</w:t>
            </w:r>
          </w:p>
        </w:tc>
        <w:tc>
          <w:tcPr>
            <w:tcW w:w="1276" w:type="dxa"/>
            <w:vAlign w:val="center"/>
          </w:tcPr>
          <w:p w14:paraId="2BB2A3D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951</w:t>
            </w:r>
          </w:p>
        </w:tc>
      </w:tr>
      <w:tr w:rsidR="003E6F55" w:rsidRPr="00A265DF" w14:paraId="3D4C3171" w14:textId="77777777" w:rsidTr="006322EB">
        <w:trPr>
          <w:jc w:val="center"/>
        </w:trPr>
        <w:tc>
          <w:tcPr>
            <w:tcW w:w="846" w:type="dxa"/>
            <w:vAlign w:val="center"/>
          </w:tcPr>
          <w:p w14:paraId="12CD7C4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025CA5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4D16DC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Қазақстан Республикасының чемпионаттары</w:t>
            </w:r>
          </w:p>
        </w:tc>
        <w:tc>
          <w:tcPr>
            <w:tcW w:w="1276" w:type="dxa"/>
            <w:vAlign w:val="center"/>
          </w:tcPr>
          <w:p w14:paraId="216D98C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536</w:t>
            </w:r>
          </w:p>
        </w:tc>
        <w:tc>
          <w:tcPr>
            <w:tcW w:w="1275" w:type="dxa"/>
            <w:vAlign w:val="center"/>
          </w:tcPr>
          <w:p w14:paraId="0489EAC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536</w:t>
            </w:r>
          </w:p>
        </w:tc>
        <w:tc>
          <w:tcPr>
            <w:tcW w:w="1276" w:type="dxa"/>
            <w:vAlign w:val="center"/>
          </w:tcPr>
          <w:p w14:paraId="3A006C6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538</w:t>
            </w:r>
          </w:p>
        </w:tc>
      </w:tr>
      <w:tr w:rsidR="003E6F55" w:rsidRPr="00A265DF" w14:paraId="2CF7BB1D" w14:textId="77777777" w:rsidTr="006322EB">
        <w:trPr>
          <w:jc w:val="center"/>
        </w:trPr>
        <w:tc>
          <w:tcPr>
            <w:tcW w:w="846" w:type="dxa"/>
            <w:vAlign w:val="center"/>
          </w:tcPr>
          <w:p w14:paraId="2F119D7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1D2707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13057D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Қазақстан Республикасының кубогы</w:t>
            </w:r>
          </w:p>
        </w:tc>
        <w:tc>
          <w:tcPr>
            <w:tcW w:w="1276" w:type="dxa"/>
            <w:vAlign w:val="center"/>
          </w:tcPr>
          <w:p w14:paraId="06A6ED8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64</w:t>
            </w:r>
          </w:p>
        </w:tc>
        <w:tc>
          <w:tcPr>
            <w:tcW w:w="1275" w:type="dxa"/>
            <w:vAlign w:val="center"/>
          </w:tcPr>
          <w:p w14:paraId="4CF3621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66</w:t>
            </w:r>
          </w:p>
        </w:tc>
        <w:tc>
          <w:tcPr>
            <w:tcW w:w="1276" w:type="dxa"/>
            <w:vAlign w:val="center"/>
          </w:tcPr>
          <w:p w14:paraId="30078EA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67</w:t>
            </w:r>
          </w:p>
        </w:tc>
      </w:tr>
      <w:tr w:rsidR="003E6F55" w:rsidRPr="00A265DF" w14:paraId="79BFA363" w14:textId="77777777" w:rsidTr="006322EB">
        <w:trPr>
          <w:jc w:val="center"/>
        </w:trPr>
        <w:tc>
          <w:tcPr>
            <w:tcW w:w="846" w:type="dxa"/>
            <w:vAlign w:val="center"/>
          </w:tcPr>
          <w:p w14:paraId="36D20E5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37D126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037910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Қазақстан Республикасының Спартакиадасы</w:t>
            </w:r>
          </w:p>
        </w:tc>
        <w:tc>
          <w:tcPr>
            <w:tcW w:w="1276" w:type="dxa"/>
            <w:vAlign w:val="center"/>
          </w:tcPr>
          <w:p w14:paraId="4EC34EF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5" w:type="dxa"/>
            <w:vAlign w:val="center"/>
          </w:tcPr>
          <w:p w14:paraId="35B97E5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6" w:type="dxa"/>
            <w:vAlign w:val="center"/>
          </w:tcPr>
          <w:p w14:paraId="2830F8A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r>
      <w:tr w:rsidR="003E6F55" w:rsidRPr="00A265DF" w14:paraId="10E34522" w14:textId="77777777" w:rsidTr="006322EB">
        <w:trPr>
          <w:jc w:val="center"/>
        </w:trPr>
        <w:tc>
          <w:tcPr>
            <w:tcW w:w="846" w:type="dxa"/>
            <w:vAlign w:val="center"/>
          </w:tcPr>
          <w:p w14:paraId="47EBF7D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28EC14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99A7F8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Республикалық турнирлер</w:t>
            </w:r>
          </w:p>
        </w:tc>
        <w:tc>
          <w:tcPr>
            <w:tcW w:w="1276" w:type="dxa"/>
            <w:vAlign w:val="center"/>
          </w:tcPr>
          <w:p w14:paraId="371B9F6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62</w:t>
            </w:r>
          </w:p>
        </w:tc>
        <w:tc>
          <w:tcPr>
            <w:tcW w:w="1275" w:type="dxa"/>
            <w:vAlign w:val="center"/>
          </w:tcPr>
          <w:p w14:paraId="39C0381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64</w:t>
            </w:r>
          </w:p>
        </w:tc>
        <w:tc>
          <w:tcPr>
            <w:tcW w:w="1276" w:type="dxa"/>
            <w:vAlign w:val="center"/>
          </w:tcPr>
          <w:p w14:paraId="1E35CC1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65</w:t>
            </w:r>
          </w:p>
        </w:tc>
      </w:tr>
      <w:tr w:rsidR="003E6F55" w:rsidRPr="00A265DF" w14:paraId="52B7DEDD" w14:textId="77777777" w:rsidTr="006322EB">
        <w:trPr>
          <w:jc w:val="center"/>
        </w:trPr>
        <w:tc>
          <w:tcPr>
            <w:tcW w:w="846" w:type="dxa"/>
            <w:vAlign w:val="center"/>
          </w:tcPr>
          <w:p w14:paraId="79DFD45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AE2B14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5B8B5C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Халықаралық жарыстар</w:t>
            </w:r>
          </w:p>
        </w:tc>
        <w:tc>
          <w:tcPr>
            <w:tcW w:w="1276" w:type="dxa"/>
            <w:vAlign w:val="center"/>
          </w:tcPr>
          <w:p w14:paraId="1A21A4B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65</w:t>
            </w:r>
          </w:p>
        </w:tc>
        <w:tc>
          <w:tcPr>
            <w:tcW w:w="1275" w:type="dxa"/>
            <w:vAlign w:val="center"/>
          </w:tcPr>
          <w:p w14:paraId="17B83CF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65</w:t>
            </w:r>
          </w:p>
        </w:tc>
        <w:tc>
          <w:tcPr>
            <w:tcW w:w="1276" w:type="dxa"/>
            <w:vAlign w:val="center"/>
          </w:tcPr>
          <w:p w14:paraId="1207DD0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65</w:t>
            </w:r>
          </w:p>
        </w:tc>
      </w:tr>
      <w:tr w:rsidR="003E6F55" w:rsidRPr="00A265DF" w14:paraId="459F1FB9" w14:textId="77777777" w:rsidTr="006322EB">
        <w:trPr>
          <w:jc w:val="center"/>
        </w:trPr>
        <w:tc>
          <w:tcPr>
            <w:tcW w:w="846" w:type="dxa"/>
            <w:vAlign w:val="center"/>
          </w:tcPr>
          <w:p w14:paraId="72EDA56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1EED6C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2B1737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Азия чемпионаттары</w:t>
            </w:r>
          </w:p>
        </w:tc>
        <w:tc>
          <w:tcPr>
            <w:tcW w:w="1276" w:type="dxa"/>
            <w:vAlign w:val="center"/>
          </w:tcPr>
          <w:p w14:paraId="4CA795C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63</w:t>
            </w:r>
          </w:p>
        </w:tc>
        <w:tc>
          <w:tcPr>
            <w:tcW w:w="1275" w:type="dxa"/>
            <w:vAlign w:val="center"/>
          </w:tcPr>
          <w:p w14:paraId="54294B8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65</w:t>
            </w:r>
          </w:p>
        </w:tc>
        <w:tc>
          <w:tcPr>
            <w:tcW w:w="1276" w:type="dxa"/>
            <w:vAlign w:val="center"/>
          </w:tcPr>
          <w:p w14:paraId="4F4282C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w:t>
            </w:r>
          </w:p>
        </w:tc>
      </w:tr>
      <w:tr w:rsidR="003E6F55" w:rsidRPr="00A265DF" w14:paraId="00EDDFD2" w14:textId="77777777" w:rsidTr="006322EB">
        <w:trPr>
          <w:jc w:val="center"/>
        </w:trPr>
        <w:tc>
          <w:tcPr>
            <w:tcW w:w="846" w:type="dxa"/>
            <w:vAlign w:val="center"/>
          </w:tcPr>
          <w:p w14:paraId="0490CE7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24E091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6BFB15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Орталық Азия чемпионаты</w:t>
            </w:r>
          </w:p>
        </w:tc>
        <w:tc>
          <w:tcPr>
            <w:tcW w:w="1276" w:type="dxa"/>
            <w:vAlign w:val="center"/>
          </w:tcPr>
          <w:p w14:paraId="4303255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w:t>
            </w:r>
          </w:p>
        </w:tc>
        <w:tc>
          <w:tcPr>
            <w:tcW w:w="1275" w:type="dxa"/>
            <w:vAlign w:val="center"/>
          </w:tcPr>
          <w:p w14:paraId="6ABCEA3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w:t>
            </w:r>
          </w:p>
        </w:tc>
        <w:tc>
          <w:tcPr>
            <w:tcW w:w="1276" w:type="dxa"/>
            <w:vAlign w:val="center"/>
          </w:tcPr>
          <w:p w14:paraId="6C72889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w:t>
            </w:r>
          </w:p>
        </w:tc>
      </w:tr>
      <w:tr w:rsidR="003E6F55" w:rsidRPr="00A265DF" w14:paraId="6E0FA224" w14:textId="77777777" w:rsidTr="006322EB">
        <w:trPr>
          <w:jc w:val="center"/>
        </w:trPr>
        <w:tc>
          <w:tcPr>
            <w:tcW w:w="846" w:type="dxa"/>
            <w:vAlign w:val="center"/>
          </w:tcPr>
          <w:p w14:paraId="40B0372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340D86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9BA57F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Әлем чемпионаттары</w:t>
            </w:r>
          </w:p>
        </w:tc>
        <w:tc>
          <w:tcPr>
            <w:tcW w:w="1276" w:type="dxa"/>
            <w:vAlign w:val="center"/>
          </w:tcPr>
          <w:p w14:paraId="6CCE285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53</w:t>
            </w:r>
          </w:p>
        </w:tc>
        <w:tc>
          <w:tcPr>
            <w:tcW w:w="1275" w:type="dxa"/>
            <w:vAlign w:val="center"/>
          </w:tcPr>
          <w:p w14:paraId="3BEEDB5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53</w:t>
            </w:r>
          </w:p>
        </w:tc>
        <w:tc>
          <w:tcPr>
            <w:tcW w:w="1276" w:type="dxa"/>
            <w:vAlign w:val="center"/>
          </w:tcPr>
          <w:p w14:paraId="5560650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52</w:t>
            </w:r>
          </w:p>
        </w:tc>
      </w:tr>
      <w:tr w:rsidR="003E6F55" w:rsidRPr="00A265DF" w14:paraId="0000400A" w14:textId="77777777" w:rsidTr="006322EB">
        <w:trPr>
          <w:jc w:val="center"/>
        </w:trPr>
        <w:tc>
          <w:tcPr>
            <w:tcW w:w="846" w:type="dxa"/>
            <w:vAlign w:val="center"/>
          </w:tcPr>
          <w:p w14:paraId="68CC238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A7CEEC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5E038B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Әлем чемпионаты</w:t>
            </w:r>
          </w:p>
        </w:tc>
        <w:tc>
          <w:tcPr>
            <w:tcW w:w="1276" w:type="dxa"/>
            <w:vAlign w:val="center"/>
          </w:tcPr>
          <w:p w14:paraId="25ED36E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30</w:t>
            </w:r>
          </w:p>
        </w:tc>
        <w:tc>
          <w:tcPr>
            <w:tcW w:w="1275" w:type="dxa"/>
            <w:vAlign w:val="center"/>
          </w:tcPr>
          <w:p w14:paraId="185EFA2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30</w:t>
            </w:r>
          </w:p>
        </w:tc>
        <w:tc>
          <w:tcPr>
            <w:tcW w:w="1276" w:type="dxa"/>
            <w:vAlign w:val="center"/>
          </w:tcPr>
          <w:p w14:paraId="0EAF8EA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30</w:t>
            </w:r>
          </w:p>
        </w:tc>
      </w:tr>
      <w:tr w:rsidR="003E6F55" w:rsidRPr="00A265DF" w14:paraId="2EEF0D26" w14:textId="77777777" w:rsidTr="006322EB">
        <w:trPr>
          <w:jc w:val="center"/>
        </w:trPr>
        <w:tc>
          <w:tcPr>
            <w:tcW w:w="846" w:type="dxa"/>
            <w:vAlign w:val="center"/>
          </w:tcPr>
          <w:p w14:paraId="24A568E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8B6DC6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A33668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Әлем чемпионатының кезеңі</w:t>
            </w:r>
          </w:p>
        </w:tc>
        <w:tc>
          <w:tcPr>
            <w:tcW w:w="1276" w:type="dxa"/>
            <w:vAlign w:val="center"/>
          </w:tcPr>
          <w:p w14:paraId="40F0A7D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5" w:type="dxa"/>
            <w:vAlign w:val="center"/>
          </w:tcPr>
          <w:p w14:paraId="6B641E2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c>
          <w:tcPr>
            <w:tcW w:w="1276" w:type="dxa"/>
            <w:vAlign w:val="center"/>
          </w:tcPr>
          <w:p w14:paraId="7AE499D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r>
      <w:tr w:rsidR="003E6F55" w:rsidRPr="00A265DF" w14:paraId="7EA2A885" w14:textId="77777777" w:rsidTr="006322EB">
        <w:trPr>
          <w:jc w:val="center"/>
        </w:trPr>
        <w:tc>
          <w:tcPr>
            <w:tcW w:w="846" w:type="dxa"/>
            <w:vAlign w:val="center"/>
          </w:tcPr>
          <w:p w14:paraId="23D8334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8335D9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59B4CC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Азия кубогының кезеңі</w:t>
            </w:r>
          </w:p>
        </w:tc>
        <w:tc>
          <w:tcPr>
            <w:tcW w:w="1276" w:type="dxa"/>
            <w:vAlign w:val="center"/>
          </w:tcPr>
          <w:p w14:paraId="51DDCBC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w:t>
            </w:r>
          </w:p>
        </w:tc>
        <w:tc>
          <w:tcPr>
            <w:tcW w:w="1275" w:type="dxa"/>
            <w:vAlign w:val="center"/>
          </w:tcPr>
          <w:p w14:paraId="44DF8EC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w:t>
            </w:r>
          </w:p>
        </w:tc>
        <w:tc>
          <w:tcPr>
            <w:tcW w:w="1276" w:type="dxa"/>
            <w:vAlign w:val="center"/>
          </w:tcPr>
          <w:p w14:paraId="4F760B7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w:t>
            </w:r>
          </w:p>
        </w:tc>
      </w:tr>
      <w:tr w:rsidR="003E6F55" w:rsidRPr="00A265DF" w14:paraId="29780693" w14:textId="77777777" w:rsidTr="006322EB">
        <w:trPr>
          <w:jc w:val="center"/>
        </w:trPr>
        <w:tc>
          <w:tcPr>
            <w:tcW w:w="846" w:type="dxa"/>
            <w:vAlign w:val="center"/>
          </w:tcPr>
          <w:p w14:paraId="412803C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725E71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41F82F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Еуропа кубогы</w:t>
            </w:r>
          </w:p>
        </w:tc>
        <w:tc>
          <w:tcPr>
            <w:tcW w:w="1276" w:type="dxa"/>
            <w:vAlign w:val="center"/>
          </w:tcPr>
          <w:p w14:paraId="07EF681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w:t>
            </w:r>
          </w:p>
        </w:tc>
        <w:tc>
          <w:tcPr>
            <w:tcW w:w="1275" w:type="dxa"/>
            <w:vAlign w:val="center"/>
          </w:tcPr>
          <w:p w14:paraId="0678FC9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w:t>
            </w:r>
          </w:p>
        </w:tc>
        <w:tc>
          <w:tcPr>
            <w:tcW w:w="1276" w:type="dxa"/>
            <w:vAlign w:val="center"/>
          </w:tcPr>
          <w:p w14:paraId="6A7F1C9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w:t>
            </w:r>
          </w:p>
        </w:tc>
      </w:tr>
      <w:tr w:rsidR="003E6F55" w:rsidRPr="00A265DF" w14:paraId="416C4756" w14:textId="77777777" w:rsidTr="006322EB">
        <w:trPr>
          <w:jc w:val="center"/>
        </w:trPr>
        <w:tc>
          <w:tcPr>
            <w:tcW w:w="846" w:type="dxa"/>
            <w:vAlign w:val="center"/>
          </w:tcPr>
          <w:p w14:paraId="7CA100B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7A4E84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C700BC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Басқа турнирлер</w:t>
            </w:r>
          </w:p>
        </w:tc>
        <w:tc>
          <w:tcPr>
            <w:tcW w:w="1276" w:type="dxa"/>
            <w:vAlign w:val="center"/>
          </w:tcPr>
          <w:p w14:paraId="1180307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50</w:t>
            </w:r>
          </w:p>
        </w:tc>
        <w:tc>
          <w:tcPr>
            <w:tcW w:w="1275" w:type="dxa"/>
            <w:vAlign w:val="center"/>
          </w:tcPr>
          <w:p w14:paraId="7DD07CB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50</w:t>
            </w:r>
          </w:p>
        </w:tc>
        <w:tc>
          <w:tcPr>
            <w:tcW w:w="1276" w:type="dxa"/>
            <w:vAlign w:val="center"/>
          </w:tcPr>
          <w:p w14:paraId="424DE58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50</w:t>
            </w:r>
          </w:p>
        </w:tc>
      </w:tr>
      <w:tr w:rsidR="003E6F55" w:rsidRPr="00A265DF" w14:paraId="72537218" w14:textId="77777777" w:rsidTr="006322EB">
        <w:trPr>
          <w:jc w:val="center"/>
        </w:trPr>
        <w:tc>
          <w:tcPr>
            <w:tcW w:w="846" w:type="dxa"/>
            <w:vAlign w:val="center"/>
          </w:tcPr>
          <w:p w14:paraId="71F9846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C5985A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006</w:t>
            </w:r>
          </w:p>
        </w:tc>
        <w:tc>
          <w:tcPr>
            <w:tcW w:w="4542" w:type="dxa"/>
            <w:vAlign w:val="center"/>
          </w:tcPr>
          <w:p w14:paraId="6168A1C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Балалар мен жасөспірімдерге  спорт бойынша қосымша білім беру</w:t>
            </w:r>
          </w:p>
        </w:tc>
        <w:tc>
          <w:tcPr>
            <w:tcW w:w="1276" w:type="dxa"/>
            <w:vAlign w:val="center"/>
          </w:tcPr>
          <w:p w14:paraId="0613D1F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16A0BA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C4DDE3C" w14:textId="77777777" w:rsidR="003E6F55" w:rsidRPr="00A265DF" w:rsidRDefault="003E6F55" w:rsidP="006322EB">
            <w:pPr>
              <w:jc w:val="center"/>
              <w:rPr>
                <w:rFonts w:ascii="Times New Roman" w:hAnsi="Times New Roman"/>
                <w:sz w:val="20"/>
                <w:szCs w:val="20"/>
                <w:lang w:val="kk-KZ"/>
              </w:rPr>
            </w:pPr>
          </w:p>
        </w:tc>
      </w:tr>
      <w:tr w:rsidR="003E6F55" w:rsidRPr="00A265DF" w14:paraId="45588ED5" w14:textId="77777777" w:rsidTr="006322EB">
        <w:trPr>
          <w:jc w:val="center"/>
        </w:trPr>
        <w:tc>
          <w:tcPr>
            <w:tcW w:w="846" w:type="dxa"/>
            <w:vAlign w:val="center"/>
          </w:tcPr>
          <w:p w14:paraId="064CFBC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264D5B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166C890"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5F28E6F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F30B95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B4230D7" w14:textId="77777777" w:rsidR="003E6F55" w:rsidRPr="00A265DF" w:rsidRDefault="003E6F55" w:rsidP="006322EB">
            <w:pPr>
              <w:jc w:val="center"/>
              <w:rPr>
                <w:rFonts w:ascii="Times New Roman" w:hAnsi="Times New Roman"/>
                <w:sz w:val="20"/>
                <w:szCs w:val="20"/>
                <w:lang w:val="kk-KZ"/>
              </w:rPr>
            </w:pPr>
          </w:p>
        </w:tc>
      </w:tr>
      <w:tr w:rsidR="003E6F55" w:rsidRPr="00A265DF" w14:paraId="0C9D7193" w14:textId="77777777" w:rsidTr="006322EB">
        <w:trPr>
          <w:jc w:val="center"/>
        </w:trPr>
        <w:tc>
          <w:tcPr>
            <w:tcW w:w="846" w:type="dxa"/>
            <w:vAlign w:val="center"/>
          </w:tcPr>
          <w:p w14:paraId="716C5C5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51F631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028B84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4 жастан 17 жасқа дейінгі балалар мен жасөспірімдерді мемлекеттік спорт тапсырыстарымен қамту, облыстағы 4 жастан 17 жасқа дейінгі балалар мен жасөспірімдердің жалпы санынан, %</w:t>
            </w:r>
          </w:p>
        </w:tc>
        <w:tc>
          <w:tcPr>
            <w:tcW w:w="1276" w:type="dxa"/>
            <w:vAlign w:val="center"/>
          </w:tcPr>
          <w:p w14:paraId="3532569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15</w:t>
            </w:r>
          </w:p>
        </w:tc>
        <w:tc>
          <w:tcPr>
            <w:tcW w:w="1275" w:type="dxa"/>
            <w:vAlign w:val="center"/>
          </w:tcPr>
          <w:p w14:paraId="673157D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15</w:t>
            </w:r>
          </w:p>
        </w:tc>
        <w:tc>
          <w:tcPr>
            <w:tcW w:w="1276" w:type="dxa"/>
            <w:vAlign w:val="center"/>
          </w:tcPr>
          <w:p w14:paraId="6B03D20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15</w:t>
            </w:r>
          </w:p>
        </w:tc>
      </w:tr>
      <w:tr w:rsidR="003E6F55" w:rsidRPr="00A265DF" w14:paraId="36AAA27B" w14:textId="77777777" w:rsidTr="006322EB">
        <w:trPr>
          <w:jc w:val="center"/>
        </w:trPr>
        <w:tc>
          <w:tcPr>
            <w:tcW w:w="846" w:type="dxa"/>
            <w:vAlign w:val="center"/>
          </w:tcPr>
          <w:p w14:paraId="0F1AC0D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064A09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F70B7C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Балалар мен жасөспірімдер спорт мектептерінде, дене шынықтыру спорт клубтарында дене шынықтырумен және спортпен айналысатын 7 жастан 18 жасқа дейінгі балалар мен </w:t>
            </w:r>
            <w:r w:rsidRPr="00A265DF">
              <w:rPr>
                <w:rFonts w:ascii="Times New Roman" w:hAnsi="Times New Roman"/>
                <w:sz w:val="20"/>
                <w:szCs w:val="20"/>
                <w:lang w:val="kk-KZ"/>
              </w:rPr>
              <w:lastRenderedPageBreak/>
              <w:t>жасөспірімдерді балалар мен жасөспірімдердің жалпы санынан қамту, %</w:t>
            </w:r>
          </w:p>
        </w:tc>
        <w:tc>
          <w:tcPr>
            <w:tcW w:w="1276" w:type="dxa"/>
            <w:vAlign w:val="center"/>
          </w:tcPr>
          <w:p w14:paraId="224877F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lastRenderedPageBreak/>
              <w:t>13</w:t>
            </w:r>
          </w:p>
        </w:tc>
        <w:tc>
          <w:tcPr>
            <w:tcW w:w="1275" w:type="dxa"/>
            <w:vAlign w:val="center"/>
          </w:tcPr>
          <w:p w14:paraId="512DEFD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13</w:t>
            </w:r>
          </w:p>
        </w:tc>
        <w:tc>
          <w:tcPr>
            <w:tcW w:w="1276" w:type="dxa"/>
            <w:vAlign w:val="center"/>
          </w:tcPr>
          <w:p w14:paraId="6A576AD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13</w:t>
            </w:r>
          </w:p>
        </w:tc>
      </w:tr>
      <w:tr w:rsidR="003E6F55" w:rsidRPr="00A265DF" w14:paraId="04BD733C" w14:textId="77777777" w:rsidTr="006322EB">
        <w:trPr>
          <w:jc w:val="center"/>
        </w:trPr>
        <w:tc>
          <w:tcPr>
            <w:tcW w:w="846" w:type="dxa"/>
            <w:vAlign w:val="center"/>
          </w:tcPr>
          <w:p w14:paraId="4B28237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DE69EA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361F6A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Дене шынықтырумен және спортпен жүйелі түрде айналысатын азаматтардың үлесі, %</w:t>
            </w:r>
          </w:p>
        </w:tc>
        <w:tc>
          <w:tcPr>
            <w:tcW w:w="1276" w:type="dxa"/>
            <w:vAlign w:val="center"/>
          </w:tcPr>
          <w:p w14:paraId="1040AAD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44</w:t>
            </w:r>
          </w:p>
        </w:tc>
        <w:tc>
          <w:tcPr>
            <w:tcW w:w="1275" w:type="dxa"/>
            <w:vAlign w:val="center"/>
          </w:tcPr>
          <w:p w14:paraId="1BE757F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46</w:t>
            </w:r>
          </w:p>
        </w:tc>
        <w:tc>
          <w:tcPr>
            <w:tcW w:w="1276" w:type="dxa"/>
            <w:vAlign w:val="center"/>
          </w:tcPr>
          <w:p w14:paraId="152698B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w:t>
            </w:r>
          </w:p>
        </w:tc>
      </w:tr>
      <w:tr w:rsidR="003E6F55" w:rsidRPr="00A265DF" w14:paraId="2407B6E2" w14:textId="77777777" w:rsidTr="006322EB">
        <w:trPr>
          <w:jc w:val="center"/>
        </w:trPr>
        <w:tc>
          <w:tcPr>
            <w:tcW w:w="846" w:type="dxa"/>
            <w:vAlign w:val="center"/>
          </w:tcPr>
          <w:p w14:paraId="72FA749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D580D7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6086545"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0B21CAE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A71DAA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CDE3798" w14:textId="77777777" w:rsidR="003E6F55" w:rsidRPr="00A265DF" w:rsidRDefault="003E6F55" w:rsidP="006322EB">
            <w:pPr>
              <w:jc w:val="center"/>
              <w:rPr>
                <w:rFonts w:ascii="Times New Roman" w:hAnsi="Times New Roman"/>
                <w:sz w:val="20"/>
                <w:szCs w:val="20"/>
                <w:lang w:val="kk-KZ"/>
              </w:rPr>
            </w:pPr>
          </w:p>
        </w:tc>
      </w:tr>
      <w:tr w:rsidR="003E6F55" w:rsidRPr="00A265DF" w14:paraId="09392E44" w14:textId="77777777" w:rsidTr="006322EB">
        <w:trPr>
          <w:jc w:val="center"/>
        </w:trPr>
        <w:tc>
          <w:tcPr>
            <w:tcW w:w="846" w:type="dxa"/>
            <w:vAlign w:val="center"/>
          </w:tcPr>
          <w:p w14:paraId="56FFCEE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EB11C6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B9A925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Қазақстан Республикасы құрама командаларының жалпы санынан халықаралық спорт жарыстарына қатысатын Олимпиадалық резервтерді даярлау орталығы спортшыларының үлесі, %</w:t>
            </w:r>
          </w:p>
        </w:tc>
        <w:tc>
          <w:tcPr>
            <w:tcW w:w="1276" w:type="dxa"/>
            <w:vAlign w:val="center"/>
          </w:tcPr>
          <w:p w14:paraId="53EE3E3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62%</w:t>
            </w:r>
          </w:p>
        </w:tc>
        <w:tc>
          <w:tcPr>
            <w:tcW w:w="1275" w:type="dxa"/>
            <w:vAlign w:val="center"/>
          </w:tcPr>
          <w:p w14:paraId="75D6DAC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62%</w:t>
            </w:r>
          </w:p>
        </w:tc>
        <w:tc>
          <w:tcPr>
            <w:tcW w:w="1276" w:type="dxa"/>
            <w:vAlign w:val="center"/>
          </w:tcPr>
          <w:p w14:paraId="4E936FE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62%</w:t>
            </w:r>
          </w:p>
        </w:tc>
      </w:tr>
      <w:tr w:rsidR="003E6F55" w:rsidRPr="00A265DF" w14:paraId="7D1C8E91" w14:textId="77777777" w:rsidTr="006322EB">
        <w:trPr>
          <w:jc w:val="center"/>
        </w:trPr>
        <w:tc>
          <w:tcPr>
            <w:tcW w:w="846" w:type="dxa"/>
            <w:vAlign w:val="center"/>
          </w:tcPr>
          <w:p w14:paraId="71B09A6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F2047F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476CEB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Спорт шебері және халықаралық дәрежедегі спорт шебері нормативтеріне қол жеткізген Олимпиадалық резервті даярлау орталығының спортшыларының үлесі, %</w:t>
            </w:r>
          </w:p>
        </w:tc>
        <w:tc>
          <w:tcPr>
            <w:tcW w:w="1276" w:type="dxa"/>
            <w:vAlign w:val="center"/>
          </w:tcPr>
          <w:p w14:paraId="4CE5FEF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w:t>
            </w:r>
          </w:p>
        </w:tc>
        <w:tc>
          <w:tcPr>
            <w:tcW w:w="1275" w:type="dxa"/>
            <w:vAlign w:val="center"/>
          </w:tcPr>
          <w:p w14:paraId="2E73A04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w:t>
            </w:r>
          </w:p>
        </w:tc>
        <w:tc>
          <w:tcPr>
            <w:tcW w:w="1276" w:type="dxa"/>
            <w:vAlign w:val="center"/>
          </w:tcPr>
          <w:p w14:paraId="24D7928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w:t>
            </w:r>
          </w:p>
        </w:tc>
      </w:tr>
      <w:tr w:rsidR="003E6F55" w:rsidRPr="00A265DF" w14:paraId="04EC7A0D" w14:textId="77777777" w:rsidTr="006322EB">
        <w:trPr>
          <w:jc w:val="center"/>
        </w:trPr>
        <w:tc>
          <w:tcPr>
            <w:tcW w:w="846" w:type="dxa"/>
            <w:vAlign w:val="center"/>
          </w:tcPr>
          <w:p w14:paraId="4B964ED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05BFCE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401FF7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Спорт шебері және халықаралық дәрежедегі спорт шебері нормативтеріне қол жеткізген жасөспірімдер спорт мектептерінің балалары мен жасөспірімдерінің үлесі, %</w:t>
            </w:r>
          </w:p>
        </w:tc>
        <w:tc>
          <w:tcPr>
            <w:tcW w:w="1276" w:type="dxa"/>
            <w:vAlign w:val="center"/>
          </w:tcPr>
          <w:p w14:paraId="1BB3228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5" w:type="dxa"/>
            <w:vAlign w:val="center"/>
          </w:tcPr>
          <w:p w14:paraId="4240266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c>
          <w:tcPr>
            <w:tcW w:w="1276" w:type="dxa"/>
            <w:vAlign w:val="center"/>
          </w:tcPr>
          <w:p w14:paraId="320F02D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w:t>
            </w:r>
          </w:p>
        </w:tc>
      </w:tr>
      <w:tr w:rsidR="003E6F55" w:rsidRPr="00A265DF" w14:paraId="155F494F" w14:textId="77777777" w:rsidTr="006322EB">
        <w:trPr>
          <w:jc w:val="center"/>
        </w:trPr>
        <w:tc>
          <w:tcPr>
            <w:tcW w:w="846" w:type="dxa"/>
            <w:vAlign w:val="center"/>
          </w:tcPr>
          <w:p w14:paraId="7F1301F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73E3D6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9C5D9B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Облыстағы 4 жастан 17 жасқа дейінгі балалар мен жасөспірімдердің жалпы санынан спорт секцияларымен (мемлекеттік спорт тапсырысымен) қамтылған 4 жастан 17 жасқа дейінгі балалар мен жасөспірімдер саны, адам.</w:t>
            </w:r>
          </w:p>
        </w:tc>
        <w:tc>
          <w:tcPr>
            <w:tcW w:w="1276" w:type="dxa"/>
            <w:vAlign w:val="center"/>
          </w:tcPr>
          <w:p w14:paraId="463DA6F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10 250</w:t>
            </w:r>
          </w:p>
        </w:tc>
        <w:tc>
          <w:tcPr>
            <w:tcW w:w="1275" w:type="dxa"/>
            <w:vAlign w:val="center"/>
          </w:tcPr>
          <w:p w14:paraId="463AD34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10 250</w:t>
            </w:r>
          </w:p>
        </w:tc>
        <w:tc>
          <w:tcPr>
            <w:tcW w:w="1276" w:type="dxa"/>
            <w:vAlign w:val="center"/>
          </w:tcPr>
          <w:p w14:paraId="59C92A0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10 250</w:t>
            </w:r>
          </w:p>
        </w:tc>
      </w:tr>
      <w:tr w:rsidR="003E6F55" w:rsidRPr="00A265DF" w14:paraId="283C62EF" w14:textId="77777777" w:rsidTr="006322EB">
        <w:trPr>
          <w:jc w:val="center"/>
        </w:trPr>
        <w:tc>
          <w:tcPr>
            <w:tcW w:w="846" w:type="dxa"/>
            <w:vAlign w:val="center"/>
          </w:tcPr>
          <w:p w14:paraId="038C169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04B963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ECEA36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Балалар мен жасөспірімдердің жалпы санынан балалар мен жасөспірімдер спорт мектептерінде, дене шынықтыру спорт клубтарында дене шынықтырумен және спортпен айналысатын 7 жастан 18 жасқа дейінгі балалар мен жасөспірімдердің саны, адам.</w:t>
            </w:r>
          </w:p>
        </w:tc>
        <w:tc>
          <w:tcPr>
            <w:tcW w:w="1276" w:type="dxa"/>
            <w:vAlign w:val="center"/>
          </w:tcPr>
          <w:p w14:paraId="385EB38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14 750</w:t>
            </w:r>
          </w:p>
        </w:tc>
        <w:tc>
          <w:tcPr>
            <w:tcW w:w="1275" w:type="dxa"/>
            <w:vAlign w:val="center"/>
          </w:tcPr>
          <w:p w14:paraId="241B16F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14 750</w:t>
            </w:r>
          </w:p>
        </w:tc>
        <w:tc>
          <w:tcPr>
            <w:tcW w:w="1276" w:type="dxa"/>
            <w:vAlign w:val="center"/>
          </w:tcPr>
          <w:p w14:paraId="3E4CED6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14 750</w:t>
            </w:r>
          </w:p>
        </w:tc>
      </w:tr>
      <w:tr w:rsidR="003E6F55" w:rsidRPr="00A265DF" w14:paraId="11566939" w14:textId="77777777" w:rsidTr="006322EB">
        <w:trPr>
          <w:jc w:val="center"/>
        </w:trPr>
        <w:tc>
          <w:tcPr>
            <w:tcW w:w="846" w:type="dxa"/>
            <w:vAlign w:val="center"/>
          </w:tcPr>
          <w:p w14:paraId="2FAC2E7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B8025B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007</w:t>
            </w:r>
          </w:p>
        </w:tc>
        <w:tc>
          <w:tcPr>
            <w:tcW w:w="4542" w:type="dxa"/>
            <w:vAlign w:val="center"/>
          </w:tcPr>
          <w:p w14:paraId="7E3388B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Мамандандырылған бiлiм беру ұйымдарында спорттағы дарынды балаларға жалпы бiлiм беру</w:t>
            </w:r>
          </w:p>
        </w:tc>
        <w:tc>
          <w:tcPr>
            <w:tcW w:w="1276" w:type="dxa"/>
            <w:vAlign w:val="center"/>
          </w:tcPr>
          <w:p w14:paraId="1A10A6F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BE29E3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FDC4BD8" w14:textId="77777777" w:rsidR="003E6F55" w:rsidRPr="00A265DF" w:rsidRDefault="003E6F55" w:rsidP="006322EB">
            <w:pPr>
              <w:jc w:val="center"/>
              <w:rPr>
                <w:rFonts w:ascii="Times New Roman" w:hAnsi="Times New Roman"/>
                <w:sz w:val="20"/>
                <w:szCs w:val="20"/>
                <w:lang w:val="kk-KZ"/>
              </w:rPr>
            </w:pPr>
          </w:p>
        </w:tc>
      </w:tr>
      <w:tr w:rsidR="003E6F55" w:rsidRPr="00A265DF" w14:paraId="23D65A58" w14:textId="77777777" w:rsidTr="006322EB">
        <w:trPr>
          <w:jc w:val="center"/>
        </w:trPr>
        <w:tc>
          <w:tcPr>
            <w:tcW w:w="846" w:type="dxa"/>
            <w:vAlign w:val="center"/>
          </w:tcPr>
          <w:p w14:paraId="3B0F7BA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C08C97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8256206"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2D2E55D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59F4AB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B02C1ED" w14:textId="77777777" w:rsidR="003E6F55" w:rsidRPr="00A265DF" w:rsidRDefault="003E6F55" w:rsidP="006322EB">
            <w:pPr>
              <w:jc w:val="center"/>
              <w:rPr>
                <w:rFonts w:ascii="Times New Roman" w:hAnsi="Times New Roman"/>
                <w:sz w:val="20"/>
                <w:szCs w:val="20"/>
                <w:lang w:val="kk-KZ"/>
              </w:rPr>
            </w:pPr>
          </w:p>
        </w:tc>
      </w:tr>
      <w:tr w:rsidR="003E6F55" w:rsidRPr="00A265DF" w14:paraId="64172C48" w14:textId="77777777" w:rsidTr="006322EB">
        <w:trPr>
          <w:jc w:val="center"/>
        </w:trPr>
        <w:tc>
          <w:tcPr>
            <w:tcW w:w="846" w:type="dxa"/>
            <w:vAlign w:val="center"/>
          </w:tcPr>
          <w:p w14:paraId="7154B31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96854D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28CDA3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ШВСМ (жоғары спорт шеберлігі мектебі) мен спорт колледжіне түскен спортқа дарынды балаларға арналған мектеп-интернаты түлектерінің жалпы бітірушілер санынан үлесі, % .</w:t>
            </w:r>
          </w:p>
        </w:tc>
        <w:tc>
          <w:tcPr>
            <w:tcW w:w="1276" w:type="dxa"/>
            <w:vAlign w:val="center"/>
          </w:tcPr>
          <w:p w14:paraId="409D06D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81,5</w:t>
            </w:r>
          </w:p>
        </w:tc>
        <w:tc>
          <w:tcPr>
            <w:tcW w:w="1275" w:type="dxa"/>
            <w:vAlign w:val="center"/>
          </w:tcPr>
          <w:p w14:paraId="631D28A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81,5</w:t>
            </w:r>
          </w:p>
        </w:tc>
        <w:tc>
          <w:tcPr>
            <w:tcW w:w="1276" w:type="dxa"/>
            <w:vAlign w:val="center"/>
          </w:tcPr>
          <w:p w14:paraId="70AE26E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81,5</w:t>
            </w:r>
          </w:p>
        </w:tc>
      </w:tr>
      <w:tr w:rsidR="003E6F55" w:rsidRPr="00A265DF" w14:paraId="7EEF2AD2" w14:textId="77777777" w:rsidTr="006322EB">
        <w:trPr>
          <w:jc w:val="center"/>
        </w:trPr>
        <w:tc>
          <w:tcPr>
            <w:tcW w:w="846" w:type="dxa"/>
            <w:vAlign w:val="center"/>
          </w:tcPr>
          <w:p w14:paraId="680AA13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AD6C93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CF30D5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Олимпиада резерві мектеп-интернатының балаларының жалпы санынан спорт шебері, халықаралық дәрежедегі спорт шебері нормативтеріне қол жеткізген 12 жастан 18 жасқа дейінгі дарынды балалар мен жасөспірімдердің олимпиадалық резервтегі мектеп-интернат-колледжінің жалпы санынан үлесі, % .</w:t>
            </w:r>
          </w:p>
        </w:tc>
        <w:tc>
          <w:tcPr>
            <w:tcW w:w="1276" w:type="dxa"/>
            <w:vAlign w:val="center"/>
          </w:tcPr>
          <w:p w14:paraId="335396E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5,1</w:t>
            </w:r>
          </w:p>
        </w:tc>
        <w:tc>
          <w:tcPr>
            <w:tcW w:w="1275" w:type="dxa"/>
            <w:vAlign w:val="center"/>
          </w:tcPr>
          <w:p w14:paraId="28D0DCA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5,4</w:t>
            </w:r>
          </w:p>
        </w:tc>
        <w:tc>
          <w:tcPr>
            <w:tcW w:w="1276" w:type="dxa"/>
            <w:vAlign w:val="center"/>
          </w:tcPr>
          <w:p w14:paraId="6FADF07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5,4</w:t>
            </w:r>
          </w:p>
        </w:tc>
      </w:tr>
      <w:tr w:rsidR="003E6F55" w:rsidRPr="00A265DF" w14:paraId="12D6B46F" w14:textId="77777777" w:rsidTr="006322EB">
        <w:trPr>
          <w:jc w:val="center"/>
        </w:trPr>
        <w:tc>
          <w:tcPr>
            <w:tcW w:w="846" w:type="dxa"/>
            <w:vAlign w:val="center"/>
          </w:tcPr>
          <w:p w14:paraId="384AA49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299EB4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5E4179B"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A6A3EB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8F5EA0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D1FAA58" w14:textId="77777777" w:rsidR="003E6F55" w:rsidRPr="00A265DF" w:rsidRDefault="003E6F55" w:rsidP="006322EB">
            <w:pPr>
              <w:jc w:val="center"/>
              <w:rPr>
                <w:rFonts w:ascii="Times New Roman" w:hAnsi="Times New Roman"/>
                <w:sz w:val="20"/>
                <w:szCs w:val="20"/>
                <w:lang w:val="kk-KZ"/>
              </w:rPr>
            </w:pPr>
          </w:p>
        </w:tc>
      </w:tr>
      <w:tr w:rsidR="003E6F55" w:rsidRPr="00A265DF" w14:paraId="41D90661" w14:textId="77777777" w:rsidTr="006322EB">
        <w:trPr>
          <w:jc w:val="center"/>
        </w:trPr>
        <w:tc>
          <w:tcPr>
            <w:tcW w:w="846" w:type="dxa"/>
            <w:vAlign w:val="center"/>
          </w:tcPr>
          <w:p w14:paraId="51D4BE3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992578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E342F6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Мамандандырылған білім беру ұйымдарында спортпен шұғылданатын 12 жастан 18 жасқа дейінгі дарынды балалар мен жасөспірімдердің, балалардың саны:</w:t>
            </w:r>
          </w:p>
        </w:tc>
        <w:tc>
          <w:tcPr>
            <w:tcW w:w="1276" w:type="dxa"/>
            <w:vAlign w:val="center"/>
          </w:tcPr>
          <w:p w14:paraId="230A809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350</w:t>
            </w:r>
          </w:p>
        </w:tc>
        <w:tc>
          <w:tcPr>
            <w:tcW w:w="1275" w:type="dxa"/>
            <w:vAlign w:val="center"/>
          </w:tcPr>
          <w:p w14:paraId="64F31CD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350</w:t>
            </w:r>
          </w:p>
        </w:tc>
        <w:tc>
          <w:tcPr>
            <w:tcW w:w="1276" w:type="dxa"/>
            <w:vAlign w:val="center"/>
          </w:tcPr>
          <w:p w14:paraId="5DA5EF4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350</w:t>
            </w:r>
          </w:p>
        </w:tc>
      </w:tr>
      <w:tr w:rsidR="003E6F55" w:rsidRPr="00A265DF" w14:paraId="01F761E7" w14:textId="77777777" w:rsidTr="006322EB">
        <w:trPr>
          <w:jc w:val="center"/>
        </w:trPr>
        <w:tc>
          <w:tcPr>
            <w:tcW w:w="846" w:type="dxa"/>
            <w:vAlign w:val="center"/>
          </w:tcPr>
          <w:p w14:paraId="3DD688B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A468C6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F85E5D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мектепте, балалар</w:t>
            </w:r>
          </w:p>
        </w:tc>
        <w:tc>
          <w:tcPr>
            <w:tcW w:w="1276" w:type="dxa"/>
            <w:vAlign w:val="center"/>
          </w:tcPr>
          <w:p w14:paraId="3ECE9A4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250</w:t>
            </w:r>
          </w:p>
        </w:tc>
        <w:tc>
          <w:tcPr>
            <w:tcW w:w="1275" w:type="dxa"/>
            <w:vAlign w:val="center"/>
          </w:tcPr>
          <w:p w14:paraId="170192B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250</w:t>
            </w:r>
          </w:p>
        </w:tc>
        <w:tc>
          <w:tcPr>
            <w:tcW w:w="1276" w:type="dxa"/>
            <w:vAlign w:val="center"/>
          </w:tcPr>
          <w:p w14:paraId="3265AF0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250</w:t>
            </w:r>
          </w:p>
        </w:tc>
      </w:tr>
      <w:tr w:rsidR="003E6F55" w:rsidRPr="00A265DF" w14:paraId="4BD98AB1" w14:textId="77777777" w:rsidTr="006322EB">
        <w:trPr>
          <w:jc w:val="center"/>
        </w:trPr>
        <w:tc>
          <w:tcPr>
            <w:tcW w:w="846" w:type="dxa"/>
            <w:vAlign w:val="center"/>
          </w:tcPr>
          <w:p w14:paraId="0A7398A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FB458A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4B9AD3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колледжде, студенттер (2023 жылдан бастап)</w:t>
            </w:r>
          </w:p>
        </w:tc>
        <w:tc>
          <w:tcPr>
            <w:tcW w:w="1276" w:type="dxa"/>
            <w:vAlign w:val="center"/>
          </w:tcPr>
          <w:p w14:paraId="3235F3A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5AD1FEE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452C342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55631932" w14:textId="77777777" w:rsidTr="006322EB">
        <w:trPr>
          <w:jc w:val="center"/>
        </w:trPr>
        <w:tc>
          <w:tcPr>
            <w:tcW w:w="846" w:type="dxa"/>
            <w:vAlign w:val="center"/>
          </w:tcPr>
          <w:p w14:paraId="73AA8FE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16058F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8416B2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Орналастыру орындары қызмет көрсететін келетін туристер саны, миллион адам.</w:t>
            </w:r>
          </w:p>
        </w:tc>
        <w:tc>
          <w:tcPr>
            <w:tcW w:w="1276" w:type="dxa"/>
            <w:vAlign w:val="center"/>
          </w:tcPr>
          <w:p w14:paraId="20B94B6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18</w:t>
            </w:r>
          </w:p>
        </w:tc>
        <w:tc>
          <w:tcPr>
            <w:tcW w:w="1275" w:type="dxa"/>
            <w:vAlign w:val="center"/>
          </w:tcPr>
          <w:p w14:paraId="7F8F89A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19</w:t>
            </w:r>
          </w:p>
        </w:tc>
        <w:tc>
          <w:tcPr>
            <w:tcW w:w="1276" w:type="dxa"/>
            <w:vAlign w:val="center"/>
          </w:tcPr>
          <w:p w14:paraId="40A0016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19</w:t>
            </w:r>
          </w:p>
        </w:tc>
      </w:tr>
      <w:tr w:rsidR="003E6F55" w:rsidRPr="00A265DF" w14:paraId="358AC8C1" w14:textId="77777777" w:rsidTr="006322EB">
        <w:trPr>
          <w:jc w:val="center"/>
        </w:trPr>
        <w:tc>
          <w:tcPr>
            <w:tcW w:w="846" w:type="dxa"/>
            <w:vAlign w:val="center"/>
          </w:tcPr>
          <w:p w14:paraId="55CA7D4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43454F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011</w:t>
            </w:r>
          </w:p>
        </w:tc>
        <w:tc>
          <w:tcPr>
            <w:tcW w:w="4542" w:type="dxa"/>
            <w:vAlign w:val="center"/>
          </w:tcPr>
          <w:p w14:paraId="76ACA1E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Туристік қызметті реттеу</w:t>
            </w:r>
          </w:p>
        </w:tc>
        <w:tc>
          <w:tcPr>
            <w:tcW w:w="1276" w:type="dxa"/>
            <w:vAlign w:val="center"/>
          </w:tcPr>
          <w:p w14:paraId="57CD209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36942A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82F3180" w14:textId="77777777" w:rsidR="003E6F55" w:rsidRPr="00A265DF" w:rsidRDefault="003E6F55" w:rsidP="006322EB">
            <w:pPr>
              <w:jc w:val="center"/>
              <w:rPr>
                <w:rFonts w:ascii="Times New Roman" w:hAnsi="Times New Roman"/>
                <w:sz w:val="20"/>
                <w:szCs w:val="20"/>
                <w:lang w:val="kk-KZ"/>
              </w:rPr>
            </w:pPr>
          </w:p>
        </w:tc>
      </w:tr>
      <w:tr w:rsidR="003E6F55" w:rsidRPr="00A265DF" w14:paraId="6E600B89" w14:textId="77777777" w:rsidTr="006322EB">
        <w:trPr>
          <w:jc w:val="center"/>
        </w:trPr>
        <w:tc>
          <w:tcPr>
            <w:tcW w:w="846" w:type="dxa"/>
            <w:vAlign w:val="center"/>
          </w:tcPr>
          <w:p w14:paraId="2844520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00ACB8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92FBC3D"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575525B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895724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84D73CC" w14:textId="77777777" w:rsidR="003E6F55" w:rsidRPr="00A265DF" w:rsidRDefault="003E6F55" w:rsidP="006322EB">
            <w:pPr>
              <w:jc w:val="center"/>
              <w:rPr>
                <w:rFonts w:ascii="Times New Roman" w:hAnsi="Times New Roman"/>
                <w:sz w:val="20"/>
                <w:szCs w:val="20"/>
                <w:lang w:val="kk-KZ"/>
              </w:rPr>
            </w:pPr>
          </w:p>
        </w:tc>
      </w:tr>
      <w:tr w:rsidR="003E6F55" w:rsidRPr="00A265DF" w14:paraId="487BC207" w14:textId="77777777" w:rsidTr="006322EB">
        <w:trPr>
          <w:jc w:val="center"/>
        </w:trPr>
        <w:tc>
          <w:tcPr>
            <w:tcW w:w="846" w:type="dxa"/>
            <w:vAlign w:val="center"/>
          </w:tcPr>
          <w:p w14:paraId="75A769F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299622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15847C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Орналастыру орындары қызмет көрсететін отандық туристер саны, миллион адам.</w:t>
            </w:r>
          </w:p>
        </w:tc>
        <w:tc>
          <w:tcPr>
            <w:tcW w:w="1276" w:type="dxa"/>
            <w:vAlign w:val="center"/>
          </w:tcPr>
          <w:p w14:paraId="72C607D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0,19</w:t>
            </w:r>
          </w:p>
        </w:tc>
        <w:tc>
          <w:tcPr>
            <w:tcW w:w="1275" w:type="dxa"/>
            <w:vAlign w:val="center"/>
          </w:tcPr>
          <w:p w14:paraId="3228851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0,20</w:t>
            </w:r>
          </w:p>
        </w:tc>
        <w:tc>
          <w:tcPr>
            <w:tcW w:w="1276" w:type="dxa"/>
            <w:vAlign w:val="center"/>
          </w:tcPr>
          <w:p w14:paraId="5785F10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0,21</w:t>
            </w:r>
          </w:p>
        </w:tc>
      </w:tr>
      <w:tr w:rsidR="003E6F55" w:rsidRPr="00A265DF" w14:paraId="10D10576" w14:textId="77777777" w:rsidTr="006322EB">
        <w:trPr>
          <w:jc w:val="center"/>
        </w:trPr>
        <w:tc>
          <w:tcPr>
            <w:tcW w:w="846" w:type="dxa"/>
            <w:vAlign w:val="center"/>
          </w:tcPr>
          <w:p w14:paraId="4ECF5A6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3CB6BA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DEC7C9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Орналастыру орындары қызмет көрсететін келетін туристер саны, миллион адам.</w:t>
            </w:r>
          </w:p>
        </w:tc>
        <w:tc>
          <w:tcPr>
            <w:tcW w:w="1276" w:type="dxa"/>
            <w:vAlign w:val="center"/>
          </w:tcPr>
          <w:p w14:paraId="64739D4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0,03</w:t>
            </w:r>
          </w:p>
        </w:tc>
        <w:tc>
          <w:tcPr>
            <w:tcW w:w="1275" w:type="dxa"/>
            <w:vAlign w:val="center"/>
          </w:tcPr>
          <w:p w14:paraId="42661F3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0,04</w:t>
            </w:r>
          </w:p>
        </w:tc>
        <w:tc>
          <w:tcPr>
            <w:tcW w:w="1276" w:type="dxa"/>
            <w:vAlign w:val="center"/>
          </w:tcPr>
          <w:p w14:paraId="62C73F3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0,04</w:t>
            </w:r>
          </w:p>
        </w:tc>
      </w:tr>
      <w:tr w:rsidR="003E6F55" w:rsidRPr="00A265DF" w14:paraId="662D79B6" w14:textId="77777777" w:rsidTr="006322EB">
        <w:trPr>
          <w:jc w:val="center"/>
        </w:trPr>
        <w:tc>
          <w:tcPr>
            <w:tcW w:w="846" w:type="dxa"/>
            <w:vAlign w:val="center"/>
          </w:tcPr>
          <w:p w14:paraId="3DCB499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AD3423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5A0AE7E"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053088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C7B7E2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8A2BCB1" w14:textId="77777777" w:rsidR="003E6F55" w:rsidRPr="00A265DF" w:rsidRDefault="003E6F55" w:rsidP="006322EB">
            <w:pPr>
              <w:jc w:val="center"/>
              <w:rPr>
                <w:rFonts w:ascii="Times New Roman" w:hAnsi="Times New Roman"/>
                <w:sz w:val="20"/>
                <w:szCs w:val="20"/>
                <w:lang w:val="kk-KZ"/>
              </w:rPr>
            </w:pPr>
          </w:p>
        </w:tc>
      </w:tr>
      <w:tr w:rsidR="003E6F55" w:rsidRPr="00A265DF" w14:paraId="559BAEFB" w14:textId="77777777" w:rsidTr="006322EB">
        <w:trPr>
          <w:jc w:val="center"/>
        </w:trPr>
        <w:tc>
          <w:tcPr>
            <w:tcW w:w="846" w:type="dxa"/>
            <w:vAlign w:val="center"/>
          </w:tcPr>
          <w:p w14:paraId="79A329C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386E8B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99ADFD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Орналастыру объектілері көрсететін қызметтер көлемінің 2024 жылғы деңгеймен салыстырғанда %-бен өсуі, %</w:t>
            </w:r>
          </w:p>
        </w:tc>
        <w:tc>
          <w:tcPr>
            <w:tcW w:w="1276" w:type="dxa"/>
            <w:vAlign w:val="center"/>
          </w:tcPr>
          <w:p w14:paraId="758A24C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w:t>
            </w:r>
          </w:p>
        </w:tc>
        <w:tc>
          <w:tcPr>
            <w:tcW w:w="1275" w:type="dxa"/>
            <w:vAlign w:val="center"/>
          </w:tcPr>
          <w:p w14:paraId="4FB0DE4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91%</w:t>
            </w:r>
          </w:p>
        </w:tc>
        <w:tc>
          <w:tcPr>
            <w:tcW w:w="1276" w:type="dxa"/>
            <w:vAlign w:val="center"/>
          </w:tcPr>
          <w:p w14:paraId="4F4CEFE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92%</w:t>
            </w:r>
          </w:p>
        </w:tc>
      </w:tr>
      <w:tr w:rsidR="003E6F55" w:rsidRPr="00A265DF" w14:paraId="7CD32A63" w14:textId="77777777" w:rsidTr="006322EB">
        <w:trPr>
          <w:jc w:val="center"/>
        </w:trPr>
        <w:tc>
          <w:tcPr>
            <w:tcW w:w="846" w:type="dxa"/>
            <w:vAlign w:val="center"/>
          </w:tcPr>
          <w:p w14:paraId="5094B30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3A4868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044</w:t>
            </w:r>
          </w:p>
        </w:tc>
        <w:tc>
          <w:tcPr>
            <w:tcW w:w="4542" w:type="dxa"/>
            <w:vAlign w:val="center"/>
          </w:tcPr>
          <w:p w14:paraId="09C8EBD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Кәсіпкерлік субъектілерінің санитариялық-гигиеналық тораптарды күтіп-ұстауға арналған шығындарының бір бөлігін субсидиялау</w:t>
            </w:r>
          </w:p>
        </w:tc>
        <w:tc>
          <w:tcPr>
            <w:tcW w:w="1276" w:type="dxa"/>
            <w:vAlign w:val="center"/>
          </w:tcPr>
          <w:p w14:paraId="7C0C5D0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15927F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45FDDF7" w14:textId="77777777" w:rsidR="003E6F55" w:rsidRPr="00A265DF" w:rsidRDefault="003E6F55" w:rsidP="006322EB">
            <w:pPr>
              <w:jc w:val="center"/>
              <w:rPr>
                <w:rFonts w:ascii="Times New Roman" w:hAnsi="Times New Roman"/>
                <w:sz w:val="20"/>
                <w:szCs w:val="20"/>
                <w:lang w:val="kk-KZ"/>
              </w:rPr>
            </w:pPr>
          </w:p>
        </w:tc>
      </w:tr>
      <w:tr w:rsidR="003E6F55" w:rsidRPr="00A265DF" w14:paraId="6DC57FAA" w14:textId="77777777" w:rsidTr="006322EB">
        <w:trPr>
          <w:jc w:val="center"/>
        </w:trPr>
        <w:tc>
          <w:tcPr>
            <w:tcW w:w="846" w:type="dxa"/>
            <w:vAlign w:val="center"/>
          </w:tcPr>
          <w:p w14:paraId="4C0E259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C4844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F140FCE"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6FAF348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F7E8E5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5273FC0" w14:textId="77777777" w:rsidR="003E6F55" w:rsidRPr="00A265DF" w:rsidRDefault="003E6F55" w:rsidP="006322EB">
            <w:pPr>
              <w:jc w:val="center"/>
              <w:rPr>
                <w:rFonts w:ascii="Times New Roman" w:hAnsi="Times New Roman"/>
                <w:sz w:val="20"/>
                <w:szCs w:val="20"/>
                <w:lang w:val="kk-KZ"/>
              </w:rPr>
            </w:pPr>
          </w:p>
        </w:tc>
      </w:tr>
      <w:tr w:rsidR="003E6F55" w:rsidRPr="00A265DF" w14:paraId="16D271FF" w14:textId="77777777" w:rsidTr="006322EB">
        <w:trPr>
          <w:jc w:val="center"/>
        </w:trPr>
        <w:tc>
          <w:tcPr>
            <w:tcW w:w="846" w:type="dxa"/>
            <w:vAlign w:val="center"/>
          </w:tcPr>
          <w:p w14:paraId="4CBF919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C406EC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EE6688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Кәсіпкерлік субъектілерінің санитарлық-гигиеналық объектілерді ұстауға арналған шығыстарының бір бөлігін субсидиялау үлесі</w:t>
            </w:r>
          </w:p>
        </w:tc>
        <w:tc>
          <w:tcPr>
            <w:tcW w:w="1276" w:type="dxa"/>
            <w:vAlign w:val="center"/>
          </w:tcPr>
          <w:p w14:paraId="6844479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12%</w:t>
            </w:r>
          </w:p>
        </w:tc>
        <w:tc>
          <w:tcPr>
            <w:tcW w:w="1275" w:type="dxa"/>
            <w:vAlign w:val="center"/>
          </w:tcPr>
          <w:p w14:paraId="1E7C9D7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13%</w:t>
            </w:r>
          </w:p>
        </w:tc>
        <w:tc>
          <w:tcPr>
            <w:tcW w:w="1276" w:type="dxa"/>
            <w:vAlign w:val="center"/>
          </w:tcPr>
          <w:p w14:paraId="2DB1BDF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14%</w:t>
            </w:r>
          </w:p>
        </w:tc>
      </w:tr>
      <w:tr w:rsidR="003E6F55" w:rsidRPr="00A265DF" w14:paraId="4F0BA1D9" w14:textId="77777777" w:rsidTr="006322EB">
        <w:trPr>
          <w:jc w:val="center"/>
        </w:trPr>
        <w:tc>
          <w:tcPr>
            <w:tcW w:w="846" w:type="dxa"/>
            <w:vAlign w:val="center"/>
          </w:tcPr>
          <w:p w14:paraId="226C0A5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5D6A3F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65D498B"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33DB3B4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C7DEE3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62831D0" w14:textId="77777777" w:rsidR="003E6F55" w:rsidRPr="00A265DF" w:rsidRDefault="003E6F55" w:rsidP="006322EB">
            <w:pPr>
              <w:jc w:val="center"/>
              <w:rPr>
                <w:rFonts w:ascii="Times New Roman" w:hAnsi="Times New Roman"/>
                <w:sz w:val="20"/>
                <w:szCs w:val="20"/>
                <w:lang w:val="kk-KZ"/>
              </w:rPr>
            </w:pPr>
          </w:p>
        </w:tc>
      </w:tr>
      <w:tr w:rsidR="003E6F55" w:rsidRPr="00A265DF" w14:paraId="2EA882AF" w14:textId="77777777" w:rsidTr="006322EB">
        <w:trPr>
          <w:jc w:val="center"/>
        </w:trPr>
        <w:tc>
          <w:tcPr>
            <w:tcW w:w="846" w:type="dxa"/>
            <w:vAlign w:val="center"/>
          </w:tcPr>
          <w:p w14:paraId="0C4CDEE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C0FC19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382CC3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Шаруашылық жүргізуші субъектілердің туристік-тартымды аймақтардың санитарлық жай-күйін ұстауға жұмсайтын шығындарының бір бөлігін субсидиялауға жататын санитарлық-гигиеналық бірліктердің саны</w:t>
            </w:r>
          </w:p>
        </w:tc>
        <w:tc>
          <w:tcPr>
            <w:tcW w:w="1276" w:type="dxa"/>
            <w:vAlign w:val="center"/>
          </w:tcPr>
          <w:p w14:paraId="4BE15EA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85</w:t>
            </w:r>
          </w:p>
        </w:tc>
        <w:tc>
          <w:tcPr>
            <w:tcW w:w="1275" w:type="dxa"/>
            <w:vAlign w:val="center"/>
          </w:tcPr>
          <w:p w14:paraId="1FFA06F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85</w:t>
            </w:r>
          </w:p>
        </w:tc>
        <w:tc>
          <w:tcPr>
            <w:tcW w:w="1276" w:type="dxa"/>
            <w:vAlign w:val="center"/>
          </w:tcPr>
          <w:p w14:paraId="55EAE03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85</w:t>
            </w:r>
          </w:p>
        </w:tc>
      </w:tr>
      <w:tr w:rsidR="003E6F55" w:rsidRPr="00A265DF" w14:paraId="399CC17C" w14:textId="77777777" w:rsidTr="006322EB">
        <w:trPr>
          <w:jc w:val="center"/>
        </w:trPr>
        <w:tc>
          <w:tcPr>
            <w:tcW w:w="846" w:type="dxa"/>
            <w:vAlign w:val="center"/>
          </w:tcPr>
          <w:p w14:paraId="11AA5236"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4E20A4E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032</w:t>
            </w:r>
          </w:p>
        </w:tc>
        <w:tc>
          <w:tcPr>
            <w:tcW w:w="4542" w:type="dxa"/>
            <w:vAlign w:val="center"/>
          </w:tcPr>
          <w:p w14:paraId="5563101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Ведомстволық бағыныстағы мемлекеттік мекемелер мен ұйымдардың күрделі шығыстары</w:t>
            </w:r>
          </w:p>
        </w:tc>
        <w:tc>
          <w:tcPr>
            <w:tcW w:w="1276" w:type="dxa"/>
            <w:vAlign w:val="center"/>
          </w:tcPr>
          <w:p w14:paraId="546D9BA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BF8FFD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A7C3226" w14:textId="77777777" w:rsidR="003E6F55" w:rsidRPr="00A265DF" w:rsidRDefault="003E6F55" w:rsidP="006322EB">
            <w:pPr>
              <w:jc w:val="center"/>
              <w:rPr>
                <w:rFonts w:ascii="Times New Roman" w:hAnsi="Times New Roman"/>
                <w:sz w:val="20"/>
                <w:szCs w:val="20"/>
                <w:lang w:val="kk-KZ"/>
              </w:rPr>
            </w:pPr>
          </w:p>
        </w:tc>
      </w:tr>
      <w:tr w:rsidR="003E6F55" w:rsidRPr="00A265DF" w14:paraId="0305B8CC" w14:textId="77777777" w:rsidTr="006322EB">
        <w:trPr>
          <w:jc w:val="center"/>
        </w:trPr>
        <w:tc>
          <w:tcPr>
            <w:tcW w:w="846" w:type="dxa"/>
            <w:vAlign w:val="center"/>
          </w:tcPr>
          <w:p w14:paraId="4DB7782E"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287</w:t>
            </w:r>
          </w:p>
        </w:tc>
        <w:tc>
          <w:tcPr>
            <w:tcW w:w="850" w:type="dxa"/>
            <w:vAlign w:val="center"/>
          </w:tcPr>
          <w:p w14:paraId="128A5727"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603E2FDC"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Облыстық бюджеттен қаржыландырылатын табиғи және техногендік сипаттағы төтенше жағдайлар, азаматтық қорғаныс саласындағы уәкілетті органдардың аумақтық органы</w:t>
            </w:r>
          </w:p>
        </w:tc>
        <w:tc>
          <w:tcPr>
            <w:tcW w:w="1276" w:type="dxa"/>
            <w:vAlign w:val="center"/>
          </w:tcPr>
          <w:p w14:paraId="4CBEE9B5" w14:textId="77777777" w:rsidR="003E6F55" w:rsidRPr="00A265DF" w:rsidRDefault="003E6F55" w:rsidP="006322EB">
            <w:pPr>
              <w:jc w:val="center"/>
              <w:rPr>
                <w:rFonts w:ascii="Times New Roman" w:hAnsi="Times New Roman"/>
                <w:b/>
                <w:bCs/>
                <w:sz w:val="20"/>
                <w:szCs w:val="20"/>
                <w:lang w:val="kk-KZ"/>
              </w:rPr>
            </w:pPr>
          </w:p>
        </w:tc>
        <w:tc>
          <w:tcPr>
            <w:tcW w:w="1275" w:type="dxa"/>
            <w:vAlign w:val="center"/>
          </w:tcPr>
          <w:p w14:paraId="531895FA" w14:textId="77777777" w:rsidR="003E6F55" w:rsidRPr="00A265DF" w:rsidRDefault="003E6F55" w:rsidP="006322EB">
            <w:pPr>
              <w:jc w:val="center"/>
              <w:rPr>
                <w:rFonts w:ascii="Times New Roman" w:hAnsi="Times New Roman"/>
                <w:b/>
                <w:bCs/>
                <w:sz w:val="20"/>
                <w:szCs w:val="20"/>
                <w:lang w:val="kk-KZ"/>
              </w:rPr>
            </w:pPr>
          </w:p>
        </w:tc>
        <w:tc>
          <w:tcPr>
            <w:tcW w:w="1276" w:type="dxa"/>
            <w:vAlign w:val="center"/>
          </w:tcPr>
          <w:p w14:paraId="713E6DC3" w14:textId="77777777" w:rsidR="003E6F55" w:rsidRPr="00A265DF" w:rsidRDefault="003E6F55" w:rsidP="006322EB">
            <w:pPr>
              <w:jc w:val="center"/>
              <w:rPr>
                <w:rFonts w:ascii="Times New Roman" w:hAnsi="Times New Roman"/>
                <w:b/>
                <w:bCs/>
                <w:sz w:val="20"/>
                <w:szCs w:val="20"/>
                <w:lang w:val="kk-KZ"/>
              </w:rPr>
            </w:pPr>
          </w:p>
        </w:tc>
      </w:tr>
      <w:tr w:rsidR="003E6F55" w:rsidRPr="00A265DF" w14:paraId="4724F0E3" w14:textId="77777777" w:rsidTr="006322EB">
        <w:trPr>
          <w:jc w:val="center"/>
        </w:trPr>
        <w:tc>
          <w:tcPr>
            <w:tcW w:w="846" w:type="dxa"/>
            <w:vAlign w:val="center"/>
          </w:tcPr>
          <w:p w14:paraId="0D8F0D6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401F11A"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002</w:t>
            </w:r>
          </w:p>
        </w:tc>
        <w:tc>
          <w:tcPr>
            <w:tcW w:w="4542" w:type="dxa"/>
            <w:vAlign w:val="center"/>
          </w:tcPr>
          <w:p w14:paraId="198B4445"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Аумақтық органның және ведомстволық бағынысты мемлекеттік мекемелерінің күрделі шығыстары</w:t>
            </w:r>
          </w:p>
        </w:tc>
        <w:tc>
          <w:tcPr>
            <w:tcW w:w="1276" w:type="dxa"/>
            <w:vAlign w:val="center"/>
          </w:tcPr>
          <w:p w14:paraId="0EC6CC08" w14:textId="77777777" w:rsidR="003E6F55" w:rsidRPr="00A265DF" w:rsidRDefault="003E6F55" w:rsidP="006322EB">
            <w:pPr>
              <w:jc w:val="both"/>
              <w:rPr>
                <w:rFonts w:ascii="Times New Roman" w:hAnsi="Times New Roman"/>
                <w:sz w:val="20"/>
                <w:szCs w:val="20"/>
                <w:highlight w:val="yellow"/>
                <w:lang w:val="kk-KZ"/>
              </w:rPr>
            </w:pPr>
          </w:p>
        </w:tc>
        <w:tc>
          <w:tcPr>
            <w:tcW w:w="1275" w:type="dxa"/>
            <w:vAlign w:val="center"/>
          </w:tcPr>
          <w:p w14:paraId="7B8E14E3" w14:textId="77777777" w:rsidR="003E6F55" w:rsidRPr="00A265DF" w:rsidRDefault="003E6F55" w:rsidP="006322EB">
            <w:pPr>
              <w:jc w:val="both"/>
              <w:rPr>
                <w:rFonts w:ascii="Times New Roman" w:hAnsi="Times New Roman"/>
                <w:sz w:val="20"/>
                <w:szCs w:val="20"/>
                <w:highlight w:val="yellow"/>
                <w:lang w:val="kk-KZ"/>
              </w:rPr>
            </w:pPr>
          </w:p>
        </w:tc>
        <w:tc>
          <w:tcPr>
            <w:tcW w:w="1276" w:type="dxa"/>
            <w:vAlign w:val="center"/>
          </w:tcPr>
          <w:p w14:paraId="14C43B55" w14:textId="77777777" w:rsidR="003E6F55" w:rsidRPr="00A265DF" w:rsidRDefault="003E6F55" w:rsidP="006322EB">
            <w:pPr>
              <w:jc w:val="both"/>
              <w:rPr>
                <w:rFonts w:ascii="Times New Roman" w:hAnsi="Times New Roman"/>
                <w:sz w:val="20"/>
                <w:szCs w:val="20"/>
                <w:highlight w:val="yellow"/>
                <w:lang w:val="kk-KZ"/>
              </w:rPr>
            </w:pPr>
          </w:p>
        </w:tc>
      </w:tr>
      <w:tr w:rsidR="003E6F55" w:rsidRPr="00A265DF" w14:paraId="74587C3E" w14:textId="77777777" w:rsidTr="006322EB">
        <w:trPr>
          <w:jc w:val="center"/>
        </w:trPr>
        <w:tc>
          <w:tcPr>
            <w:tcW w:w="846" w:type="dxa"/>
            <w:vAlign w:val="center"/>
          </w:tcPr>
          <w:p w14:paraId="6F3A1977"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22EFE4BE" w14:textId="77777777" w:rsidR="003E6F55" w:rsidRPr="00A265DF" w:rsidRDefault="003E6F55" w:rsidP="006322EB">
            <w:pPr>
              <w:jc w:val="center"/>
              <w:rPr>
                <w:rFonts w:ascii="Times New Roman" w:hAnsi="Times New Roman"/>
                <w:sz w:val="20"/>
                <w:szCs w:val="20"/>
                <w:highlight w:val="yellow"/>
                <w:lang w:val="kk-KZ"/>
              </w:rPr>
            </w:pPr>
          </w:p>
        </w:tc>
        <w:tc>
          <w:tcPr>
            <w:tcW w:w="4542" w:type="dxa"/>
            <w:vAlign w:val="center"/>
          </w:tcPr>
          <w:p w14:paraId="6826FFE6"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i/>
                <w:iCs/>
                <w:sz w:val="20"/>
                <w:szCs w:val="20"/>
                <w:lang w:val="kk-KZ"/>
              </w:rPr>
              <w:t>Нысаналы  индикатор:</w:t>
            </w:r>
          </w:p>
        </w:tc>
        <w:tc>
          <w:tcPr>
            <w:tcW w:w="1276" w:type="dxa"/>
            <w:vAlign w:val="center"/>
          </w:tcPr>
          <w:p w14:paraId="3B340135" w14:textId="77777777" w:rsidR="003E6F55" w:rsidRPr="00A265DF" w:rsidRDefault="003E6F55" w:rsidP="006322EB">
            <w:pPr>
              <w:jc w:val="both"/>
              <w:rPr>
                <w:rFonts w:ascii="Times New Roman" w:hAnsi="Times New Roman"/>
                <w:sz w:val="20"/>
                <w:szCs w:val="20"/>
                <w:highlight w:val="yellow"/>
                <w:lang w:val="kk-KZ"/>
              </w:rPr>
            </w:pPr>
          </w:p>
        </w:tc>
        <w:tc>
          <w:tcPr>
            <w:tcW w:w="1275" w:type="dxa"/>
            <w:vAlign w:val="center"/>
          </w:tcPr>
          <w:p w14:paraId="551F223F" w14:textId="77777777" w:rsidR="003E6F55" w:rsidRPr="00A265DF" w:rsidRDefault="003E6F55" w:rsidP="006322EB">
            <w:pPr>
              <w:jc w:val="both"/>
              <w:rPr>
                <w:rFonts w:ascii="Times New Roman" w:hAnsi="Times New Roman"/>
                <w:sz w:val="20"/>
                <w:szCs w:val="20"/>
                <w:highlight w:val="yellow"/>
                <w:lang w:val="kk-KZ"/>
              </w:rPr>
            </w:pPr>
          </w:p>
        </w:tc>
        <w:tc>
          <w:tcPr>
            <w:tcW w:w="1276" w:type="dxa"/>
            <w:vAlign w:val="center"/>
          </w:tcPr>
          <w:p w14:paraId="2671BC7B" w14:textId="77777777" w:rsidR="003E6F55" w:rsidRPr="00A265DF" w:rsidRDefault="003E6F55" w:rsidP="006322EB">
            <w:pPr>
              <w:jc w:val="both"/>
              <w:rPr>
                <w:rFonts w:ascii="Times New Roman" w:hAnsi="Times New Roman"/>
                <w:sz w:val="20"/>
                <w:szCs w:val="20"/>
                <w:highlight w:val="yellow"/>
                <w:lang w:val="kk-KZ"/>
              </w:rPr>
            </w:pPr>
          </w:p>
        </w:tc>
      </w:tr>
      <w:tr w:rsidR="003E6F55" w:rsidRPr="00A265DF" w14:paraId="00E7A05B" w14:textId="77777777" w:rsidTr="006322EB">
        <w:trPr>
          <w:jc w:val="center"/>
        </w:trPr>
        <w:tc>
          <w:tcPr>
            <w:tcW w:w="846" w:type="dxa"/>
            <w:vAlign w:val="center"/>
          </w:tcPr>
          <w:p w14:paraId="01A35442"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71E413A8" w14:textId="77777777" w:rsidR="003E6F55" w:rsidRPr="00A265DF" w:rsidRDefault="003E6F55" w:rsidP="006322EB">
            <w:pPr>
              <w:jc w:val="center"/>
              <w:rPr>
                <w:rFonts w:ascii="Times New Roman" w:hAnsi="Times New Roman"/>
                <w:sz w:val="20"/>
                <w:szCs w:val="20"/>
                <w:highlight w:val="yellow"/>
                <w:lang w:val="kk-KZ"/>
              </w:rPr>
            </w:pPr>
          </w:p>
        </w:tc>
        <w:tc>
          <w:tcPr>
            <w:tcW w:w="4542" w:type="dxa"/>
          </w:tcPr>
          <w:p w14:paraId="55D31043" w14:textId="77777777" w:rsidR="003E6F55" w:rsidRPr="00A265DF" w:rsidRDefault="003E6F55" w:rsidP="006322EB">
            <w:pPr>
              <w:jc w:val="both"/>
              <w:rPr>
                <w:rFonts w:ascii="Times New Roman" w:hAnsi="Times New Roman"/>
                <w:sz w:val="20"/>
                <w:szCs w:val="20"/>
                <w:highlight w:val="yellow"/>
                <w:lang w:val="kk-KZ"/>
              </w:rPr>
            </w:pPr>
            <w:r w:rsidRPr="00A265DF">
              <w:rPr>
                <w:rStyle w:val="ypks7kbdpwfgdykd3qb9"/>
                <w:rFonts w:ascii="Times New Roman" w:eastAsiaTheme="majorEastAsia" w:hAnsi="Times New Roman"/>
                <w:sz w:val="20"/>
                <w:szCs w:val="20"/>
                <w:lang w:val="kk-KZ"/>
              </w:rPr>
              <w:t>Өңірлік</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стандарттар</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жүйесіне</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сәйкес</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әлеуметтік</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игіліктермен</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және</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қызметтермен</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қамтамасыз</w:t>
            </w:r>
            <w:r w:rsidRPr="00A265DF">
              <w:rPr>
                <w:rFonts w:ascii="Times New Roman" w:hAnsi="Times New Roman"/>
                <w:sz w:val="20"/>
                <w:szCs w:val="20"/>
                <w:lang w:val="kk-KZ"/>
              </w:rPr>
              <w:t xml:space="preserve"> ету </w:t>
            </w:r>
            <w:r w:rsidRPr="00A265DF">
              <w:rPr>
                <w:rStyle w:val="ypks7kbdpwfgdykd3qb9"/>
                <w:rFonts w:ascii="Times New Roman" w:eastAsiaTheme="majorEastAsia" w:hAnsi="Times New Roman"/>
                <w:sz w:val="20"/>
                <w:szCs w:val="20"/>
                <w:lang w:val="kk-KZ"/>
              </w:rPr>
              <w:t>деңгейі</w:t>
            </w:r>
          </w:p>
        </w:tc>
        <w:tc>
          <w:tcPr>
            <w:tcW w:w="1276" w:type="dxa"/>
            <w:vAlign w:val="center"/>
          </w:tcPr>
          <w:p w14:paraId="1D23C5D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93,7</w:t>
            </w:r>
          </w:p>
        </w:tc>
        <w:tc>
          <w:tcPr>
            <w:tcW w:w="1275" w:type="dxa"/>
            <w:vAlign w:val="center"/>
          </w:tcPr>
          <w:p w14:paraId="006A7BD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94,2</w:t>
            </w:r>
          </w:p>
        </w:tc>
        <w:tc>
          <w:tcPr>
            <w:tcW w:w="1276" w:type="dxa"/>
            <w:vAlign w:val="center"/>
          </w:tcPr>
          <w:p w14:paraId="101E993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94,9</w:t>
            </w:r>
          </w:p>
        </w:tc>
      </w:tr>
      <w:tr w:rsidR="003E6F55" w:rsidRPr="00A265DF" w14:paraId="7B584400" w14:textId="77777777" w:rsidTr="006322EB">
        <w:trPr>
          <w:jc w:val="center"/>
        </w:trPr>
        <w:tc>
          <w:tcPr>
            <w:tcW w:w="846" w:type="dxa"/>
            <w:vAlign w:val="center"/>
          </w:tcPr>
          <w:p w14:paraId="50FF80D6"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74FE75A8" w14:textId="77777777" w:rsidR="003E6F55" w:rsidRPr="00A265DF" w:rsidRDefault="003E6F55" w:rsidP="006322EB">
            <w:pPr>
              <w:jc w:val="center"/>
              <w:rPr>
                <w:rFonts w:ascii="Times New Roman" w:hAnsi="Times New Roman"/>
                <w:sz w:val="20"/>
                <w:szCs w:val="20"/>
                <w:highlight w:val="yellow"/>
                <w:lang w:val="kk-KZ"/>
              </w:rPr>
            </w:pPr>
          </w:p>
        </w:tc>
        <w:tc>
          <w:tcPr>
            <w:tcW w:w="4542" w:type="dxa"/>
            <w:vAlign w:val="center"/>
          </w:tcPr>
          <w:p w14:paraId="60F4AEE8"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i/>
                <w:iCs/>
                <w:sz w:val="20"/>
                <w:szCs w:val="20"/>
                <w:lang w:val="kk-KZ"/>
              </w:rPr>
              <w:t>Түпкілікті нәтиже:</w:t>
            </w:r>
          </w:p>
        </w:tc>
        <w:tc>
          <w:tcPr>
            <w:tcW w:w="1276" w:type="dxa"/>
            <w:vAlign w:val="center"/>
          </w:tcPr>
          <w:p w14:paraId="25E6E44F" w14:textId="77777777" w:rsidR="003E6F55" w:rsidRPr="00A265DF" w:rsidRDefault="003E6F55" w:rsidP="006322EB">
            <w:pPr>
              <w:jc w:val="both"/>
              <w:rPr>
                <w:rFonts w:ascii="Times New Roman" w:hAnsi="Times New Roman"/>
                <w:sz w:val="20"/>
                <w:szCs w:val="20"/>
                <w:highlight w:val="yellow"/>
                <w:lang w:val="kk-KZ"/>
              </w:rPr>
            </w:pPr>
          </w:p>
        </w:tc>
        <w:tc>
          <w:tcPr>
            <w:tcW w:w="1275" w:type="dxa"/>
            <w:vAlign w:val="center"/>
          </w:tcPr>
          <w:p w14:paraId="25D15F00" w14:textId="77777777" w:rsidR="003E6F55" w:rsidRPr="00A265DF" w:rsidRDefault="003E6F55" w:rsidP="006322EB">
            <w:pPr>
              <w:jc w:val="both"/>
              <w:rPr>
                <w:rFonts w:ascii="Times New Roman" w:hAnsi="Times New Roman"/>
                <w:sz w:val="20"/>
                <w:szCs w:val="20"/>
                <w:highlight w:val="yellow"/>
                <w:lang w:val="kk-KZ"/>
              </w:rPr>
            </w:pPr>
          </w:p>
        </w:tc>
        <w:tc>
          <w:tcPr>
            <w:tcW w:w="1276" w:type="dxa"/>
            <w:vAlign w:val="center"/>
          </w:tcPr>
          <w:p w14:paraId="6C365498" w14:textId="77777777" w:rsidR="003E6F55" w:rsidRPr="00A265DF" w:rsidRDefault="003E6F55" w:rsidP="006322EB">
            <w:pPr>
              <w:jc w:val="both"/>
              <w:rPr>
                <w:rFonts w:ascii="Times New Roman" w:hAnsi="Times New Roman"/>
                <w:sz w:val="20"/>
                <w:szCs w:val="20"/>
                <w:highlight w:val="yellow"/>
                <w:lang w:val="kk-KZ"/>
              </w:rPr>
            </w:pPr>
          </w:p>
        </w:tc>
      </w:tr>
      <w:tr w:rsidR="003E6F55" w:rsidRPr="00A265DF" w14:paraId="7ACB14C8" w14:textId="77777777" w:rsidTr="006322EB">
        <w:trPr>
          <w:jc w:val="center"/>
        </w:trPr>
        <w:tc>
          <w:tcPr>
            <w:tcW w:w="846" w:type="dxa"/>
            <w:vAlign w:val="center"/>
          </w:tcPr>
          <w:p w14:paraId="0435ACB7"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1A2F8D93" w14:textId="77777777" w:rsidR="003E6F55" w:rsidRPr="00A265DF" w:rsidRDefault="003E6F55" w:rsidP="006322EB">
            <w:pPr>
              <w:jc w:val="center"/>
              <w:rPr>
                <w:rFonts w:ascii="Times New Roman" w:hAnsi="Times New Roman"/>
                <w:sz w:val="20"/>
                <w:szCs w:val="20"/>
                <w:highlight w:val="yellow"/>
                <w:lang w:val="kk-KZ"/>
              </w:rPr>
            </w:pPr>
          </w:p>
        </w:tc>
        <w:tc>
          <w:tcPr>
            <w:tcW w:w="4542" w:type="dxa"/>
          </w:tcPr>
          <w:p w14:paraId="2D56F082"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 xml:space="preserve">Өрт сөндіру бөлімінің </w:t>
            </w:r>
            <w:r w:rsidRPr="00A265DF">
              <w:rPr>
                <w:rStyle w:val="ypks7kbdpwfgdykd3qb9"/>
                <w:rFonts w:ascii="Times New Roman" w:eastAsiaTheme="majorEastAsia" w:hAnsi="Times New Roman"/>
                <w:sz w:val="20"/>
                <w:szCs w:val="20"/>
                <w:lang w:val="kk-KZ"/>
              </w:rPr>
              <w:t>өрт</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сөндіру</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депосы</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ғимаратын</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күрделі</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жөндеу</w:t>
            </w:r>
          </w:p>
        </w:tc>
        <w:tc>
          <w:tcPr>
            <w:tcW w:w="1276" w:type="dxa"/>
            <w:vAlign w:val="center"/>
          </w:tcPr>
          <w:p w14:paraId="7B55763A" w14:textId="77777777" w:rsidR="003E6F55" w:rsidRPr="00A265DF" w:rsidRDefault="003E6F55" w:rsidP="006322EB">
            <w:pPr>
              <w:jc w:val="both"/>
              <w:rPr>
                <w:rFonts w:ascii="Times New Roman" w:hAnsi="Times New Roman"/>
                <w:sz w:val="20"/>
                <w:szCs w:val="20"/>
                <w:highlight w:val="yellow"/>
                <w:lang w:val="kk-KZ"/>
              </w:rPr>
            </w:pPr>
          </w:p>
        </w:tc>
        <w:tc>
          <w:tcPr>
            <w:tcW w:w="1275" w:type="dxa"/>
            <w:vAlign w:val="center"/>
          </w:tcPr>
          <w:p w14:paraId="18A58875"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 xml:space="preserve">3  </w:t>
            </w:r>
          </w:p>
        </w:tc>
        <w:tc>
          <w:tcPr>
            <w:tcW w:w="1276" w:type="dxa"/>
            <w:vAlign w:val="center"/>
          </w:tcPr>
          <w:p w14:paraId="2170ADDF"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 xml:space="preserve">3  </w:t>
            </w:r>
          </w:p>
        </w:tc>
      </w:tr>
      <w:tr w:rsidR="003E6F55" w:rsidRPr="00A265DF" w14:paraId="3FD32D3E" w14:textId="77777777" w:rsidTr="006322EB">
        <w:trPr>
          <w:jc w:val="center"/>
        </w:trPr>
        <w:tc>
          <w:tcPr>
            <w:tcW w:w="846" w:type="dxa"/>
            <w:vAlign w:val="center"/>
          </w:tcPr>
          <w:p w14:paraId="5BE93584"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1CB6E258" w14:textId="77777777" w:rsidR="003E6F55" w:rsidRPr="00A265DF" w:rsidRDefault="003E6F55" w:rsidP="006322EB">
            <w:pPr>
              <w:jc w:val="center"/>
              <w:rPr>
                <w:rFonts w:ascii="Times New Roman" w:hAnsi="Times New Roman"/>
                <w:sz w:val="20"/>
                <w:szCs w:val="20"/>
                <w:highlight w:val="yellow"/>
                <w:lang w:val="kk-KZ"/>
              </w:rPr>
            </w:pPr>
          </w:p>
        </w:tc>
        <w:tc>
          <w:tcPr>
            <w:tcW w:w="4542" w:type="dxa"/>
          </w:tcPr>
          <w:p w14:paraId="2F161832" w14:textId="77777777" w:rsidR="003E6F55" w:rsidRPr="00A265DF" w:rsidRDefault="003E6F55" w:rsidP="006322EB">
            <w:pPr>
              <w:jc w:val="both"/>
              <w:rPr>
                <w:rFonts w:ascii="Times New Roman" w:hAnsi="Times New Roman"/>
                <w:sz w:val="20"/>
                <w:szCs w:val="20"/>
                <w:highlight w:val="yellow"/>
                <w:lang w:val="kk-KZ"/>
              </w:rPr>
            </w:pPr>
            <w:r w:rsidRPr="00A265DF">
              <w:rPr>
                <w:rStyle w:val="ypks7kbdpwfgdykd3qb9"/>
                <w:rFonts w:ascii="Times New Roman" w:eastAsiaTheme="majorEastAsia" w:hAnsi="Times New Roman"/>
                <w:sz w:val="20"/>
                <w:szCs w:val="20"/>
                <w:lang w:val="kk-KZ"/>
              </w:rPr>
              <w:t>Мемлекеттік</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өртке</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қарсы</w:t>
            </w:r>
            <w:r w:rsidRPr="00A265DF">
              <w:rPr>
                <w:rFonts w:ascii="Times New Roman" w:hAnsi="Times New Roman"/>
                <w:sz w:val="20"/>
                <w:szCs w:val="20"/>
                <w:lang w:val="kk-KZ"/>
              </w:rPr>
              <w:t xml:space="preserve"> қызметі </w:t>
            </w:r>
            <w:r w:rsidRPr="00A265DF">
              <w:rPr>
                <w:rStyle w:val="ypks7kbdpwfgdykd3qb9"/>
                <w:rFonts w:ascii="Times New Roman" w:eastAsiaTheme="majorEastAsia" w:hAnsi="Times New Roman"/>
                <w:sz w:val="20"/>
                <w:szCs w:val="20"/>
                <w:lang w:val="kk-KZ"/>
              </w:rPr>
              <w:t>жоқ</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жаңа</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өрт</w:t>
            </w:r>
            <w:r w:rsidRPr="00A265DF">
              <w:rPr>
                <w:rFonts w:ascii="Times New Roman" w:hAnsi="Times New Roman"/>
                <w:sz w:val="20"/>
                <w:szCs w:val="20"/>
                <w:lang w:val="kk-KZ"/>
              </w:rPr>
              <w:t xml:space="preserve"> сөндіру </w:t>
            </w:r>
            <w:r w:rsidRPr="00A265DF">
              <w:rPr>
                <w:rStyle w:val="ypks7kbdpwfgdykd3qb9"/>
                <w:rFonts w:ascii="Times New Roman" w:eastAsiaTheme="majorEastAsia" w:hAnsi="Times New Roman"/>
                <w:sz w:val="20"/>
                <w:szCs w:val="20"/>
                <w:lang w:val="kk-KZ"/>
              </w:rPr>
              <w:t>бекеттерін</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құру</w:t>
            </w:r>
          </w:p>
        </w:tc>
        <w:tc>
          <w:tcPr>
            <w:tcW w:w="1276" w:type="dxa"/>
            <w:vAlign w:val="center"/>
          </w:tcPr>
          <w:p w14:paraId="7DAB01EA" w14:textId="77777777" w:rsidR="003E6F55" w:rsidRPr="00A265DF" w:rsidRDefault="003E6F55" w:rsidP="006322EB">
            <w:pPr>
              <w:jc w:val="both"/>
              <w:rPr>
                <w:rFonts w:ascii="Times New Roman" w:hAnsi="Times New Roman"/>
                <w:sz w:val="20"/>
                <w:szCs w:val="20"/>
                <w:highlight w:val="yellow"/>
                <w:lang w:val="kk-KZ"/>
              </w:rPr>
            </w:pPr>
          </w:p>
        </w:tc>
        <w:tc>
          <w:tcPr>
            <w:tcW w:w="1275" w:type="dxa"/>
            <w:vAlign w:val="center"/>
          </w:tcPr>
          <w:p w14:paraId="2475605A"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 xml:space="preserve">4  </w:t>
            </w:r>
          </w:p>
        </w:tc>
        <w:tc>
          <w:tcPr>
            <w:tcW w:w="1276" w:type="dxa"/>
            <w:vAlign w:val="center"/>
          </w:tcPr>
          <w:p w14:paraId="45FE175D"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 xml:space="preserve">2  </w:t>
            </w:r>
          </w:p>
        </w:tc>
      </w:tr>
      <w:tr w:rsidR="003E6F55" w:rsidRPr="00A265DF" w14:paraId="669A3CB0" w14:textId="77777777" w:rsidTr="006322EB">
        <w:trPr>
          <w:jc w:val="center"/>
        </w:trPr>
        <w:tc>
          <w:tcPr>
            <w:tcW w:w="846" w:type="dxa"/>
            <w:vAlign w:val="center"/>
          </w:tcPr>
          <w:p w14:paraId="237B70ED"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51A7FFED" w14:textId="77777777" w:rsidR="003E6F55" w:rsidRPr="00A265DF" w:rsidRDefault="003E6F55" w:rsidP="006322EB">
            <w:pPr>
              <w:jc w:val="center"/>
              <w:rPr>
                <w:rFonts w:ascii="Times New Roman" w:hAnsi="Times New Roman"/>
                <w:sz w:val="20"/>
                <w:szCs w:val="20"/>
                <w:highlight w:val="yellow"/>
                <w:lang w:val="kk-KZ"/>
              </w:rPr>
            </w:pPr>
          </w:p>
        </w:tc>
        <w:tc>
          <w:tcPr>
            <w:tcW w:w="4542" w:type="dxa"/>
          </w:tcPr>
          <w:p w14:paraId="3511FA0B" w14:textId="77777777" w:rsidR="003E6F55" w:rsidRPr="00A265DF" w:rsidRDefault="003E6F55" w:rsidP="006322EB">
            <w:pPr>
              <w:jc w:val="both"/>
              <w:rPr>
                <w:rFonts w:ascii="Times New Roman" w:hAnsi="Times New Roman"/>
                <w:sz w:val="20"/>
                <w:szCs w:val="20"/>
                <w:highlight w:val="yellow"/>
                <w:lang w:val="kk-KZ"/>
              </w:rPr>
            </w:pPr>
            <w:r w:rsidRPr="00A265DF">
              <w:rPr>
                <w:rStyle w:val="ypks7kbdpwfgdykd3qb9"/>
                <w:rFonts w:ascii="Times New Roman" w:eastAsiaTheme="majorEastAsia" w:hAnsi="Times New Roman"/>
                <w:sz w:val="20"/>
                <w:szCs w:val="20"/>
                <w:lang w:val="kk-KZ"/>
              </w:rPr>
              <w:t>Арнайы</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өрт,</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авариялық-құтқару</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техникасы</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мен</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жабдықтарын,</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материалдық-техникалық</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жарақтар</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мен</w:t>
            </w:r>
            <w:r w:rsidRPr="00A265DF">
              <w:rPr>
                <w:rFonts w:ascii="Times New Roman" w:hAnsi="Times New Roman"/>
                <w:sz w:val="20"/>
                <w:szCs w:val="20"/>
                <w:lang w:val="kk-KZ"/>
              </w:rPr>
              <w:t xml:space="preserve"> жабдықтарды </w:t>
            </w:r>
            <w:r w:rsidRPr="00A265DF">
              <w:rPr>
                <w:rStyle w:val="ypks7kbdpwfgdykd3qb9"/>
                <w:rFonts w:ascii="Times New Roman" w:eastAsiaTheme="majorEastAsia" w:hAnsi="Times New Roman"/>
                <w:sz w:val="20"/>
                <w:szCs w:val="20"/>
                <w:lang w:val="kk-KZ"/>
              </w:rPr>
              <w:t>сатып</w:t>
            </w:r>
            <w:r w:rsidRPr="00A265DF">
              <w:rPr>
                <w:rFonts w:ascii="Times New Roman" w:hAnsi="Times New Roman"/>
                <w:sz w:val="20"/>
                <w:szCs w:val="20"/>
                <w:lang w:val="kk-KZ"/>
              </w:rPr>
              <w:t xml:space="preserve"> алу</w:t>
            </w:r>
          </w:p>
        </w:tc>
        <w:tc>
          <w:tcPr>
            <w:tcW w:w="1276" w:type="dxa"/>
            <w:vAlign w:val="center"/>
          </w:tcPr>
          <w:p w14:paraId="0DB254C3" w14:textId="77777777" w:rsidR="003E6F55" w:rsidRPr="00A265DF" w:rsidRDefault="003E6F55" w:rsidP="006322EB">
            <w:pPr>
              <w:jc w:val="both"/>
              <w:rPr>
                <w:rFonts w:ascii="Times New Roman" w:hAnsi="Times New Roman"/>
                <w:sz w:val="20"/>
                <w:szCs w:val="20"/>
                <w:highlight w:val="yellow"/>
                <w:lang w:val="kk-KZ"/>
              </w:rPr>
            </w:pPr>
          </w:p>
        </w:tc>
        <w:tc>
          <w:tcPr>
            <w:tcW w:w="1275" w:type="dxa"/>
            <w:vAlign w:val="center"/>
          </w:tcPr>
          <w:p w14:paraId="0D6A6B60"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 xml:space="preserve">686 </w:t>
            </w:r>
          </w:p>
        </w:tc>
        <w:tc>
          <w:tcPr>
            <w:tcW w:w="1276" w:type="dxa"/>
            <w:vAlign w:val="center"/>
          </w:tcPr>
          <w:p w14:paraId="46A5EDA2"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 xml:space="preserve">656  </w:t>
            </w:r>
          </w:p>
        </w:tc>
      </w:tr>
      <w:tr w:rsidR="003E6F55" w:rsidRPr="00A265DF" w14:paraId="48578CD9" w14:textId="77777777" w:rsidTr="006322EB">
        <w:trPr>
          <w:jc w:val="center"/>
        </w:trPr>
        <w:tc>
          <w:tcPr>
            <w:tcW w:w="846" w:type="dxa"/>
            <w:vAlign w:val="center"/>
          </w:tcPr>
          <w:p w14:paraId="461707CD"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7C931178" w14:textId="77777777" w:rsidR="003E6F55" w:rsidRPr="00A265DF" w:rsidRDefault="003E6F55" w:rsidP="006322EB">
            <w:pPr>
              <w:jc w:val="center"/>
              <w:rPr>
                <w:rFonts w:ascii="Times New Roman" w:hAnsi="Times New Roman"/>
                <w:sz w:val="20"/>
                <w:szCs w:val="20"/>
                <w:highlight w:val="yellow"/>
                <w:lang w:val="kk-KZ"/>
              </w:rPr>
            </w:pPr>
          </w:p>
        </w:tc>
        <w:tc>
          <w:tcPr>
            <w:tcW w:w="4542" w:type="dxa"/>
          </w:tcPr>
          <w:p w14:paraId="31122C2B" w14:textId="77777777" w:rsidR="003E6F55" w:rsidRPr="00A265DF" w:rsidRDefault="003E6F55" w:rsidP="006322EB">
            <w:pPr>
              <w:jc w:val="both"/>
              <w:rPr>
                <w:rFonts w:ascii="Times New Roman" w:hAnsi="Times New Roman"/>
                <w:sz w:val="20"/>
                <w:szCs w:val="20"/>
                <w:highlight w:val="yellow"/>
                <w:lang w:val="kk-KZ"/>
              </w:rPr>
            </w:pPr>
            <w:r w:rsidRPr="00A265DF">
              <w:rPr>
                <w:rStyle w:val="ypks7kbdpwfgdykd3qb9"/>
                <w:rFonts w:ascii="Times New Roman" w:eastAsiaTheme="majorEastAsia" w:hAnsi="Times New Roman"/>
                <w:sz w:val="20"/>
                <w:szCs w:val="20"/>
                <w:lang w:val="kk-KZ"/>
              </w:rPr>
              <w:t>Ескерту</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жүйесін</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нығайту</w:t>
            </w:r>
          </w:p>
        </w:tc>
        <w:tc>
          <w:tcPr>
            <w:tcW w:w="1276" w:type="dxa"/>
            <w:vAlign w:val="center"/>
          </w:tcPr>
          <w:p w14:paraId="213545F7" w14:textId="77777777" w:rsidR="003E6F55" w:rsidRPr="00A265DF" w:rsidRDefault="003E6F55" w:rsidP="006322EB">
            <w:pPr>
              <w:jc w:val="both"/>
              <w:rPr>
                <w:rFonts w:ascii="Times New Roman" w:hAnsi="Times New Roman"/>
                <w:sz w:val="20"/>
                <w:szCs w:val="20"/>
                <w:highlight w:val="yellow"/>
                <w:lang w:val="kk-KZ"/>
              </w:rPr>
            </w:pPr>
          </w:p>
        </w:tc>
        <w:tc>
          <w:tcPr>
            <w:tcW w:w="1275" w:type="dxa"/>
            <w:vAlign w:val="center"/>
          </w:tcPr>
          <w:p w14:paraId="13C9CE21"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 xml:space="preserve">150  </w:t>
            </w:r>
          </w:p>
        </w:tc>
        <w:tc>
          <w:tcPr>
            <w:tcW w:w="1276" w:type="dxa"/>
            <w:vAlign w:val="center"/>
          </w:tcPr>
          <w:p w14:paraId="3FF580B6"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 xml:space="preserve">150  </w:t>
            </w:r>
          </w:p>
        </w:tc>
      </w:tr>
      <w:tr w:rsidR="003E6F55" w:rsidRPr="00A265DF" w14:paraId="465FA843" w14:textId="77777777" w:rsidTr="006322EB">
        <w:trPr>
          <w:jc w:val="center"/>
        </w:trPr>
        <w:tc>
          <w:tcPr>
            <w:tcW w:w="846" w:type="dxa"/>
            <w:vAlign w:val="center"/>
          </w:tcPr>
          <w:p w14:paraId="61C34CA7"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1C608B1F"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004</w:t>
            </w:r>
          </w:p>
        </w:tc>
        <w:tc>
          <w:tcPr>
            <w:tcW w:w="4542" w:type="dxa"/>
            <w:vAlign w:val="center"/>
          </w:tcPr>
          <w:p w14:paraId="3EC5DFAE"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Облыстық ауқымдағы төтенше жағдайлардың алдын алу және оларды жою</w:t>
            </w:r>
          </w:p>
        </w:tc>
        <w:tc>
          <w:tcPr>
            <w:tcW w:w="1276" w:type="dxa"/>
            <w:vAlign w:val="center"/>
          </w:tcPr>
          <w:p w14:paraId="4822F1A0" w14:textId="77777777" w:rsidR="003E6F55" w:rsidRPr="00A265DF" w:rsidRDefault="003E6F55" w:rsidP="006322EB">
            <w:pPr>
              <w:jc w:val="center"/>
              <w:rPr>
                <w:rFonts w:ascii="Times New Roman" w:hAnsi="Times New Roman"/>
                <w:sz w:val="20"/>
                <w:szCs w:val="20"/>
                <w:highlight w:val="yellow"/>
                <w:lang w:val="kk-KZ"/>
              </w:rPr>
            </w:pPr>
          </w:p>
        </w:tc>
        <w:tc>
          <w:tcPr>
            <w:tcW w:w="1275" w:type="dxa"/>
            <w:vAlign w:val="center"/>
          </w:tcPr>
          <w:p w14:paraId="7F9C51AD" w14:textId="77777777" w:rsidR="003E6F55" w:rsidRPr="00A265DF" w:rsidRDefault="003E6F55" w:rsidP="006322EB">
            <w:pPr>
              <w:jc w:val="center"/>
              <w:rPr>
                <w:rFonts w:ascii="Times New Roman" w:hAnsi="Times New Roman"/>
                <w:sz w:val="20"/>
                <w:szCs w:val="20"/>
                <w:highlight w:val="yellow"/>
                <w:lang w:val="kk-KZ"/>
              </w:rPr>
            </w:pPr>
          </w:p>
        </w:tc>
        <w:tc>
          <w:tcPr>
            <w:tcW w:w="1276" w:type="dxa"/>
            <w:vAlign w:val="center"/>
          </w:tcPr>
          <w:p w14:paraId="2AF64FC9" w14:textId="77777777" w:rsidR="003E6F55" w:rsidRPr="00A265DF" w:rsidRDefault="003E6F55" w:rsidP="006322EB">
            <w:pPr>
              <w:jc w:val="center"/>
              <w:rPr>
                <w:rFonts w:ascii="Times New Roman" w:hAnsi="Times New Roman"/>
                <w:sz w:val="20"/>
                <w:szCs w:val="20"/>
                <w:highlight w:val="yellow"/>
                <w:lang w:val="kk-KZ"/>
              </w:rPr>
            </w:pPr>
          </w:p>
        </w:tc>
      </w:tr>
      <w:tr w:rsidR="003E6F55" w:rsidRPr="00A265DF" w14:paraId="3CE1BE25" w14:textId="77777777" w:rsidTr="006322EB">
        <w:trPr>
          <w:jc w:val="center"/>
        </w:trPr>
        <w:tc>
          <w:tcPr>
            <w:tcW w:w="846" w:type="dxa"/>
            <w:vAlign w:val="center"/>
          </w:tcPr>
          <w:p w14:paraId="5EC6EECD"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10C40DDC" w14:textId="77777777" w:rsidR="003E6F55" w:rsidRPr="00A265DF" w:rsidRDefault="003E6F55" w:rsidP="006322EB">
            <w:pPr>
              <w:jc w:val="center"/>
              <w:rPr>
                <w:rFonts w:ascii="Times New Roman" w:hAnsi="Times New Roman"/>
                <w:sz w:val="20"/>
                <w:szCs w:val="20"/>
                <w:highlight w:val="yellow"/>
                <w:lang w:val="kk-KZ"/>
              </w:rPr>
            </w:pPr>
          </w:p>
        </w:tc>
        <w:tc>
          <w:tcPr>
            <w:tcW w:w="4542" w:type="dxa"/>
            <w:vAlign w:val="center"/>
          </w:tcPr>
          <w:p w14:paraId="4C546D2A"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i/>
                <w:iCs/>
                <w:sz w:val="20"/>
                <w:szCs w:val="20"/>
                <w:lang w:val="kk-KZ"/>
              </w:rPr>
              <w:t>Түпкілікті нәтиже:</w:t>
            </w:r>
          </w:p>
        </w:tc>
        <w:tc>
          <w:tcPr>
            <w:tcW w:w="1276" w:type="dxa"/>
            <w:vAlign w:val="center"/>
          </w:tcPr>
          <w:p w14:paraId="5DECBF98" w14:textId="77777777" w:rsidR="003E6F55" w:rsidRPr="00A265DF" w:rsidRDefault="003E6F55" w:rsidP="006322EB">
            <w:pPr>
              <w:jc w:val="both"/>
              <w:rPr>
                <w:rFonts w:ascii="Times New Roman" w:hAnsi="Times New Roman"/>
                <w:sz w:val="20"/>
                <w:szCs w:val="20"/>
                <w:highlight w:val="yellow"/>
                <w:lang w:val="kk-KZ"/>
              </w:rPr>
            </w:pPr>
          </w:p>
        </w:tc>
        <w:tc>
          <w:tcPr>
            <w:tcW w:w="1275" w:type="dxa"/>
            <w:vAlign w:val="center"/>
          </w:tcPr>
          <w:p w14:paraId="5E7F142A" w14:textId="77777777" w:rsidR="003E6F55" w:rsidRPr="00A265DF" w:rsidRDefault="003E6F55" w:rsidP="006322EB">
            <w:pPr>
              <w:jc w:val="both"/>
              <w:rPr>
                <w:rFonts w:ascii="Times New Roman" w:hAnsi="Times New Roman"/>
                <w:sz w:val="20"/>
                <w:szCs w:val="20"/>
                <w:highlight w:val="yellow"/>
                <w:lang w:val="kk-KZ"/>
              </w:rPr>
            </w:pPr>
          </w:p>
        </w:tc>
        <w:tc>
          <w:tcPr>
            <w:tcW w:w="1276" w:type="dxa"/>
            <w:vAlign w:val="center"/>
          </w:tcPr>
          <w:p w14:paraId="4C358951" w14:textId="77777777" w:rsidR="003E6F55" w:rsidRPr="00A265DF" w:rsidRDefault="003E6F55" w:rsidP="006322EB">
            <w:pPr>
              <w:jc w:val="both"/>
              <w:rPr>
                <w:rFonts w:ascii="Times New Roman" w:hAnsi="Times New Roman"/>
                <w:sz w:val="20"/>
                <w:szCs w:val="20"/>
                <w:highlight w:val="yellow"/>
                <w:lang w:val="kk-KZ"/>
              </w:rPr>
            </w:pPr>
          </w:p>
        </w:tc>
      </w:tr>
      <w:tr w:rsidR="003E6F55" w:rsidRPr="00A265DF" w14:paraId="6909F236" w14:textId="77777777" w:rsidTr="006322EB">
        <w:trPr>
          <w:jc w:val="center"/>
        </w:trPr>
        <w:tc>
          <w:tcPr>
            <w:tcW w:w="846" w:type="dxa"/>
            <w:vAlign w:val="center"/>
          </w:tcPr>
          <w:p w14:paraId="3B48637D"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631D8847" w14:textId="77777777" w:rsidR="003E6F55" w:rsidRPr="00A265DF" w:rsidRDefault="003E6F55" w:rsidP="006322EB">
            <w:pPr>
              <w:jc w:val="center"/>
              <w:rPr>
                <w:rFonts w:ascii="Times New Roman" w:hAnsi="Times New Roman"/>
                <w:sz w:val="20"/>
                <w:szCs w:val="20"/>
                <w:highlight w:val="yellow"/>
                <w:lang w:val="kk-KZ"/>
              </w:rPr>
            </w:pPr>
          </w:p>
        </w:tc>
        <w:tc>
          <w:tcPr>
            <w:tcW w:w="4542" w:type="dxa"/>
          </w:tcPr>
          <w:p w14:paraId="7F01EBC6" w14:textId="77777777" w:rsidR="003E6F55" w:rsidRPr="00A265DF" w:rsidRDefault="003E6F55" w:rsidP="006322EB">
            <w:pPr>
              <w:jc w:val="both"/>
              <w:rPr>
                <w:rFonts w:ascii="Times New Roman" w:hAnsi="Times New Roman"/>
                <w:sz w:val="20"/>
                <w:szCs w:val="20"/>
                <w:highlight w:val="yellow"/>
                <w:lang w:val="kk-KZ"/>
              </w:rPr>
            </w:pPr>
            <w:r w:rsidRPr="00A265DF">
              <w:rPr>
                <w:rStyle w:val="ypks7kbdpwfgdykd3qb9"/>
                <w:rFonts w:ascii="Times New Roman" w:eastAsiaTheme="majorEastAsia" w:hAnsi="Times New Roman"/>
                <w:sz w:val="20"/>
                <w:szCs w:val="20"/>
                <w:lang w:val="kk-KZ"/>
              </w:rPr>
              <w:t>ТЖ</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салдарының</w:t>
            </w:r>
            <w:r w:rsidRPr="00A265DF">
              <w:rPr>
                <w:rFonts w:ascii="Times New Roman" w:hAnsi="Times New Roman"/>
                <w:sz w:val="20"/>
                <w:szCs w:val="20"/>
                <w:lang w:val="kk-KZ"/>
              </w:rPr>
              <w:t xml:space="preserve"> алдын алу </w:t>
            </w:r>
            <w:r w:rsidRPr="00A265DF">
              <w:rPr>
                <w:rStyle w:val="ypks7kbdpwfgdykd3qb9"/>
                <w:rFonts w:ascii="Times New Roman" w:eastAsiaTheme="majorEastAsia" w:hAnsi="Times New Roman"/>
                <w:sz w:val="20"/>
                <w:szCs w:val="20"/>
                <w:lang w:val="kk-KZ"/>
              </w:rPr>
              <w:t>және</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жою</w:t>
            </w:r>
          </w:p>
        </w:tc>
        <w:tc>
          <w:tcPr>
            <w:tcW w:w="1276" w:type="dxa"/>
            <w:vAlign w:val="center"/>
          </w:tcPr>
          <w:p w14:paraId="07BEFEEC"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100%</w:t>
            </w:r>
          </w:p>
        </w:tc>
        <w:tc>
          <w:tcPr>
            <w:tcW w:w="1275" w:type="dxa"/>
            <w:vAlign w:val="center"/>
          </w:tcPr>
          <w:p w14:paraId="45465E1B"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100%</w:t>
            </w:r>
          </w:p>
        </w:tc>
        <w:tc>
          <w:tcPr>
            <w:tcW w:w="1276" w:type="dxa"/>
            <w:vAlign w:val="center"/>
          </w:tcPr>
          <w:p w14:paraId="3794F864"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100%</w:t>
            </w:r>
          </w:p>
        </w:tc>
      </w:tr>
      <w:tr w:rsidR="003E6F55" w:rsidRPr="00A265DF" w14:paraId="5CA71643" w14:textId="77777777" w:rsidTr="006322EB">
        <w:trPr>
          <w:jc w:val="center"/>
        </w:trPr>
        <w:tc>
          <w:tcPr>
            <w:tcW w:w="846" w:type="dxa"/>
            <w:vAlign w:val="center"/>
          </w:tcPr>
          <w:p w14:paraId="3D9DF24F" w14:textId="77777777" w:rsidR="003E6F55" w:rsidRPr="00A265DF" w:rsidRDefault="003E6F55" w:rsidP="006322EB">
            <w:pPr>
              <w:jc w:val="center"/>
              <w:rPr>
                <w:rFonts w:ascii="Times New Roman" w:hAnsi="Times New Roman"/>
                <w:sz w:val="20"/>
                <w:szCs w:val="20"/>
                <w:highlight w:val="yellow"/>
                <w:lang w:val="kk-KZ"/>
              </w:rPr>
            </w:pPr>
          </w:p>
        </w:tc>
        <w:tc>
          <w:tcPr>
            <w:tcW w:w="850" w:type="dxa"/>
            <w:vAlign w:val="center"/>
          </w:tcPr>
          <w:p w14:paraId="6F65A1BB" w14:textId="77777777" w:rsidR="003E6F55" w:rsidRPr="00A265DF" w:rsidRDefault="003E6F55" w:rsidP="006322EB">
            <w:pPr>
              <w:jc w:val="center"/>
              <w:rPr>
                <w:rFonts w:ascii="Times New Roman" w:hAnsi="Times New Roman"/>
                <w:sz w:val="20"/>
                <w:szCs w:val="20"/>
                <w:highlight w:val="yellow"/>
                <w:lang w:val="kk-KZ"/>
              </w:rPr>
            </w:pPr>
          </w:p>
        </w:tc>
        <w:tc>
          <w:tcPr>
            <w:tcW w:w="4542" w:type="dxa"/>
          </w:tcPr>
          <w:p w14:paraId="28FA6564" w14:textId="77777777" w:rsidR="003E6F55" w:rsidRPr="00A265DF" w:rsidRDefault="003E6F55" w:rsidP="006322EB">
            <w:pPr>
              <w:jc w:val="both"/>
              <w:rPr>
                <w:rFonts w:ascii="Times New Roman" w:hAnsi="Times New Roman"/>
                <w:sz w:val="20"/>
                <w:szCs w:val="20"/>
                <w:highlight w:val="yellow"/>
                <w:lang w:val="kk-KZ"/>
              </w:rPr>
            </w:pPr>
            <w:r w:rsidRPr="00A265DF">
              <w:rPr>
                <w:rStyle w:val="ypks7kbdpwfgdykd3qb9"/>
                <w:rFonts w:ascii="Times New Roman" w:eastAsiaTheme="majorEastAsia" w:hAnsi="Times New Roman"/>
                <w:sz w:val="20"/>
                <w:szCs w:val="20"/>
                <w:lang w:val="kk-KZ"/>
              </w:rPr>
              <w:t>Мемлекеттік</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өртке</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қарсы</w:t>
            </w:r>
            <w:r w:rsidRPr="00A265DF">
              <w:rPr>
                <w:rFonts w:ascii="Times New Roman" w:hAnsi="Times New Roman"/>
                <w:sz w:val="20"/>
                <w:szCs w:val="20"/>
                <w:lang w:val="kk-KZ"/>
              </w:rPr>
              <w:t xml:space="preserve"> қызмет </w:t>
            </w:r>
            <w:r w:rsidRPr="00A265DF">
              <w:rPr>
                <w:rStyle w:val="ypks7kbdpwfgdykd3qb9"/>
                <w:rFonts w:ascii="Times New Roman" w:eastAsiaTheme="majorEastAsia" w:hAnsi="Times New Roman"/>
                <w:sz w:val="20"/>
                <w:szCs w:val="20"/>
                <w:lang w:val="kk-KZ"/>
              </w:rPr>
              <w:t>жоқ</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жаңа</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өрт</w:t>
            </w:r>
            <w:r w:rsidRPr="00A265DF">
              <w:rPr>
                <w:rFonts w:ascii="Times New Roman" w:hAnsi="Times New Roman"/>
                <w:sz w:val="20"/>
                <w:szCs w:val="20"/>
                <w:lang w:val="kk-KZ"/>
              </w:rPr>
              <w:t xml:space="preserve"> сөндіру </w:t>
            </w:r>
            <w:r w:rsidRPr="00A265DF">
              <w:rPr>
                <w:rStyle w:val="ypks7kbdpwfgdykd3qb9"/>
                <w:rFonts w:ascii="Times New Roman" w:eastAsiaTheme="majorEastAsia" w:hAnsi="Times New Roman"/>
                <w:sz w:val="20"/>
                <w:szCs w:val="20"/>
                <w:lang w:val="kk-KZ"/>
              </w:rPr>
              <w:t>бекеттерін</w:t>
            </w:r>
            <w:r w:rsidRPr="00A265DF">
              <w:rPr>
                <w:rFonts w:ascii="Times New Roman" w:hAnsi="Times New Roman"/>
                <w:sz w:val="20"/>
                <w:szCs w:val="20"/>
                <w:lang w:val="kk-KZ"/>
              </w:rPr>
              <w:t xml:space="preserve"> </w:t>
            </w:r>
            <w:r w:rsidRPr="00A265DF">
              <w:rPr>
                <w:rStyle w:val="ypks7kbdpwfgdykd3qb9"/>
                <w:rFonts w:ascii="Times New Roman" w:eastAsiaTheme="majorEastAsia" w:hAnsi="Times New Roman"/>
                <w:sz w:val="20"/>
                <w:szCs w:val="20"/>
                <w:lang w:val="kk-KZ"/>
              </w:rPr>
              <w:t>жарақтандыру</w:t>
            </w:r>
          </w:p>
        </w:tc>
        <w:tc>
          <w:tcPr>
            <w:tcW w:w="1276" w:type="dxa"/>
            <w:vAlign w:val="center"/>
          </w:tcPr>
          <w:p w14:paraId="29107AE1" w14:textId="77777777" w:rsidR="003E6F55" w:rsidRPr="00A265DF" w:rsidRDefault="003E6F55" w:rsidP="006322EB">
            <w:pPr>
              <w:jc w:val="center"/>
              <w:rPr>
                <w:rFonts w:ascii="Times New Roman" w:hAnsi="Times New Roman"/>
                <w:sz w:val="20"/>
                <w:szCs w:val="20"/>
                <w:highlight w:val="yellow"/>
                <w:lang w:val="kk-KZ"/>
              </w:rPr>
            </w:pPr>
          </w:p>
        </w:tc>
        <w:tc>
          <w:tcPr>
            <w:tcW w:w="1275" w:type="dxa"/>
            <w:vAlign w:val="center"/>
          </w:tcPr>
          <w:p w14:paraId="7846E380" w14:textId="77777777" w:rsidR="003E6F55" w:rsidRPr="00A265DF" w:rsidRDefault="003E6F55" w:rsidP="006322EB">
            <w:pPr>
              <w:jc w:val="center"/>
              <w:rPr>
                <w:rFonts w:ascii="Times New Roman" w:hAnsi="Times New Roman"/>
                <w:sz w:val="20"/>
                <w:szCs w:val="20"/>
                <w:highlight w:val="yellow"/>
                <w:lang w:val="kk-KZ"/>
              </w:rPr>
            </w:pPr>
            <w:r w:rsidRPr="00A265DF">
              <w:rPr>
                <w:rFonts w:ascii="Times New Roman" w:hAnsi="Times New Roman"/>
                <w:sz w:val="20"/>
                <w:szCs w:val="20"/>
                <w:lang w:val="kk-KZ"/>
              </w:rPr>
              <w:t>4</w:t>
            </w:r>
          </w:p>
        </w:tc>
        <w:tc>
          <w:tcPr>
            <w:tcW w:w="1276" w:type="dxa"/>
            <w:vAlign w:val="center"/>
          </w:tcPr>
          <w:p w14:paraId="5292969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w:t>
            </w:r>
          </w:p>
        </w:tc>
      </w:tr>
      <w:tr w:rsidR="003E6F55" w:rsidRPr="00A265DF" w14:paraId="116B3464" w14:textId="77777777" w:rsidTr="006322EB">
        <w:trPr>
          <w:jc w:val="center"/>
        </w:trPr>
        <w:tc>
          <w:tcPr>
            <w:tcW w:w="846" w:type="dxa"/>
            <w:vAlign w:val="center"/>
          </w:tcPr>
          <w:p w14:paraId="110DDD29"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719</w:t>
            </w:r>
          </w:p>
        </w:tc>
        <w:tc>
          <w:tcPr>
            <w:tcW w:w="850" w:type="dxa"/>
            <w:vAlign w:val="center"/>
          </w:tcPr>
          <w:p w14:paraId="5BEA390C"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439B6251"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ветеринария басқармасы</w:t>
            </w:r>
          </w:p>
        </w:tc>
        <w:tc>
          <w:tcPr>
            <w:tcW w:w="1276" w:type="dxa"/>
            <w:vAlign w:val="center"/>
          </w:tcPr>
          <w:p w14:paraId="3B1798EA" w14:textId="77777777" w:rsidR="003E6F55" w:rsidRPr="00A265DF" w:rsidRDefault="003E6F55" w:rsidP="006322EB">
            <w:pPr>
              <w:jc w:val="both"/>
              <w:rPr>
                <w:rFonts w:ascii="Times New Roman" w:hAnsi="Times New Roman"/>
                <w:b/>
                <w:bCs/>
                <w:sz w:val="20"/>
                <w:szCs w:val="20"/>
                <w:lang w:val="kk-KZ"/>
              </w:rPr>
            </w:pPr>
          </w:p>
        </w:tc>
        <w:tc>
          <w:tcPr>
            <w:tcW w:w="1275" w:type="dxa"/>
            <w:vAlign w:val="center"/>
          </w:tcPr>
          <w:p w14:paraId="13521A88" w14:textId="77777777" w:rsidR="003E6F55" w:rsidRPr="00A265DF" w:rsidRDefault="003E6F55" w:rsidP="006322EB">
            <w:pPr>
              <w:jc w:val="both"/>
              <w:rPr>
                <w:rFonts w:ascii="Times New Roman" w:hAnsi="Times New Roman"/>
                <w:b/>
                <w:bCs/>
                <w:sz w:val="20"/>
                <w:szCs w:val="20"/>
                <w:lang w:val="kk-KZ"/>
              </w:rPr>
            </w:pPr>
          </w:p>
        </w:tc>
        <w:tc>
          <w:tcPr>
            <w:tcW w:w="1276" w:type="dxa"/>
            <w:vAlign w:val="center"/>
          </w:tcPr>
          <w:p w14:paraId="4FD09EDC" w14:textId="77777777" w:rsidR="003E6F55" w:rsidRPr="00A265DF" w:rsidRDefault="003E6F55" w:rsidP="006322EB">
            <w:pPr>
              <w:jc w:val="both"/>
              <w:rPr>
                <w:rFonts w:ascii="Times New Roman" w:hAnsi="Times New Roman"/>
                <w:b/>
                <w:bCs/>
                <w:sz w:val="20"/>
                <w:szCs w:val="20"/>
                <w:lang w:val="kk-KZ"/>
              </w:rPr>
            </w:pPr>
          </w:p>
        </w:tc>
      </w:tr>
      <w:tr w:rsidR="003E6F55" w:rsidRPr="00A265DF" w14:paraId="253F3B84" w14:textId="77777777" w:rsidTr="006322EB">
        <w:trPr>
          <w:jc w:val="center"/>
        </w:trPr>
        <w:tc>
          <w:tcPr>
            <w:tcW w:w="846" w:type="dxa"/>
            <w:vAlign w:val="center"/>
          </w:tcPr>
          <w:p w14:paraId="58C5AB5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24AAEE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7624914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ветеринария саласындағы мемлекеттік саясатты іске асыру жөніндегі қызметтер</w:t>
            </w:r>
          </w:p>
        </w:tc>
        <w:tc>
          <w:tcPr>
            <w:tcW w:w="1276" w:type="dxa"/>
            <w:vAlign w:val="center"/>
          </w:tcPr>
          <w:p w14:paraId="73E66E4A" w14:textId="77777777" w:rsidR="003E6F55" w:rsidRPr="00A265DF" w:rsidRDefault="003E6F55" w:rsidP="006322EB">
            <w:pPr>
              <w:jc w:val="both"/>
              <w:rPr>
                <w:rFonts w:ascii="Times New Roman" w:hAnsi="Times New Roman"/>
                <w:sz w:val="20"/>
                <w:szCs w:val="20"/>
                <w:lang w:val="kk-KZ"/>
              </w:rPr>
            </w:pPr>
          </w:p>
        </w:tc>
        <w:tc>
          <w:tcPr>
            <w:tcW w:w="1275" w:type="dxa"/>
            <w:vAlign w:val="center"/>
          </w:tcPr>
          <w:p w14:paraId="6A2205E4" w14:textId="77777777" w:rsidR="003E6F55" w:rsidRPr="00A265DF" w:rsidRDefault="003E6F55" w:rsidP="006322EB">
            <w:pPr>
              <w:jc w:val="both"/>
              <w:rPr>
                <w:rFonts w:ascii="Times New Roman" w:hAnsi="Times New Roman"/>
                <w:sz w:val="20"/>
                <w:szCs w:val="20"/>
                <w:lang w:val="kk-KZ"/>
              </w:rPr>
            </w:pPr>
          </w:p>
        </w:tc>
        <w:tc>
          <w:tcPr>
            <w:tcW w:w="1276" w:type="dxa"/>
            <w:vAlign w:val="center"/>
          </w:tcPr>
          <w:p w14:paraId="3648E328" w14:textId="77777777" w:rsidR="003E6F55" w:rsidRPr="00A265DF" w:rsidRDefault="003E6F55" w:rsidP="006322EB">
            <w:pPr>
              <w:jc w:val="both"/>
              <w:rPr>
                <w:rFonts w:ascii="Times New Roman" w:hAnsi="Times New Roman"/>
                <w:sz w:val="20"/>
                <w:szCs w:val="20"/>
                <w:lang w:val="kk-KZ"/>
              </w:rPr>
            </w:pPr>
          </w:p>
        </w:tc>
      </w:tr>
      <w:tr w:rsidR="003E6F55" w:rsidRPr="00A265DF" w14:paraId="0172D483" w14:textId="77777777" w:rsidTr="006322EB">
        <w:trPr>
          <w:trHeight w:val="140"/>
          <w:jc w:val="center"/>
        </w:trPr>
        <w:tc>
          <w:tcPr>
            <w:tcW w:w="846" w:type="dxa"/>
            <w:vAlign w:val="center"/>
          </w:tcPr>
          <w:p w14:paraId="05DB037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E20647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009</w:t>
            </w:r>
          </w:p>
        </w:tc>
        <w:tc>
          <w:tcPr>
            <w:tcW w:w="4542" w:type="dxa"/>
            <w:vAlign w:val="center"/>
          </w:tcPr>
          <w:p w14:paraId="7BB9FAB8"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Ауру жануарларды санитариялық союды ұйымдастыру</w:t>
            </w:r>
          </w:p>
        </w:tc>
        <w:tc>
          <w:tcPr>
            <w:tcW w:w="1276" w:type="dxa"/>
            <w:vAlign w:val="center"/>
          </w:tcPr>
          <w:p w14:paraId="28D4637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6F8F1E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764CF55"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936C178" w14:textId="77777777" w:rsidTr="006322EB">
        <w:trPr>
          <w:trHeight w:val="140"/>
          <w:jc w:val="center"/>
        </w:trPr>
        <w:tc>
          <w:tcPr>
            <w:tcW w:w="846" w:type="dxa"/>
            <w:vAlign w:val="center"/>
          </w:tcPr>
          <w:p w14:paraId="2D4F56E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7C5569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89814E5"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0D66672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C90852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F5133A3"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7BBEB7A" w14:textId="77777777" w:rsidTr="006322EB">
        <w:trPr>
          <w:trHeight w:val="140"/>
          <w:jc w:val="center"/>
        </w:trPr>
        <w:tc>
          <w:tcPr>
            <w:tcW w:w="846" w:type="dxa"/>
            <w:vAlign w:val="center"/>
          </w:tcPr>
          <w:p w14:paraId="34A8D67C"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C392E3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8AF8FCF"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sz w:val="20"/>
                <w:szCs w:val="20"/>
                <w:lang w:val="kk-KZ"/>
              </w:rPr>
              <w:t>Ауру жануарларды қайта өңдеу кәсіпорындарына дейін тасымалдауды ұйымдастыру, рейс</w:t>
            </w:r>
          </w:p>
        </w:tc>
        <w:tc>
          <w:tcPr>
            <w:tcW w:w="1276" w:type="dxa"/>
            <w:vAlign w:val="center"/>
          </w:tcPr>
          <w:p w14:paraId="122CD42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382</w:t>
            </w:r>
          </w:p>
        </w:tc>
        <w:tc>
          <w:tcPr>
            <w:tcW w:w="1275" w:type="dxa"/>
            <w:vAlign w:val="center"/>
          </w:tcPr>
          <w:p w14:paraId="5CD317A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410</w:t>
            </w:r>
          </w:p>
        </w:tc>
        <w:tc>
          <w:tcPr>
            <w:tcW w:w="1276" w:type="dxa"/>
            <w:vAlign w:val="center"/>
          </w:tcPr>
          <w:p w14:paraId="29406DAA"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433</w:t>
            </w:r>
          </w:p>
        </w:tc>
      </w:tr>
      <w:tr w:rsidR="003E6F55" w:rsidRPr="00A265DF" w14:paraId="0F346564" w14:textId="77777777" w:rsidTr="006322EB">
        <w:trPr>
          <w:trHeight w:val="140"/>
          <w:jc w:val="center"/>
        </w:trPr>
        <w:tc>
          <w:tcPr>
            <w:tcW w:w="846" w:type="dxa"/>
            <w:vAlign w:val="center"/>
          </w:tcPr>
          <w:p w14:paraId="6F455D3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31511A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010</w:t>
            </w:r>
          </w:p>
        </w:tc>
        <w:tc>
          <w:tcPr>
            <w:tcW w:w="4542" w:type="dxa"/>
            <w:vAlign w:val="center"/>
          </w:tcPr>
          <w:p w14:paraId="6A52AFB2"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Қаңғыбас иттер мен мысықтарды аулауды және жоюды ұйымдастыру</w:t>
            </w:r>
          </w:p>
        </w:tc>
        <w:tc>
          <w:tcPr>
            <w:tcW w:w="1276" w:type="dxa"/>
            <w:vAlign w:val="center"/>
          </w:tcPr>
          <w:p w14:paraId="012B27D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FA342D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547D146"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2DBA215" w14:textId="77777777" w:rsidTr="006322EB">
        <w:trPr>
          <w:trHeight w:val="140"/>
          <w:jc w:val="center"/>
        </w:trPr>
        <w:tc>
          <w:tcPr>
            <w:tcW w:w="846" w:type="dxa"/>
            <w:vAlign w:val="center"/>
          </w:tcPr>
          <w:p w14:paraId="6822639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A52EBB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A29F292"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264BA72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F57598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5128742"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6AA3297" w14:textId="77777777" w:rsidTr="006322EB">
        <w:trPr>
          <w:trHeight w:val="140"/>
          <w:jc w:val="center"/>
        </w:trPr>
        <w:tc>
          <w:tcPr>
            <w:tcW w:w="846" w:type="dxa"/>
            <w:vAlign w:val="center"/>
          </w:tcPr>
          <w:p w14:paraId="3EE5AE76"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C62AC8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0808DDB"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sz w:val="20"/>
                <w:szCs w:val="20"/>
                <w:lang w:val="kk-KZ"/>
              </w:rPr>
              <w:t>Қараусыз және қаңғыбас жануарларды аулау, жануарлар саны</w:t>
            </w:r>
          </w:p>
        </w:tc>
        <w:tc>
          <w:tcPr>
            <w:tcW w:w="1276" w:type="dxa"/>
            <w:vAlign w:val="center"/>
          </w:tcPr>
          <w:p w14:paraId="1ECEDED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4 059</w:t>
            </w:r>
          </w:p>
        </w:tc>
        <w:tc>
          <w:tcPr>
            <w:tcW w:w="1275" w:type="dxa"/>
            <w:vAlign w:val="center"/>
          </w:tcPr>
          <w:p w14:paraId="0148384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4 930</w:t>
            </w:r>
          </w:p>
        </w:tc>
        <w:tc>
          <w:tcPr>
            <w:tcW w:w="1276" w:type="dxa"/>
            <w:vAlign w:val="center"/>
          </w:tcPr>
          <w:p w14:paraId="4AA4930D"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5 260</w:t>
            </w:r>
          </w:p>
        </w:tc>
      </w:tr>
      <w:tr w:rsidR="003E6F55" w:rsidRPr="00A265DF" w14:paraId="236AE7DA" w14:textId="77777777" w:rsidTr="006322EB">
        <w:trPr>
          <w:trHeight w:val="140"/>
          <w:jc w:val="center"/>
        </w:trPr>
        <w:tc>
          <w:tcPr>
            <w:tcW w:w="846" w:type="dxa"/>
            <w:vAlign w:val="center"/>
          </w:tcPr>
          <w:p w14:paraId="6A639A2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A1CC49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011</w:t>
            </w:r>
          </w:p>
        </w:tc>
        <w:tc>
          <w:tcPr>
            <w:tcW w:w="4542" w:type="dxa"/>
            <w:vAlign w:val="center"/>
          </w:tcPr>
          <w:p w14:paraId="0CADF40D"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Жануарлардың саулығы мен адамның денсаулығына қауіп төндіретін, алып қоймай залалсыздандырылған (зарарсыздандырылған) және қайта өңделген жануарлардың, жануарлардан алынатын өнім мен шикізаттың құнын иелеріне өтеу</w:t>
            </w:r>
          </w:p>
        </w:tc>
        <w:tc>
          <w:tcPr>
            <w:tcW w:w="1276" w:type="dxa"/>
            <w:vAlign w:val="center"/>
          </w:tcPr>
          <w:p w14:paraId="0878567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B9AC2F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B374BFC"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49527C4" w14:textId="77777777" w:rsidTr="006322EB">
        <w:trPr>
          <w:trHeight w:val="140"/>
          <w:jc w:val="center"/>
        </w:trPr>
        <w:tc>
          <w:tcPr>
            <w:tcW w:w="846" w:type="dxa"/>
            <w:vAlign w:val="center"/>
          </w:tcPr>
          <w:p w14:paraId="574D5FD9"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E62F6E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5A5D08F"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Түпкілікті нәтижелер:</w:t>
            </w:r>
          </w:p>
        </w:tc>
        <w:tc>
          <w:tcPr>
            <w:tcW w:w="1276" w:type="dxa"/>
            <w:vAlign w:val="center"/>
          </w:tcPr>
          <w:p w14:paraId="053EC7F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48AAD5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728D58B"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60DC2E64" w14:textId="77777777" w:rsidTr="006322EB">
        <w:trPr>
          <w:trHeight w:val="140"/>
          <w:jc w:val="center"/>
        </w:trPr>
        <w:tc>
          <w:tcPr>
            <w:tcW w:w="846" w:type="dxa"/>
            <w:vAlign w:val="center"/>
          </w:tcPr>
          <w:p w14:paraId="09233DC2"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804EDC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021DA61"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sz w:val="20"/>
                <w:szCs w:val="20"/>
                <w:lang w:val="kk-KZ"/>
              </w:rPr>
              <w:t xml:space="preserve">Ұсақ малды союдан кейінгі құн иелеріне өтемақы, бас </w:t>
            </w:r>
          </w:p>
        </w:tc>
        <w:tc>
          <w:tcPr>
            <w:tcW w:w="1276" w:type="dxa"/>
            <w:vAlign w:val="center"/>
          </w:tcPr>
          <w:p w14:paraId="0DC3B03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669</w:t>
            </w:r>
          </w:p>
        </w:tc>
        <w:tc>
          <w:tcPr>
            <w:tcW w:w="1275" w:type="dxa"/>
            <w:vAlign w:val="center"/>
          </w:tcPr>
          <w:p w14:paraId="274B832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703</w:t>
            </w:r>
          </w:p>
        </w:tc>
        <w:tc>
          <w:tcPr>
            <w:tcW w:w="1276" w:type="dxa"/>
            <w:vAlign w:val="center"/>
          </w:tcPr>
          <w:p w14:paraId="16F21A00"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738</w:t>
            </w:r>
          </w:p>
        </w:tc>
      </w:tr>
      <w:tr w:rsidR="003E6F55" w:rsidRPr="00A265DF" w14:paraId="66D94843" w14:textId="77777777" w:rsidTr="006322EB">
        <w:trPr>
          <w:trHeight w:val="140"/>
          <w:jc w:val="center"/>
        </w:trPr>
        <w:tc>
          <w:tcPr>
            <w:tcW w:w="846" w:type="dxa"/>
            <w:vAlign w:val="center"/>
          </w:tcPr>
          <w:p w14:paraId="79EC9B99"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51A44A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012</w:t>
            </w:r>
          </w:p>
        </w:tc>
        <w:tc>
          <w:tcPr>
            <w:tcW w:w="4542" w:type="dxa"/>
            <w:vAlign w:val="center"/>
          </w:tcPr>
          <w:p w14:paraId="5BC88F1C"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Жануарлардың энзоотиялық ауруларының профилактикасы мен диагностикасы бойынша ветеринариялық іс-шаралар жүргізу</w:t>
            </w:r>
          </w:p>
        </w:tc>
        <w:tc>
          <w:tcPr>
            <w:tcW w:w="1276" w:type="dxa"/>
            <w:vAlign w:val="center"/>
          </w:tcPr>
          <w:p w14:paraId="38271A3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F2558D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6CD238A"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D48F14D" w14:textId="77777777" w:rsidTr="006322EB">
        <w:trPr>
          <w:trHeight w:val="140"/>
          <w:jc w:val="center"/>
        </w:trPr>
        <w:tc>
          <w:tcPr>
            <w:tcW w:w="846" w:type="dxa"/>
            <w:vAlign w:val="center"/>
          </w:tcPr>
          <w:p w14:paraId="38B61818"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CC71DD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DCFD79B"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698F38B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68085E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B9E91B6"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45B3435" w14:textId="77777777" w:rsidTr="006322EB">
        <w:trPr>
          <w:trHeight w:val="140"/>
          <w:jc w:val="center"/>
        </w:trPr>
        <w:tc>
          <w:tcPr>
            <w:tcW w:w="846" w:type="dxa"/>
            <w:vAlign w:val="center"/>
          </w:tcPr>
          <w:p w14:paraId="425DC5F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27FF73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23B96BB"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sz w:val="20"/>
                <w:szCs w:val="20"/>
                <w:lang w:val="kk-KZ"/>
              </w:rPr>
              <w:t>Ветеринарлық препараттарды сатып алу және инъекция салу, бас</w:t>
            </w:r>
          </w:p>
        </w:tc>
        <w:tc>
          <w:tcPr>
            <w:tcW w:w="1276" w:type="dxa"/>
            <w:vAlign w:val="center"/>
          </w:tcPr>
          <w:p w14:paraId="63123BA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73 543</w:t>
            </w:r>
          </w:p>
        </w:tc>
        <w:tc>
          <w:tcPr>
            <w:tcW w:w="1275" w:type="dxa"/>
            <w:vAlign w:val="center"/>
          </w:tcPr>
          <w:p w14:paraId="4D88617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77 195</w:t>
            </w:r>
          </w:p>
        </w:tc>
        <w:tc>
          <w:tcPr>
            <w:tcW w:w="1276" w:type="dxa"/>
            <w:vAlign w:val="center"/>
          </w:tcPr>
          <w:p w14:paraId="040F2716"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81 015</w:t>
            </w:r>
          </w:p>
        </w:tc>
      </w:tr>
      <w:tr w:rsidR="003E6F55" w:rsidRPr="00A265DF" w14:paraId="7CEDF98D" w14:textId="77777777" w:rsidTr="006322EB">
        <w:trPr>
          <w:trHeight w:val="140"/>
          <w:jc w:val="center"/>
        </w:trPr>
        <w:tc>
          <w:tcPr>
            <w:tcW w:w="846" w:type="dxa"/>
            <w:vAlign w:val="center"/>
          </w:tcPr>
          <w:p w14:paraId="49EEBE74"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70D42E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013</w:t>
            </w:r>
          </w:p>
        </w:tc>
        <w:tc>
          <w:tcPr>
            <w:tcW w:w="4542" w:type="dxa"/>
            <w:vAlign w:val="center"/>
          </w:tcPr>
          <w:p w14:paraId="02CB8A4F"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Ауыл шаруашылығы жануарларын сәйкестендіру жөніндегі іс-шараларды өткізу</w:t>
            </w:r>
          </w:p>
        </w:tc>
        <w:tc>
          <w:tcPr>
            <w:tcW w:w="1276" w:type="dxa"/>
            <w:vAlign w:val="center"/>
          </w:tcPr>
          <w:p w14:paraId="5585A0A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2705FF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C1D590C"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3D6A5B9B" w14:textId="77777777" w:rsidTr="006322EB">
        <w:trPr>
          <w:trHeight w:val="140"/>
          <w:jc w:val="center"/>
        </w:trPr>
        <w:tc>
          <w:tcPr>
            <w:tcW w:w="846" w:type="dxa"/>
            <w:vAlign w:val="center"/>
          </w:tcPr>
          <w:p w14:paraId="508B7F0C"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295CDB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800F371"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7787FE5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735CDC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623907A"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449EFDC" w14:textId="77777777" w:rsidTr="006322EB">
        <w:trPr>
          <w:trHeight w:val="140"/>
          <w:jc w:val="center"/>
        </w:trPr>
        <w:tc>
          <w:tcPr>
            <w:tcW w:w="846" w:type="dxa"/>
            <w:vAlign w:val="center"/>
          </w:tcPr>
          <w:p w14:paraId="3449277F"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57CF2F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582315E"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sz w:val="20"/>
                <w:szCs w:val="20"/>
                <w:lang w:val="kk-KZ"/>
              </w:rPr>
              <w:t>«Аул шаруашылығы жануарларды сәйкестендіру» ДБ бағдарламалық өніміне абоненттік-техникалық қызмет көрсету, нүктелер саны</w:t>
            </w:r>
          </w:p>
        </w:tc>
        <w:tc>
          <w:tcPr>
            <w:tcW w:w="1276" w:type="dxa"/>
            <w:vAlign w:val="center"/>
          </w:tcPr>
          <w:p w14:paraId="7EACC72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202</w:t>
            </w:r>
          </w:p>
        </w:tc>
        <w:tc>
          <w:tcPr>
            <w:tcW w:w="1275" w:type="dxa"/>
            <w:vAlign w:val="center"/>
          </w:tcPr>
          <w:p w14:paraId="4561F5F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202</w:t>
            </w:r>
          </w:p>
        </w:tc>
        <w:tc>
          <w:tcPr>
            <w:tcW w:w="1276" w:type="dxa"/>
            <w:vAlign w:val="center"/>
          </w:tcPr>
          <w:p w14:paraId="5A26F9CC"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202</w:t>
            </w:r>
          </w:p>
        </w:tc>
      </w:tr>
      <w:tr w:rsidR="003E6F55" w:rsidRPr="00A265DF" w14:paraId="5E1A1589" w14:textId="77777777" w:rsidTr="006322EB">
        <w:trPr>
          <w:trHeight w:val="140"/>
          <w:jc w:val="center"/>
        </w:trPr>
        <w:tc>
          <w:tcPr>
            <w:tcW w:w="846" w:type="dxa"/>
            <w:vAlign w:val="center"/>
          </w:tcPr>
          <w:p w14:paraId="4383A23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BF2E2E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014</w:t>
            </w:r>
          </w:p>
        </w:tc>
        <w:tc>
          <w:tcPr>
            <w:tcW w:w="4542" w:type="dxa"/>
            <w:vAlign w:val="center"/>
          </w:tcPr>
          <w:p w14:paraId="1FF7D0B3"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Эпизоотияға қарсы іс-шаралар жүргізу</w:t>
            </w:r>
          </w:p>
        </w:tc>
        <w:tc>
          <w:tcPr>
            <w:tcW w:w="1276" w:type="dxa"/>
            <w:vAlign w:val="center"/>
          </w:tcPr>
          <w:p w14:paraId="010E248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69BAC5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D2FCEB6"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B664CD2" w14:textId="77777777" w:rsidTr="006322EB">
        <w:trPr>
          <w:trHeight w:val="140"/>
          <w:jc w:val="center"/>
        </w:trPr>
        <w:tc>
          <w:tcPr>
            <w:tcW w:w="846" w:type="dxa"/>
            <w:vAlign w:val="center"/>
          </w:tcPr>
          <w:p w14:paraId="29B9234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E8B33F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D551DAF"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4560C10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BDB00F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BBFE2A3"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1264CB8F" w14:textId="77777777" w:rsidTr="006322EB">
        <w:trPr>
          <w:trHeight w:val="140"/>
          <w:jc w:val="center"/>
        </w:trPr>
        <w:tc>
          <w:tcPr>
            <w:tcW w:w="846" w:type="dxa"/>
            <w:vAlign w:val="center"/>
          </w:tcPr>
          <w:p w14:paraId="7E9E0AAC"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00C686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70D7A34"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Ауыл шаруашылығы жануарларының ауруларының профилактикасы және диагностикасы бойынша ветеринариялық іс-шараларды жүргізу (манипуляциялар)</w:t>
            </w:r>
          </w:p>
        </w:tc>
        <w:tc>
          <w:tcPr>
            <w:tcW w:w="1276" w:type="dxa"/>
            <w:vAlign w:val="center"/>
          </w:tcPr>
          <w:p w14:paraId="6B15E75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13 832</w:t>
            </w:r>
          </w:p>
        </w:tc>
        <w:tc>
          <w:tcPr>
            <w:tcW w:w="1275" w:type="dxa"/>
            <w:vAlign w:val="center"/>
          </w:tcPr>
          <w:p w14:paraId="4259F01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13 832</w:t>
            </w:r>
          </w:p>
        </w:tc>
        <w:tc>
          <w:tcPr>
            <w:tcW w:w="1276" w:type="dxa"/>
            <w:vAlign w:val="center"/>
          </w:tcPr>
          <w:p w14:paraId="0F5D893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13 832</w:t>
            </w:r>
          </w:p>
        </w:tc>
      </w:tr>
      <w:tr w:rsidR="003E6F55" w:rsidRPr="00A265DF" w14:paraId="021F9E14" w14:textId="77777777" w:rsidTr="006322EB">
        <w:trPr>
          <w:trHeight w:val="140"/>
          <w:jc w:val="center"/>
        </w:trPr>
        <w:tc>
          <w:tcPr>
            <w:tcW w:w="846" w:type="dxa"/>
            <w:vAlign w:val="center"/>
          </w:tcPr>
          <w:p w14:paraId="3FE1ED9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965708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015</w:t>
            </w:r>
          </w:p>
        </w:tc>
        <w:tc>
          <w:tcPr>
            <w:tcW w:w="4542" w:type="dxa"/>
            <w:vAlign w:val="center"/>
          </w:tcPr>
          <w:p w14:paraId="239A0837"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Ведомстволық бағынысты мемлекеттік мекемелер мен ұйымдардың күрделі шығыстары</w:t>
            </w:r>
          </w:p>
        </w:tc>
        <w:tc>
          <w:tcPr>
            <w:tcW w:w="1276" w:type="dxa"/>
            <w:vAlign w:val="center"/>
          </w:tcPr>
          <w:p w14:paraId="6739E96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3BC73A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FACC572"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6DDADF90" w14:textId="77777777" w:rsidTr="006322EB">
        <w:trPr>
          <w:trHeight w:val="140"/>
          <w:jc w:val="center"/>
        </w:trPr>
        <w:tc>
          <w:tcPr>
            <w:tcW w:w="846" w:type="dxa"/>
            <w:vAlign w:val="center"/>
          </w:tcPr>
          <w:p w14:paraId="12001BD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937DD6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F354C92"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1AC777E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1506E6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5A74A51"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371A284" w14:textId="77777777" w:rsidTr="006322EB">
        <w:trPr>
          <w:trHeight w:val="140"/>
          <w:jc w:val="center"/>
        </w:trPr>
        <w:tc>
          <w:tcPr>
            <w:tcW w:w="846" w:type="dxa"/>
            <w:vAlign w:val="center"/>
          </w:tcPr>
          <w:p w14:paraId="00BF84D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E58B4F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C23B87B"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sz w:val="20"/>
                <w:szCs w:val="20"/>
                <w:lang w:val="kk-KZ"/>
              </w:rPr>
              <w:t>Ветеринариялық станциялардың ғимараттарын сатып алу</w:t>
            </w:r>
          </w:p>
        </w:tc>
        <w:tc>
          <w:tcPr>
            <w:tcW w:w="1276" w:type="dxa"/>
            <w:vAlign w:val="center"/>
          </w:tcPr>
          <w:p w14:paraId="41692DE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w:t>
            </w:r>
          </w:p>
        </w:tc>
        <w:tc>
          <w:tcPr>
            <w:tcW w:w="1275" w:type="dxa"/>
            <w:vAlign w:val="center"/>
          </w:tcPr>
          <w:p w14:paraId="7B140F3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B980E83"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7D180FE5" w14:textId="77777777" w:rsidTr="006322EB">
        <w:trPr>
          <w:trHeight w:val="140"/>
          <w:jc w:val="center"/>
        </w:trPr>
        <w:tc>
          <w:tcPr>
            <w:tcW w:w="846" w:type="dxa"/>
            <w:vAlign w:val="center"/>
          </w:tcPr>
          <w:p w14:paraId="59745D2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026415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6A470FB"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Ветеринариялық пункттер ғимараттарын сатып алу</w:t>
            </w:r>
          </w:p>
        </w:tc>
        <w:tc>
          <w:tcPr>
            <w:tcW w:w="1276" w:type="dxa"/>
            <w:vAlign w:val="center"/>
          </w:tcPr>
          <w:p w14:paraId="5D8F1BA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w:t>
            </w:r>
          </w:p>
        </w:tc>
        <w:tc>
          <w:tcPr>
            <w:tcW w:w="1275" w:type="dxa"/>
            <w:vAlign w:val="center"/>
          </w:tcPr>
          <w:p w14:paraId="5623F68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24</w:t>
            </w:r>
          </w:p>
        </w:tc>
        <w:tc>
          <w:tcPr>
            <w:tcW w:w="1276" w:type="dxa"/>
            <w:vAlign w:val="center"/>
          </w:tcPr>
          <w:p w14:paraId="3CB4BF34"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15DE6846" w14:textId="77777777" w:rsidTr="006322EB">
        <w:trPr>
          <w:trHeight w:val="140"/>
          <w:jc w:val="center"/>
        </w:trPr>
        <w:tc>
          <w:tcPr>
            <w:tcW w:w="846" w:type="dxa"/>
            <w:vAlign w:val="center"/>
          </w:tcPr>
          <w:p w14:paraId="1F26B48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AE7C3D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851803A"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Мал қорымдарын сатып алу</w:t>
            </w:r>
          </w:p>
        </w:tc>
        <w:tc>
          <w:tcPr>
            <w:tcW w:w="1276" w:type="dxa"/>
            <w:vAlign w:val="center"/>
          </w:tcPr>
          <w:p w14:paraId="09B0F87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w:t>
            </w:r>
          </w:p>
        </w:tc>
        <w:tc>
          <w:tcPr>
            <w:tcW w:w="1275" w:type="dxa"/>
            <w:vAlign w:val="center"/>
          </w:tcPr>
          <w:p w14:paraId="65393E2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33</w:t>
            </w:r>
          </w:p>
        </w:tc>
        <w:tc>
          <w:tcPr>
            <w:tcW w:w="1276" w:type="dxa"/>
            <w:vAlign w:val="center"/>
          </w:tcPr>
          <w:p w14:paraId="601161B6"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419F47C4" w14:textId="77777777" w:rsidTr="006322EB">
        <w:trPr>
          <w:trHeight w:val="140"/>
          <w:jc w:val="center"/>
        </w:trPr>
        <w:tc>
          <w:tcPr>
            <w:tcW w:w="846" w:type="dxa"/>
            <w:vAlign w:val="center"/>
          </w:tcPr>
          <w:p w14:paraId="1053012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B5FDFB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028</w:t>
            </w:r>
          </w:p>
        </w:tc>
        <w:tc>
          <w:tcPr>
            <w:tcW w:w="4542" w:type="dxa"/>
            <w:vAlign w:val="center"/>
          </w:tcPr>
          <w:p w14:paraId="0816C302"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sz w:val="20"/>
                <w:szCs w:val="20"/>
                <w:lang w:val="kk-KZ"/>
              </w:rPr>
              <w:t>Уақытша сақтау пунктына ветеринариялық препараттарды тасымалдау бойынша қызметтер</w:t>
            </w:r>
          </w:p>
        </w:tc>
        <w:tc>
          <w:tcPr>
            <w:tcW w:w="1276" w:type="dxa"/>
            <w:vAlign w:val="center"/>
          </w:tcPr>
          <w:p w14:paraId="6C43CE6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05366B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A978392"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3BAD0B7B" w14:textId="77777777" w:rsidTr="006322EB">
        <w:trPr>
          <w:trHeight w:val="140"/>
          <w:jc w:val="center"/>
        </w:trPr>
        <w:tc>
          <w:tcPr>
            <w:tcW w:w="846" w:type="dxa"/>
            <w:vAlign w:val="center"/>
          </w:tcPr>
          <w:p w14:paraId="1690F63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2434B8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AB4DA1F"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0720C8E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FC91B1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1203564"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6ADFB02B" w14:textId="77777777" w:rsidTr="006322EB">
        <w:trPr>
          <w:trHeight w:val="140"/>
          <w:jc w:val="center"/>
        </w:trPr>
        <w:tc>
          <w:tcPr>
            <w:tcW w:w="846" w:type="dxa"/>
            <w:vAlign w:val="center"/>
          </w:tcPr>
          <w:p w14:paraId="789E327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6802F5B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49867E2"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Ветеринариялық препараттарды тасымалдау, доза</w:t>
            </w:r>
          </w:p>
        </w:tc>
        <w:tc>
          <w:tcPr>
            <w:tcW w:w="1276" w:type="dxa"/>
            <w:vAlign w:val="center"/>
          </w:tcPr>
          <w:p w14:paraId="75D6281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11 888</w:t>
            </w:r>
          </w:p>
        </w:tc>
        <w:tc>
          <w:tcPr>
            <w:tcW w:w="1275" w:type="dxa"/>
            <w:vAlign w:val="center"/>
          </w:tcPr>
          <w:p w14:paraId="33CDA04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12 483</w:t>
            </w:r>
          </w:p>
        </w:tc>
        <w:tc>
          <w:tcPr>
            <w:tcW w:w="1276" w:type="dxa"/>
            <w:vAlign w:val="center"/>
          </w:tcPr>
          <w:p w14:paraId="728B73A0"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13 107</w:t>
            </w:r>
          </w:p>
        </w:tc>
      </w:tr>
      <w:tr w:rsidR="003E6F55" w:rsidRPr="00A265DF" w14:paraId="50C47303" w14:textId="77777777" w:rsidTr="006322EB">
        <w:trPr>
          <w:trHeight w:val="140"/>
          <w:jc w:val="center"/>
        </w:trPr>
        <w:tc>
          <w:tcPr>
            <w:tcW w:w="846" w:type="dxa"/>
            <w:vAlign w:val="center"/>
          </w:tcPr>
          <w:p w14:paraId="227642F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DF362A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031</w:t>
            </w:r>
          </w:p>
        </w:tc>
        <w:tc>
          <w:tcPr>
            <w:tcW w:w="4542" w:type="dxa"/>
            <w:vAlign w:val="center"/>
          </w:tcPr>
          <w:p w14:paraId="6D1D9775"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Ауыл шаруашылығы жануарларын бірдейлендіруді жүргізу үшін ветеринариялық мақсаттағы бұйымдар мен атрибуттарды, жануарға арналған ветеринариялық паспортты орталықтандырып сатып алу және оларды аудандардың (облыстық маңызы бар қалалардың) жергілікті атқарушы органдарына тасымалдау (жеткізу)</w:t>
            </w:r>
            <w:r w:rsidRPr="00A265DF">
              <w:rPr>
                <w:rFonts w:ascii="Times New Roman" w:hAnsi="Times New Roman"/>
                <w:sz w:val="20"/>
                <w:szCs w:val="20"/>
                <w:lang w:val="kk-KZ"/>
              </w:rPr>
              <w:tab/>
            </w:r>
          </w:p>
        </w:tc>
        <w:tc>
          <w:tcPr>
            <w:tcW w:w="1276" w:type="dxa"/>
            <w:vAlign w:val="center"/>
          </w:tcPr>
          <w:p w14:paraId="2348531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8A7C53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7458321"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47C59C43" w14:textId="77777777" w:rsidTr="006322EB">
        <w:trPr>
          <w:trHeight w:val="140"/>
          <w:jc w:val="center"/>
        </w:trPr>
        <w:tc>
          <w:tcPr>
            <w:tcW w:w="846" w:type="dxa"/>
            <w:vAlign w:val="center"/>
          </w:tcPr>
          <w:p w14:paraId="1B7D14C1"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89201B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458758B"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Түпкілікті нәтижелер:</w:t>
            </w:r>
          </w:p>
        </w:tc>
        <w:tc>
          <w:tcPr>
            <w:tcW w:w="1276" w:type="dxa"/>
            <w:vAlign w:val="center"/>
          </w:tcPr>
          <w:p w14:paraId="50A2017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21F970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0F31050"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346BABB" w14:textId="77777777" w:rsidTr="006322EB">
        <w:trPr>
          <w:trHeight w:val="140"/>
          <w:jc w:val="center"/>
        </w:trPr>
        <w:tc>
          <w:tcPr>
            <w:tcW w:w="846" w:type="dxa"/>
            <w:vAlign w:val="center"/>
          </w:tcPr>
          <w:p w14:paraId="03088FF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7A8766C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77E7952"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Бірдейлендіруді жүргізу үшін ветеринариялық мақсаттағы бұйымдар мен атрибуттарды сатып алу</w:t>
            </w:r>
          </w:p>
        </w:tc>
        <w:tc>
          <w:tcPr>
            <w:tcW w:w="1276" w:type="dxa"/>
            <w:vAlign w:val="center"/>
          </w:tcPr>
          <w:p w14:paraId="0A0122F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1 121 925</w:t>
            </w:r>
          </w:p>
        </w:tc>
        <w:tc>
          <w:tcPr>
            <w:tcW w:w="1275" w:type="dxa"/>
            <w:vAlign w:val="center"/>
          </w:tcPr>
          <w:p w14:paraId="68A7585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1 157 616</w:t>
            </w:r>
          </w:p>
        </w:tc>
        <w:tc>
          <w:tcPr>
            <w:tcW w:w="1276" w:type="dxa"/>
            <w:vAlign w:val="center"/>
          </w:tcPr>
          <w:p w14:paraId="76F3D531"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1 195 810</w:t>
            </w:r>
          </w:p>
        </w:tc>
      </w:tr>
      <w:tr w:rsidR="003E6F55" w:rsidRPr="00A265DF" w14:paraId="42C8F94F" w14:textId="77777777" w:rsidTr="006322EB">
        <w:trPr>
          <w:trHeight w:val="140"/>
          <w:jc w:val="center"/>
        </w:trPr>
        <w:tc>
          <w:tcPr>
            <w:tcW w:w="846" w:type="dxa"/>
            <w:vAlign w:val="center"/>
          </w:tcPr>
          <w:p w14:paraId="4B764A36"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1409CEE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032</w:t>
            </w:r>
          </w:p>
        </w:tc>
        <w:tc>
          <w:tcPr>
            <w:tcW w:w="4542" w:type="dxa"/>
            <w:vAlign w:val="center"/>
          </w:tcPr>
          <w:p w14:paraId="5752C011"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sz w:val="20"/>
                <w:szCs w:val="20"/>
                <w:lang w:val="kk-KZ"/>
              </w:rPr>
              <w:t>Қараусыз қалған және қаңғыбас жануарларды уақытша ұстау</w:t>
            </w:r>
          </w:p>
        </w:tc>
        <w:tc>
          <w:tcPr>
            <w:tcW w:w="1276" w:type="dxa"/>
            <w:vAlign w:val="center"/>
          </w:tcPr>
          <w:p w14:paraId="1C9F31B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242A4F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1BEE0F5"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7CA9EB6F" w14:textId="77777777" w:rsidTr="006322EB">
        <w:trPr>
          <w:trHeight w:val="140"/>
          <w:jc w:val="center"/>
        </w:trPr>
        <w:tc>
          <w:tcPr>
            <w:tcW w:w="846" w:type="dxa"/>
            <w:vAlign w:val="center"/>
          </w:tcPr>
          <w:p w14:paraId="3311318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5A5DC1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6FA16BB"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3346E7B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235156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982DECC"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DACEF14" w14:textId="77777777" w:rsidTr="006322EB">
        <w:trPr>
          <w:trHeight w:val="140"/>
          <w:jc w:val="center"/>
        </w:trPr>
        <w:tc>
          <w:tcPr>
            <w:tcW w:w="846" w:type="dxa"/>
            <w:vAlign w:val="center"/>
          </w:tcPr>
          <w:p w14:paraId="1DB9EB6D"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0896FD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3956520"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Қараусыз және қаңғыбас жануарларды уақытша ұстау, жануарлар саны</w:t>
            </w:r>
          </w:p>
        </w:tc>
        <w:tc>
          <w:tcPr>
            <w:tcW w:w="1276" w:type="dxa"/>
            <w:vAlign w:val="center"/>
          </w:tcPr>
          <w:p w14:paraId="05554F6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1 997</w:t>
            </w:r>
          </w:p>
        </w:tc>
        <w:tc>
          <w:tcPr>
            <w:tcW w:w="1275" w:type="dxa"/>
            <w:vAlign w:val="center"/>
          </w:tcPr>
          <w:p w14:paraId="34D4BC9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1 997</w:t>
            </w:r>
          </w:p>
        </w:tc>
        <w:tc>
          <w:tcPr>
            <w:tcW w:w="1276" w:type="dxa"/>
            <w:vAlign w:val="center"/>
          </w:tcPr>
          <w:p w14:paraId="6052A5BB"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1997</w:t>
            </w:r>
          </w:p>
        </w:tc>
      </w:tr>
      <w:tr w:rsidR="003E6F55" w:rsidRPr="00A265DF" w14:paraId="1344C2F8" w14:textId="77777777" w:rsidTr="006322EB">
        <w:trPr>
          <w:trHeight w:val="140"/>
          <w:jc w:val="center"/>
        </w:trPr>
        <w:tc>
          <w:tcPr>
            <w:tcW w:w="846" w:type="dxa"/>
            <w:vAlign w:val="center"/>
          </w:tcPr>
          <w:p w14:paraId="4E5CC94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8A1872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033</w:t>
            </w:r>
          </w:p>
        </w:tc>
        <w:tc>
          <w:tcPr>
            <w:tcW w:w="4542" w:type="dxa"/>
            <w:vAlign w:val="center"/>
          </w:tcPr>
          <w:p w14:paraId="47CB848A"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sz w:val="20"/>
                <w:szCs w:val="20"/>
                <w:lang w:val="kk-KZ"/>
              </w:rPr>
              <w:t>Қараусыз қалған және қаңғыбас жануарларды сәйкестендіру</w:t>
            </w:r>
          </w:p>
        </w:tc>
        <w:tc>
          <w:tcPr>
            <w:tcW w:w="1276" w:type="dxa"/>
            <w:vAlign w:val="center"/>
          </w:tcPr>
          <w:p w14:paraId="65A88F0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E82F04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048C89B"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8C2A275" w14:textId="77777777" w:rsidTr="006322EB">
        <w:trPr>
          <w:trHeight w:val="140"/>
          <w:jc w:val="center"/>
        </w:trPr>
        <w:tc>
          <w:tcPr>
            <w:tcW w:w="846" w:type="dxa"/>
            <w:vAlign w:val="center"/>
          </w:tcPr>
          <w:p w14:paraId="4FF863B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715F8C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0F51ACB"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0611C24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257D4D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E8C55C1"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29C0A41D" w14:textId="77777777" w:rsidTr="006322EB">
        <w:trPr>
          <w:trHeight w:val="140"/>
          <w:jc w:val="center"/>
        </w:trPr>
        <w:tc>
          <w:tcPr>
            <w:tcW w:w="846" w:type="dxa"/>
            <w:vAlign w:val="center"/>
          </w:tcPr>
          <w:p w14:paraId="3DDF381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776F50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9A25233"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 xml:space="preserve">Чиптеу және мәліметтер базасына ақпарат енгізу, жануарлар саны </w:t>
            </w:r>
          </w:p>
        </w:tc>
        <w:tc>
          <w:tcPr>
            <w:tcW w:w="1276" w:type="dxa"/>
            <w:vAlign w:val="center"/>
          </w:tcPr>
          <w:p w14:paraId="13384DC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1 997</w:t>
            </w:r>
          </w:p>
        </w:tc>
        <w:tc>
          <w:tcPr>
            <w:tcW w:w="1275" w:type="dxa"/>
            <w:vAlign w:val="center"/>
          </w:tcPr>
          <w:p w14:paraId="720C068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1 997</w:t>
            </w:r>
          </w:p>
        </w:tc>
        <w:tc>
          <w:tcPr>
            <w:tcW w:w="1276" w:type="dxa"/>
            <w:vAlign w:val="center"/>
          </w:tcPr>
          <w:p w14:paraId="52628CCE"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1997</w:t>
            </w:r>
          </w:p>
        </w:tc>
      </w:tr>
      <w:tr w:rsidR="003E6F55" w:rsidRPr="00A265DF" w14:paraId="26BAE8C2" w14:textId="77777777" w:rsidTr="006322EB">
        <w:trPr>
          <w:trHeight w:val="140"/>
          <w:jc w:val="center"/>
        </w:trPr>
        <w:tc>
          <w:tcPr>
            <w:tcW w:w="846" w:type="dxa"/>
            <w:vAlign w:val="center"/>
          </w:tcPr>
          <w:p w14:paraId="5E64A7E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5689372E" w14:textId="77777777" w:rsidR="003E6F55" w:rsidRPr="00A265DF" w:rsidRDefault="003E6F55" w:rsidP="006322EB">
            <w:pPr>
              <w:jc w:val="center"/>
              <w:rPr>
                <w:rFonts w:ascii="Times New Roman" w:hAnsi="Times New Roman"/>
                <w:color w:val="000000" w:themeColor="text1"/>
                <w:sz w:val="20"/>
                <w:szCs w:val="20"/>
                <w:lang w:val="kk-KZ"/>
              </w:rPr>
            </w:pPr>
            <w:r w:rsidRPr="00A265DF">
              <w:rPr>
                <w:rFonts w:ascii="Times New Roman" w:hAnsi="Times New Roman"/>
                <w:sz w:val="20"/>
                <w:szCs w:val="20"/>
                <w:lang w:val="kk-KZ"/>
              </w:rPr>
              <w:t>034</w:t>
            </w:r>
          </w:p>
        </w:tc>
        <w:tc>
          <w:tcPr>
            <w:tcW w:w="4542" w:type="dxa"/>
            <w:vAlign w:val="center"/>
          </w:tcPr>
          <w:p w14:paraId="6916D4BF"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sz w:val="20"/>
                <w:szCs w:val="20"/>
                <w:lang w:val="kk-KZ"/>
              </w:rPr>
              <w:t>Қаңғыбас жануарларды егу және зарарсыздандыру</w:t>
            </w:r>
          </w:p>
        </w:tc>
        <w:tc>
          <w:tcPr>
            <w:tcW w:w="1276" w:type="dxa"/>
            <w:vAlign w:val="center"/>
          </w:tcPr>
          <w:p w14:paraId="2BEC98F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EB47BE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D01BCF5"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42759E6" w14:textId="77777777" w:rsidTr="006322EB">
        <w:trPr>
          <w:trHeight w:val="140"/>
          <w:jc w:val="center"/>
        </w:trPr>
        <w:tc>
          <w:tcPr>
            <w:tcW w:w="846" w:type="dxa"/>
            <w:vAlign w:val="center"/>
          </w:tcPr>
          <w:p w14:paraId="6B802793"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2E7B2F16" w14:textId="77777777" w:rsidR="003E6F55" w:rsidRPr="00A265DF" w:rsidRDefault="003E6F55" w:rsidP="006322EB">
            <w:pPr>
              <w:jc w:val="center"/>
              <w:rPr>
                <w:rFonts w:ascii="Times New Roman" w:hAnsi="Times New Roman"/>
                <w:color w:val="000000" w:themeColor="text1"/>
                <w:sz w:val="20"/>
                <w:szCs w:val="20"/>
                <w:lang w:val="kk-KZ"/>
              </w:rPr>
            </w:pPr>
          </w:p>
        </w:tc>
        <w:tc>
          <w:tcPr>
            <w:tcW w:w="4542" w:type="dxa"/>
            <w:vAlign w:val="center"/>
          </w:tcPr>
          <w:p w14:paraId="46CA1C0F" w14:textId="77777777" w:rsidR="003E6F55" w:rsidRPr="00A265DF" w:rsidRDefault="003E6F55" w:rsidP="006322EB">
            <w:pPr>
              <w:rPr>
                <w:rFonts w:ascii="Times New Roman" w:hAnsi="Times New Roman"/>
                <w:color w:val="000000" w:themeColor="text1"/>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52A346B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CDC971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59D71E7"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312B6FBD" w14:textId="77777777" w:rsidTr="006322EB">
        <w:trPr>
          <w:trHeight w:val="140"/>
          <w:jc w:val="center"/>
        </w:trPr>
        <w:tc>
          <w:tcPr>
            <w:tcW w:w="846" w:type="dxa"/>
            <w:vAlign w:val="center"/>
          </w:tcPr>
          <w:p w14:paraId="04B0A220"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74869B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00D2F69" w14:textId="77777777" w:rsidR="003E6F55" w:rsidRPr="00A265DF" w:rsidRDefault="003E6F55" w:rsidP="006322EB">
            <w:pPr>
              <w:rPr>
                <w:rFonts w:ascii="Times New Roman" w:hAnsi="Times New Roman"/>
                <w:sz w:val="20"/>
                <w:szCs w:val="20"/>
                <w:lang w:val="kk-KZ"/>
              </w:rPr>
            </w:pPr>
            <w:r w:rsidRPr="00A265DF">
              <w:rPr>
                <w:rFonts w:ascii="Times New Roman" w:hAnsi="Times New Roman"/>
                <w:sz w:val="20"/>
                <w:szCs w:val="20"/>
                <w:lang w:val="kk-KZ"/>
              </w:rPr>
              <w:t>Қаңғыбас жануарларды вакцинациялау және зарарсыздандыру, жануарлар саны</w:t>
            </w:r>
          </w:p>
        </w:tc>
        <w:tc>
          <w:tcPr>
            <w:tcW w:w="1276" w:type="dxa"/>
            <w:vAlign w:val="center"/>
          </w:tcPr>
          <w:p w14:paraId="14E0880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1 997</w:t>
            </w:r>
          </w:p>
        </w:tc>
        <w:tc>
          <w:tcPr>
            <w:tcW w:w="1275" w:type="dxa"/>
            <w:vAlign w:val="center"/>
          </w:tcPr>
          <w:p w14:paraId="04CED62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1 997</w:t>
            </w:r>
          </w:p>
        </w:tc>
        <w:tc>
          <w:tcPr>
            <w:tcW w:w="1276" w:type="dxa"/>
            <w:vAlign w:val="center"/>
          </w:tcPr>
          <w:p w14:paraId="0DF95480"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1997</w:t>
            </w:r>
          </w:p>
        </w:tc>
      </w:tr>
      <w:tr w:rsidR="003E6F55" w:rsidRPr="00A265DF" w14:paraId="0C9D9B2B" w14:textId="77777777" w:rsidTr="006322EB">
        <w:trPr>
          <w:trHeight w:val="140"/>
          <w:jc w:val="center"/>
        </w:trPr>
        <w:tc>
          <w:tcPr>
            <w:tcW w:w="846" w:type="dxa"/>
            <w:vAlign w:val="center"/>
          </w:tcPr>
          <w:p w14:paraId="6A6A60A5"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0E0A906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075</w:t>
            </w:r>
          </w:p>
        </w:tc>
        <w:tc>
          <w:tcPr>
            <w:tcW w:w="4542" w:type="dxa"/>
            <w:vAlign w:val="center"/>
          </w:tcPr>
          <w:p w14:paraId="46529FED"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sz w:val="20"/>
                <w:szCs w:val="20"/>
                <w:lang w:val="kk-KZ"/>
              </w:rPr>
              <w:t>Облыс аумағында ветеринариялық қауіпсіздікті қамтамасыз ету</w:t>
            </w:r>
          </w:p>
        </w:tc>
        <w:tc>
          <w:tcPr>
            <w:tcW w:w="1276" w:type="dxa"/>
            <w:vAlign w:val="center"/>
          </w:tcPr>
          <w:p w14:paraId="6ACE1F2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08D6BF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C73AC16"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0642E85C" w14:textId="77777777" w:rsidTr="006322EB">
        <w:trPr>
          <w:trHeight w:val="140"/>
          <w:jc w:val="center"/>
        </w:trPr>
        <w:tc>
          <w:tcPr>
            <w:tcW w:w="846" w:type="dxa"/>
            <w:vAlign w:val="center"/>
          </w:tcPr>
          <w:p w14:paraId="15567107"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303ADA0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CCC33FC"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20F32FC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C7CA7F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54514FC" w14:textId="77777777" w:rsidR="003E6F55" w:rsidRPr="00A265DF" w:rsidRDefault="003E6F55" w:rsidP="006322EB">
            <w:pPr>
              <w:pStyle w:val="af3"/>
              <w:jc w:val="center"/>
              <w:rPr>
                <w:rFonts w:ascii="Times New Roman" w:hAnsi="Times New Roman"/>
                <w:sz w:val="20"/>
                <w:szCs w:val="20"/>
                <w:lang w:val="kk-KZ"/>
              </w:rPr>
            </w:pPr>
          </w:p>
        </w:tc>
      </w:tr>
      <w:tr w:rsidR="003E6F55" w:rsidRPr="00A265DF" w14:paraId="522C0960" w14:textId="77777777" w:rsidTr="006322EB">
        <w:trPr>
          <w:trHeight w:val="140"/>
          <w:jc w:val="center"/>
        </w:trPr>
        <w:tc>
          <w:tcPr>
            <w:tcW w:w="846" w:type="dxa"/>
            <w:vAlign w:val="center"/>
          </w:tcPr>
          <w:p w14:paraId="4FD8B89C" w14:textId="77777777" w:rsidR="003E6F55" w:rsidRPr="00A265DF" w:rsidRDefault="003E6F55" w:rsidP="006322EB">
            <w:pPr>
              <w:jc w:val="center"/>
              <w:rPr>
                <w:rFonts w:ascii="Times New Roman" w:hAnsi="Times New Roman"/>
                <w:b/>
                <w:sz w:val="20"/>
                <w:szCs w:val="20"/>
                <w:lang w:val="kk-KZ"/>
              </w:rPr>
            </w:pPr>
          </w:p>
        </w:tc>
        <w:tc>
          <w:tcPr>
            <w:tcW w:w="850" w:type="dxa"/>
            <w:vAlign w:val="center"/>
          </w:tcPr>
          <w:p w14:paraId="482F127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0E31D64"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sz w:val="20"/>
                <w:szCs w:val="20"/>
                <w:lang w:val="kk-KZ"/>
              </w:rPr>
              <w:t xml:space="preserve">Ветеринариялық станциялардың қажетті штатын қамтамасыз ету және олардың эпизотиялық салауаттылықты сақтау үшін профилактикалық </w:t>
            </w:r>
            <w:r w:rsidRPr="00A265DF">
              <w:rPr>
                <w:rFonts w:ascii="Times New Roman" w:hAnsi="Times New Roman"/>
                <w:sz w:val="20"/>
                <w:szCs w:val="20"/>
                <w:lang w:val="kk-KZ"/>
              </w:rPr>
              <w:lastRenderedPageBreak/>
              <w:t>және эпизотияға қарсы іс шараларды орындауы, бірл.</w:t>
            </w:r>
          </w:p>
        </w:tc>
        <w:tc>
          <w:tcPr>
            <w:tcW w:w="1276" w:type="dxa"/>
            <w:vAlign w:val="center"/>
          </w:tcPr>
          <w:p w14:paraId="33EB62D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lastRenderedPageBreak/>
              <w:t>82</w:t>
            </w:r>
          </w:p>
        </w:tc>
        <w:tc>
          <w:tcPr>
            <w:tcW w:w="1275" w:type="dxa"/>
            <w:vAlign w:val="center"/>
          </w:tcPr>
          <w:p w14:paraId="683B9FF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82</w:t>
            </w:r>
          </w:p>
        </w:tc>
        <w:tc>
          <w:tcPr>
            <w:tcW w:w="1276" w:type="dxa"/>
            <w:vAlign w:val="center"/>
          </w:tcPr>
          <w:p w14:paraId="52744947" w14:textId="77777777" w:rsidR="003E6F55" w:rsidRPr="00A265DF" w:rsidRDefault="003E6F55" w:rsidP="006322EB">
            <w:pPr>
              <w:pStyle w:val="af3"/>
              <w:jc w:val="center"/>
              <w:rPr>
                <w:rFonts w:ascii="Times New Roman" w:hAnsi="Times New Roman"/>
                <w:sz w:val="20"/>
                <w:szCs w:val="20"/>
                <w:lang w:val="kk-KZ"/>
              </w:rPr>
            </w:pPr>
            <w:r w:rsidRPr="00A265DF">
              <w:rPr>
                <w:rFonts w:ascii="Times New Roman" w:hAnsi="Times New Roman"/>
                <w:sz w:val="20"/>
                <w:szCs w:val="20"/>
                <w:lang w:val="kk-KZ"/>
              </w:rPr>
              <w:t>82</w:t>
            </w:r>
          </w:p>
        </w:tc>
      </w:tr>
      <w:tr w:rsidR="003E6F55" w:rsidRPr="00A265DF" w14:paraId="59800524" w14:textId="77777777" w:rsidTr="006322EB">
        <w:trPr>
          <w:jc w:val="center"/>
        </w:trPr>
        <w:tc>
          <w:tcPr>
            <w:tcW w:w="846" w:type="dxa"/>
            <w:vAlign w:val="center"/>
          </w:tcPr>
          <w:p w14:paraId="7E7086E1"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724</w:t>
            </w:r>
          </w:p>
        </w:tc>
        <w:tc>
          <w:tcPr>
            <w:tcW w:w="850" w:type="dxa"/>
            <w:vAlign w:val="center"/>
          </w:tcPr>
          <w:p w14:paraId="3DF3723B"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3F720B17"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мемлекеттік сәулет-құрылыс бақылауы басқармасы</w:t>
            </w:r>
          </w:p>
        </w:tc>
        <w:tc>
          <w:tcPr>
            <w:tcW w:w="1276" w:type="dxa"/>
            <w:vAlign w:val="center"/>
          </w:tcPr>
          <w:p w14:paraId="15203A0A" w14:textId="77777777" w:rsidR="003E6F55" w:rsidRPr="00A265DF" w:rsidRDefault="003E6F55" w:rsidP="006322EB">
            <w:pPr>
              <w:jc w:val="both"/>
              <w:rPr>
                <w:rFonts w:ascii="Times New Roman" w:hAnsi="Times New Roman"/>
                <w:b/>
                <w:bCs/>
                <w:sz w:val="20"/>
                <w:szCs w:val="20"/>
                <w:lang w:val="kk-KZ"/>
              </w:rPr>
            </w:pPr>
          </w:p>
        </w:tc>
        <w:tc>
          <w:tcPr>
            <w:tcW w:w="1275" w:type="dxa"/>
            <w:vAlign w:val="center"/>
          </w:tcPr>
          <w:p w14:paraId="105F4C74" w14:textId="77777777" w:rsidR="003E6F55" w:rsidRPr="00A265DF" w:rsidRDefault="003E6F55" w:rsidP="006322EB">
            <w:pPr>
              <w:jc w:val="both"/>
              <w:rPr>
                <w:rFonts w:ascii="Times New Roman" w:hAnsi="Times New Roman"/>
                <w:b/>
                <w:bCs/>
                <w:sz w:val="20"/>
                <w:szCs w:val="20"/>
                <w:lang w:val="kk-KZ"/>
              </w:rPr>
            </w:pPr>
          </w:p>
        </w:tc>
        <w:tc>
          <w:tcPr>
            <w:tcW w:w="1276" w:type="dxa"/>
            <w:vAlign w:val="center"/>
          </w:tcPr>
          <w:p w14:paraId="3304C82C" w14:textId="77777777" w:rsidR="003E6F55" w:rsidRPr="00A265DF" w:rsidRDefault="003E6F55" w:rsidP="006322EB">
            <w:pPr>
              <w:jc w:val="both"/>
              <w:rPr>
                <w:rFonts w:ascii="Times New Roman" w:hAnsi="Times New Roman"/>
                <w:b/>
                <w:bCs/>
                <w:sz w:val="20"/>
                <w:szCs w:val="20"/>
                <w:lang w:val="kk-KZ"/>
              </w:rPr>
            </w:pPr>
          </w:p>
        </w:tc>
      </w:tr>
      <w:tr w:rsidR="003E6F55" w:rsidRPr="00A265DF" w14:paraId="010410F2" w14:textId="77777777" w:rsidTr="006322EB">
        <w:trPr>
          <w:jc w:val="center"/>
        </w:trPr>
        <w:tc>
          <w:tcPr>
            <w:tcW w:w="846" w:type="dxa"/>
            <w:vAlign w:val="center"/>
          </w:tcPr>
          <w:p w14:paraId="1F52290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DFC70B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487D1CC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мемлекеттік сәулет-құрылыс бақылау саласындағы мемлекеттік саясатты іске асыру жөніндегі қызметтер</w:t>
            </w:r>
          </w:p>
        </w:tc>
        <w:tc>
          <w:tcPr>
            <w:tcW w:w="1276" w:type="dxa"/>
            <w:vAlign w:val="center"/>
          </w:tcPr>
          <w:p w14:paraId="02C5171F" w14:textId="77777777" w:rsidR="003E6F55" w:rsidRPr="00A265DF" w:rsidRDefault="003E6F55" w:rsidP="006322EB">
            <w:pPr>
              <w:jc w:val="both"/>
              <w:rPr>
                <w:rFonts w:ascii="Times New Roman" w:hAnsi="Times New Roman"/>
                <w:sz w:val="20"/>
                <w:szCs w:val="20"/>
                <w:lang w:val="kk-KZ"/>
              </w:rPr>
            </w:pPr>
          </w:p>
        </w:tc>
        <w:tc>
          <w:tcPr>
            <w:tcW w:w="1275" w:type="dxa"/>
            <w:vAlign w:val="center"/>
          </w:tcPr>
          <w:p w14:paraId="5E14AF2A" w14:textId="77777777" w:rsidR="003E6F55" w:rsidRPr="00A265DF" w:rsidRDefault="003E6F55" w:rsidP="006322EB">
            <w:pPr>
              <w:jc w:val="both"/>
              <w:rPr>
                <w:rFonts w:ascii="Times New Roman" w:hAnsi="Times New Roman"/>
                <w:sz w:val="20"/>
                <w:szCs w:val="20"/>
                <w:lang w:val="kk-KZ"/>
              </w:rPr>
            </w:pPr>
          </w:p>
        </w:tc>
        <w:tc>
          <w:tcPr>
            <w:tcW w:w="1276" w:type="dxa"/>
            <w:vAlign w:val="center"/>
          </w:tcPr>
          <w:p w14:paraId="5A90D339" w14:textId="77777777" w:rsidR="003E6F55" w:rsidRPr="00A265DF" w:rsidRDefault="003E6F55" w:rsidP="006322EB">
            <w:pPr>
              <w:jc w:val="both"/>
              <w:rPr>
                <w:rFonts w:ascii="Times New Roman" w:hAnsi="Times New Roman"/>
                <w:sz w:val="20"/>
                <w:szCs w:val="20"/>
                <w:lang w:val="kk-KZ"/>
              </w:rPr>
            </w:pPr>
          </w:p>
        </w:tc>
      </w:tr>
      <w:tr w:rsidR="003E6F55" w:rsidRPr="00A265DF" w14:paraId="38554199" w14:textId="77777777" w:rsidTr="006322EB">
        <w:trPr>
          <w:jc w:val="center"/>
        </w:trPr>
        <w:tc>
          <w:tcPr>
            <w:tcW w:w="846" w:type="dxa"/>
            <w:vAlign w:val="center"/>
          </w:tcPr>
          <w:p w14:paraId="140AC239"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733</w:t>
            </w:r>
          </w:p>
        </w:tc>
        <w:tc>
          <w:tcPr>
            <w:tcW w:w="850" w:type="dxa"/>
            <w:vAlign w:val="center"/>
          </w:tcPr>
          <w:p w14:paraId="7BC9C1EC"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06216F70"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мемлекеттік сатып алу және коммуналдық меншік басқармасы</w:t>
            </w:r>
          </w:p>
        </w:tc>
        <w:tc>
          <w:tcPr>
            <w:tcW w:w="1276" w:type="dxa"/>
            <w:vAlign w:val="center"/>
          </w:tcPr>
          <w:p w14:paraId="4BBCDEBF" w14:textId="77777777" w:rsidR="003E6F55" w:rsidRPr="00A265DF" w:rsidRDefault="003E6F55" w:rsidP="006322EB">
            <w:pPr>
              <w:jc w:val="both"/>
              <w:rPr>
                <w:rFonts w:ascii="Times New Roman" w:hAnsi="Times New Roman"/>
                <w:b/>
                <w:bCs/>
                <w:sz w:val="20"/>
                <w:szCs w:val="20"/>
                <w:lang w:val="kk-KZ"/>
              </w:rPr>
            </w:pPr>
          </w:p>
        </w:tc>
        <w:tc>
          <w:tcPr>
            <w:tcW w:w="1275" w:type="dxa"/>
            <w:vAlign w:val="center"/>
          </w:tcPr>
          <w:p w14:paraId="27BA3508" w14:textId="77777777" w:rsidR="003E6F55" w:rsidRPr="00A265DF" w:rsidRDefault="003E6F55" w:rsidP="006322EB">
            <w:pPr>
              <w:jc w:val="both"/>
              <w:rPr>
                <w:rFonts w:ascii="Times New Roman" w:hAnsi="Times New Roman"/>
                <w:b/>
                <w:bCs/>
                <w:sz w:val="20"/>
                <w:szCs w:val="20"/>
                <w:lang w:val="kk-KZ"/>
              </w:rPr>
            </w:pPr>
          </w:p>
        </w:tc>
        <w:tc>
          <w:tcPr>
            <w:tcW w:w="1276" w:type="dxa"/>
            <w:vAlign w:val="center"/>
          </w:tcPr>
          <w:p w14:paraId="2D91401C" w14:textId="77777777" w:rsidR="003E6F55" w:rsidRPr="00A265DF" w:rsidRDefault="003E6F55" w:rsidP="006322EB">
            <w:pPr>
              <w:jc w:val="both"/>
              <w:rPr>
                <w:rFonts w:ascii="Times New Roman" w:hAnsi="Times New Roman"/>
                <w:b/>
                <w:bCs/>
                <w:sz w:val="20"/>
                <w:szCs w:val="20"/>
                <w:lang w:val="kk-KZ"/>
              </w:rPr>
            </w:pPr>
          </w:p>
        </w:tc>
      </w:tr>
      <w:tr w:rsidR="003E6F55" w:rsidRPr="00A265DF" w14:paraId="09ADC28C" w14:textId="77777777" w:rsidTr="006322EB">
        <w:trPr>
          <w:jc w:val="center"/>
        </w:trPr>
        <w:tc>
          <w:tcPr>
            <w:tcW w:w="846" w:type="dxa"/>
            <w:vAlign w:val="center"/>
          </w:tcPr>
          <w:p w14:paraId="39C252B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EECF36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1343837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мемлекеттік активтер мен сатып алуды басқару саласындағы мемлекеттік саясатты іске асыру жөніндегі қызметтер</w:t>
            </w:r>
          </w:p>
        </w:tc>
        <w:tc>
          <w:tcPr>
            <w:tcW w:w="1276" w:type="dxa"/>
            <w:vAlign w:val="center"/>
          </w:tcPr>
          <w:p w14:paraId="2017A1EF" w14:textId="77777777" w:rsidR="003E6F55" w:rsidRPr="00A265DF" w:rsidRDefault="003E6F55" w:rsidP="006322EB">
            <w:pPr>
              <w:jc w:val="both"/>
              <w:rPr>
                <w:rFonts w:ascii="Times New Roman" w:hAnsi="Times New Roman"/>
                <w:sz w:val="20"/>
                <w:szCs w:val="20"/>
                <w:lang w:val="kk-KZ"/>
              </w:rPr>
            </w:pPr>
          </w:p>
        </w:tc>
        <w:tc>
          <w:tcPr>
            <w:tcW w:w="1275" w:type="dxa"/>
            <w:vAlign w:val="center"/>
          </w:tcPr>
          <w:p w14:paraId="45AC13A8" w14:textId="77777777" w:rsidR="003E6F55" w:rsidRPr="00A265DF" w:rsidRDefault="003E6F55" w:rsidP="006322EB">
            <w:pPr>
              <w:jc w:val="both"/>
              <w:rPr>
                <w:rFonts w:ascii="Times New Roman" w:hAnsi="Times New Roman"/>
                <w:sz w:val="20"/>
                <w:szCs w:val="20"/>
                <w:lang w:val="kk-KZ"/>
              </w:rPr>
            </w:pPr>
          </w:p>
        </w:tc>
        <w:tc>
          <w:tcPr>
            <w:tcW w:w="1276" w:type="dxa"/>
            <w:vAlign w:val="center"/>
          </w:tcPr>
          <w:p w14:paraId="757AF8F5" w14:textId="77777777" w:rsidR="003E6F55" w:rsidRPr="00A265DF" w:rsidRDefault="003E6F55" w:rsidP="006322EB">
            <w:pPr>
              <w:jc w:val="both"/>
              <w:rPr>
                <w:rFonts w:ascii="Times New Roman" w:hAnsi="Times New Roman"/>
                <w:sz w:val="20"/>
                <w:szCs w:val="20"/>
                <w:lang w:val="kk-KZ"/>
              </w:rPr>
            </w:pPr>
          </w:p>
        </w:tc>
      </w:tr>
      <w:tr w:rsidR="003E6F55" w:rsidRPr="00A265DF" w14:paraId="4873E00F" w14:textId="77777777" w:rsidTr="006322EB">
        <w:trPr>
          <w:jc w:val="center"/>
        </w:trPr>
        <w:tc>
          <w:tcPr>
            <w:tcW w:w="846" w:type="dxa"/>
            <w:vAlign w:val="center"/>
          </w:tcPr>
          <w:p w14:paraId="6A0D2BE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65B36B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003</w:t>
            </w:r>
          </w:p>
        </w:tc>
        <w:tc>
          <w:tcPr>
            <w:tcW w:w="4542" w:type="dxa"/>
            <w:vAlign w:val="center"/>
          </w:tcPr>
          <w:p w14:paraId="444E912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Жекешелендіру, коммуналдық меншікті басқару, жекешелендіруден кейінгі қызмет және осыған байланысты дауларды реттеу</w:t>
            </w:r>
          </w:p>
        </w:tc>
        <w:tc>
          <w:tcPr>
            <w:tcW w:w="1276" w:type="dxa"/>
            <w:vAlign w:val="center"/>
          </w:tcPr>
          <w:p w14:paraId="15233F0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43538A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8CA0022" w14:textId="77777777" w:rsidR="003E6F55" w:rsidRPr="00A265DF" w:rsidRDefault="003E6F55" w:rsidP="006322EB">
            <w:pPr>
              <w:jc w:val="center"/>
              <w:rPr>
                <w:rFonts w:ascii="Times New Roman" w:hAnsi="Times New Roman"/>
                <w:sz w:val="20"/>
                <w:szCs w:val="20"/>
                <w:lang w:val="kk-KZ"/>
              </w:rPr>
            </w:pPr>
          </w:p>
        </w:tc>
      </w:tr>
      <w:tr w:rsidR="003E6F55" w:rsidRPr="00A265DF" w14:paraId="0FDEB30A" w14:textId="77777777" w:rsidTr="006322EB">
        <w:trPr>
          <w:jc w:val="center"/>
        </w:trPr>
        <w:tc>
          <w:tcPr>
            <w:tcW w:w="846" w:type="dxa"/>
            <w:vAlign w:val="center"/>
          </w:tcPr>
          <w:p w14:paraId="206772C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BAAC8C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1E66D7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sz w:val="20"/>
                <w:szCs w:val="20"/>
                <w:lang w:val="kk-KZ"/>
              </w:rPr>
              <w:t>Түпкілікті нәтижелер:</w:t>
            </w:r>
          </w:p>
        </w:tc>
        <w:tc>
          <w:tcPr>
            <w:tcW w:w="1276" w:type="dxa"/>
            <w:vAlign w:val="center"/>
          </w:tcPr>
          <w:p w14:paraId="2003286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431E90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9C4D9A6" w14:textId="77777777" w:rsidR="003E6F55" w:rsidRPr="00A265DF" w:rsidRDefault="003E6F55" w:rsidP="006322EB">
            <w:pPr>
              <w:jc w:val="center"/>
              <w:rPr>
                <w:rFonts w:ascii="Times New Roman" w:hAnsi="Times New Roman"/>
                <w:sz w:val="20"/>
                <w:szCs w:val="20"/>
                <w:lang w:val="kk-KZ"/>
              </w:rPr>
            </w:pPr>
          </w:p>
        </w:tc>
      </w:tr>
      <w:tr w:rsidR="003E6F55" w:rsidRPr="00A265DF" w14:paraId="4DF02399" w14:textId="77777777" w:rsidTr="006322EB">
        <w:trPr>
          <w:jc w:val="center"/>
        </w:trPr>
        <w:tc>
          <w:tcPr>
            <w:tcW w:w="846" w:type="dxa"/>
            <w:vAlign w:val="center"/>
          </w:tcPr>
          <w:p w14:paraId="6D87325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6A2234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530D46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Жекешелендіру нысанына бағалау жүргізу, бірлік</w:t>
            </w:r>
          </w:p>
        </w:tc>
        <w:tc>
          <w:tcPr>
            <w:tcW w:w="1276" w:type="dxa"/>
            <w:vAlign w:val="center"/>
          </w:tcPr>
          <w:p w14:paraId="7D5068D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189</w:t>
            </w:r>
          </w:p>
        </w:tc>
        <w:tc>
          <w:tcPr>
            <w:tcW w:w="1275" w:type="dxa"/>
            <w:vAlign w:val="center"/>
          </w:tcPr>
          <w:p w14:paraId="10D438D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189</w:t>
            </w:r>
          </w:p>
        </w:tc>
        <w:tc>
          <w:tcPr>
            <w:tcW w:w="1276" w:type="dxa"/>
            <w:vAlign w:val="center"/>
          </w:tcPr>
          <w:p w14:paraId="38952D1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189</w:t>
            </w:r>
          </w:p>
        </w:tc>
      </w:tr>
      <w:tr w:rsidR="003E6F55" w:rsidRPr="00A265DF" w14:paraId="71DFB1C8" w14:textId="77777777" w:rsidTr="006322EB">
        <w:trPr>
          <w:jc w:val="center"/>
        </w:trPr>
        <w:tc>
          <w:tcPr>
            <w:tcW w:w="846" w:type="dxa"/>
            <w:vAlign w:val="center"/>
          </w:tcPr>
          <w:p w14:paraId="109286AB"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743</w:t>
            </w:r>
          </w:p>
        </w:tc>
        <w:tc>
          <w:tcPr>
            <w:tcW w:w="850" w:type="dxa"/>
            <w:vAlign w:val="center"/>
          </w:tcPr>
          <w:p w14:paraId="6044F8AE"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51050BA5"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цифрлық технологиялар басқармасы</w:t>
            </w:r>
          </w:p>
        </w:tc>
        <w:tc>
          <w:tcPr>
            <w:tcW w:w="1276" w:type="dxa"/>
            <w:vAlign w:val="center"/>
          </w:tcPr>
          <w:p w14:paraId="499C8A03" w14:textId="77777777" w:rsidR="003E6F55" w:rsidRPr="00A265DF" w:rsidRDefault="003E6F55" w:rsidP="006322EB">
            <w:pPr>
              <w:jc w:val="both"/>
              <w:rPr>
                <w:rFonts w:ascii="Times New Roman" w:hAnsi="Times New Roman"/>
                <w:b/>
                <w:bCs/>
                <w:sz w:val="20"/>
                <w:szCs w:val="20"/>
                <w:lang w:val="kk-KZ"/>
              </w:rPr>
            </w:pPr>
          </w:p>
        </w:tc>
        <w:tc>
          <w:tcPr>
            <w:tcW w:w="1275" w:type="dxa"/>
            <w:vAlign w:val="center"/>
          </w:tcPr>
          <w:p w14:paraId="15678376" w14:textId="77777777" w:rsidR="003E6F55" w:rsidRPr="00A265DF" w:rsidRDefault="003E6F55" w:rsidP="006322EB">
            <w:pPr>
              <w:jc w:val="both"/>
              <w:rPr>
                <w:rFonts w:ascii="Times New Roman" w:hAnsi="Times New Roman"/>
                <w:b/>
                <w:bCs/>
                <w:sz w:val="20"/>
                <w:szCs w:val="20"/>
                <w:lang w:val="kk-KZ"/>
              </w:rPr>
            </w:pPr>
          </w:p>
        </w:tc>
        <w:tc>
          <w:tcPr>
            <w:tcW w:w="1276" w:type="dxa"/>
            <w:vAlign w:val="center"/>
          </w:tcPr>
          <w:p w14:paraId="3F2B0EB3" w14:textId="77777777" w:rsidR="003E6F55" w:rsidRPr="00A265DF" w:rsidRDefault="003E6F55" w:rsidP="006322EB">
            <w:pPr>
              <w:jc w:val="both"/>
              <w:rPr>
                <w:rFonts w:ascii="Times New Roman" w:hAnsi="Times New Roman"/>
                <w:b/>
                <w:bCs/>
                <w:sz w:val="20"/>
                <w:szCs w:val="20"/>
                <w:lang w:val="kk-KZ"/>
              </w:rPr>
            </w:pPr>
          </w:p>
        </w:tc>
      </w:tr>
      <w:tr w:rsidR="003E6F55" w:rsidRPr="00A265DF" w14:paraId="67233968" w14:textId="77777777" w:rsidTr="006322EB">
        <w:trPr>
          <w:jc w:val="center"/>
        </w:trPr>
        <w:tc>
          <w:tcPr>
            <w:tcW w:w="846" w:type="dxa"/>
            <w:vAlign w:val="center"/>
          </w:tcPr>
          <w:p w14:paraId="2DB42DC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44E244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74D1CB7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ақпараттандыру, мемлекеттік қызметтер көрсету, жобалық басқару жөніндегі мемлекеттік саясатты іске асыру жөніндегі қызметтер</w:t>
            </w:r>
          </w:p>
        </w:tc>
        <w:tc>
          <w:tcPr>
            <w:tcW w:w="1276" w:type="dxa"/>
            <w:vAlign w:val="center"/>
          </w:tcPr>
          <w:p w14:paraId="2F76BBBE" w14:textId="77777777" w:rsidR="003E6F55" w:rsidRPr="00A265DF" w:rsidRDefault="003E6F55" w:rsidP="006322EB">
            <w:pPr>
              <w:jc w:val="both"/>
              <w:rPr>
                <w:rFonts w:ascii="Times New Roman" w:hAnsi="Times New Roman"/>
                <w:sz w:val="20"/>
                <w:szCs w:val="20"/>
                <w:lang w:val="kk-KZ"/>
              </w:rPr>
            </w:pPr>
          </w:p>
        </w:tc>
        <w:tc>
          <w:tcPr>
            <w:tcW w:w="1275" w:type="dxa"/>
            <w:vAlign w:val="center"/>
          </w:tcPr>
          <w:p w14:paraId="790D2E14" w14:textId="77777777" w:rsidR="003E6F55" w:rsidRPr="00A265DF" w:rsidRDefault="003E6F55" w:rsidP="006322EB">
            <w:pPr>
              <w:jc w:val="both"/>
              <w:rPr>
                <w:rFonts w:ascii="Times New Roman" w:hAnsi="Times New Roman"/>
                <w:sz w:val="20"/>
                <w:szCs w:val="20"/>
                <w:lang w:val="kk-KZ"/>
              </w:rPr>
            </w:pPr>
          </w:p>
        </w:tc>
        <w:tc>
          <w:tcPr>
            <w:tcW w:w="1276" w:type="dxa"/>
            <w:vAlign w:val="center"/>
          </w:tcPr>
          <w:p w14:paraId="09ADAF1A" w14:textId="77777777" w:rsidR="003E6F55" w:rsidRPr="00A265DF" w:rsidRDefault="003E6F55" w:rsidP="006322EB">
            <w:pPr>
              <w:jc w:val="both"/>
              <w:rPr>
                <w:rFonts w:ascii="Times New Roman" w:hAnsi="Times New Roman"/>
                <w:sz w:val="20"/>
                <w:szCs w:val="20"/>
                <w:lang w:val="kk-KZ"/>
              </w:rPr>
            </w:pPr>
          </w:p>
        </w:tc>
      </w:tr>
      <w:tr w:rsidR="003E6F55" w:rsidRPr="00A265DF" w14:paraId="336631ED" w14:textId="77777777" w:rsidTr="006322EB">
        <w:trPr>
          <w:jc w:val="center"/>
        </w:trPr>
        <w:tc>
          <w:tcPr>
            <w:tcW w:w="846" w:type="dxa"/>
            <w:vAlign w:val="center"/>
          </w:tcPr>
          <w:p w14:paraId="4D5E372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275B97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008</w:t>
            </w:r>
          </w:p>
        </w:tc>
        <w:tc>
          <w:tcPr>
            <w:tcW w:w="4542" w:type="dxa"/>
            <w:vAlign w:val="center"/>
          </w:tcPr>
          <w:p w14:paraId="6959DBB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«Ақпараттық технологиялар орталығы» мемлекеттік мекемесінің қызметін қолдау</w:t>
            </w:r>
          </w:p>
        </w:tc>
        <w:tc>
          <w:tcPr>
            <w:tcW w:w="1276" w:type="dxa"/>
            <w:vAlign w:val="center"/>
          </w:tcPr>
          <w:p w14:paraId="374E8CCA" w14:textId="77777777" w:rsidR="003E6F55" w:rsidRPr="00A265DF" w:rsidRDefault="003E6F55" w:rsidP="006322EB">
            <w:pPr>
              <w:jc w:val="both"/>
              <w:rPr>
                <w:rFonts w:ascii="Times New Roman" w:hAnsi="Times New Roman"/>
                <w:sz w:val="20"/>
                <w:szCs w:val="20"/>
                <w:lang w:val="kk-KZ"/>
              </w:rPr>
            </w:pPr>
          </w:p>
        </w:tc>
        <w:tc>
          <w:tcPr>
            <w:tcW w:w="1275" w:type="dxa"/>
            <w:vAlign w:val="center"/>
          </w:tcPr>
          <w:p w14:paraId="5B7BF9A6" w14:textId="77777777" w:rsidR="003E6F55" w:rsidRPr="00A265DF" w:rsidRDefault="003E6F55" w:rsidP="006322EB">
            <w:pPr>
              <w:jc w:val="both"/>
              <w:rPr>
                <w:rFonts w:ascii="Times New Roman" w:hAnsi="Times New Roman"/>
                <w:sz w:val="20"/>
                <w:szCs w:val="20"/>
                <w:lang w:val="kk-KZ"/>
              </w:rPr>
            </w:pPr>
          </w:p>
        </w:tc>
        <w:tc>
          <w:tcPr>
            <w:tcW w:w="1276" w:type="dxa"/>
            <w:vAlign w:val="center"/>
          </w:tcPr>
          <w:p w14:paraId="3E252E18" w14:textId="77777777" w:rsidR="003E6F55" w:rsidRPr="00A265DF" w:rsidRDefault="003E6F55" w:rsidP="006322EB">
            <w:pPr>
              <w:jc w:val="both"/>
              <w:rPr>
                <w:rFonts w:ascii="Times New Roman" w:hAnsi="Times New Roman"/>
                <w:sz w:val="20"/>
                <w:szCs w:val="20"/>
                <w:lang w:val="kk-KZ"/>
              </w:rPr>
            </w:pPr>
          </w:p>
        </w:tc>
      </w:tr>
      <w:tr w:rsidR="003E6F55" w:rsidRPr="00A265DF" w14:paraId="38AFBCB2" w14:textId="77777777" w:rsidTr="006322EB">
        <w:trPr>
          <w:jc w:val="center"/>
        </w:trPr>
        <w:tc>
          <w:tcPr>
            <w:tcW w:w="846" w:type="dxa"/>
            <w:vAlign w:val="center"/>
          </w:tcPr>
          <w:p w14:paraId="7296177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30EAC7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4FBE7E3"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2EFBDD50" w14:textId="77777777" w:rsidR="003E6F55" w:rsidRPr="00A265DF" w:rsidRDefault="003E6F55" w:rsidP="006322EB">
            <w:pPr>
              <w:jc w:val="both"/>
              <w:rPr>
                <w:rFonts w:ascii="Times New Roman" w:hAnsi="Times New Roman"/>
                <w:sz w:val="20"/>
                <w:szCs w:val="20"/>
                <w:lang w:val="kk-KZ"/>
              </w:rPr>
            </w:pPr>
          </w:p>
        </w:tc>
        <w:tc>
          <w:tcPr>
            <w:tcW w:w="1275" w:type="dxa"/>
            <w:vAlign w:val="center"/>
          </w:tcPr>
          <w:p w14:paraId="0F661B7C" w14:textId="77777777" w:rsidR="003E6F55" w:rsidRPr="00A265DF" w:rsidRDefault="003E6F55" w:rsidP="006322EB">
            <w:pPr>
              <w:jc w:val="both"/>
              <w:rPr>
                <w:rFonts w:ascii="Times New Roman" w:hAnsi="Times New Roman"/>
                <w:sz w:val="20"/>
                <w:szCs w:val="20"/>
                <w:lang w:val="kk-KZ"/>
              </w:rPr>
            </w:pPr>
          </w:p>
        </w:tc>
        <w:tc>
          <w:tcPr>
            <w:tcW w:w="1276" w:type="dxa"/>
            <w:vAlign w:val="center"/>
          </w:tcPr>
          <w:p w14:paraId="5B391A38" w14:textId="77777777" w:rsidR="003E6F55" w:rsidRPr="00A265DF" w:rsidRDefault="003E6F55" w:rsidP="006322EB">
            <w:pPr>
              <w:jc w:val="both"/>
              <w:rPr>
                <w:rFonts w:ascii="Times New Roman" w:hAnsi="Times New Roman"/>
                <w:sz w:val="20"/>
                <w:szCs w:val="20"/>
                <w:lang w:val="kk-KZ"/>
              </w:rPr>
            </w:pPr>
          </w:p>
        </w:tc>
      </w:tr>
      <w:tr w:rsidR="003E6F55" w:rsidRPr="00A265DF" w14:paraId="4D74D04A" w14:textId="77777777" w:rsidTr="006322EB">
        <w:trPr>
          <w:jc w:val="center"/>
        </w:trPr>
        <w:tc>
          <w:tcPr>
            <w:tcW w:w="846" w:type="dxa"/>
            <w:vAlign w:val="center"/>
          </w:tcPr>
          <w:p w14:paraId="48E6D72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AD8A88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4C5B66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Ұлттық және өңірлік жобалар мен Мемлекет басшысы тапсырмаларын мониторингтеу және іске асыру іс-шараларының орындалу пайызы.</w:t>
            </w:r>
          </w:p>
        </w:tc>
        <w:tc>
          <w:tcPr>
            <w:tcW w:w="1276" w:type="dxa"/>
            <w:vAlign w:val="center"/>
          </w:tcPr>
          <w:p w14:paraId="6FF28CB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98,8</w:t>
            </w:r>
          </w:p>
        </w:tc>
        <w:tc>
          <w:tcPr>
            <w:tcW w:w="1275" w:type="dxa"/>
            <w:vAlign w:val="center"/>
          </w:tcPr>
          <w:p w14:paraId="470C39E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98,9</w:t>
            </w:r>
          </w:p>
        </w:tc>
        <w:tc>
          <w:tcPr>
            <w:tcW w:w="1276" w:type="dxa"/>
            <w:vAlign w:val="center"/>
          </w:tcPr>
          <w:p w14:paraId="3B15C6B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98,9</w:t>
            </w:r>
          </w:p>
        </w:tc>
      </w:tr>
      <w:tr w:rsidR="003E6F55" w:rsidRPr="00A265DF" w14:paraId="3BF401F1" w14:textId="77777777" w:rsidTr="006322EB">
        <w:trPr>
          <w:jc w:val="center"/>
        </w:trPr>
        <w:tc>
          <w:tcPr>
            <w:tcW w:w="846" w:type="dxa"/>
            <w:vAlign w:val="center"/>
          </w:tcPr>
          <w:p w14:paraId="15678C1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076F73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EF71283"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 нәтиже:</w:t>
            </w:r>
          </w:p>
        </w:tc>
        <w:tc>
          <w:tcPr>
            <w:tcW w:w="1276" w:type="dxa"/>
            <w:vAlign w:val="center"/>
          </w:tcPr>
          <w:p w14:paraId="578DE608" w14:textId="77777777" w:rsidR="003E6F55" w:rsidRPr="00A265DF" w:rsidRDefault="003E6F55" w:rsidP="006322EB">
            <w:pPr>
              <w:jc w:val="both"/>
              <w:rPr>
                <w:rFonts w:ascii="Times New Roman" w:hAnsi="Times New Roman"/>
                <w:sz w:val="20"/>
                <w:szCs w:val="20"/>
                <w:lang w:val="kk-KZ"/>
              </w:rPr>
            </w:pPr>
          </w:p>
        </w:tc>
        <w:tc>
          <w:tcPr>
            <w:tcW w:w="1275" w:type="dxa"/>
            <w:vAlign w:val="center"/>
          </w:tcPr>
          <w:p w14:paraId="79BEB4D1" w14:textId="77777777" w:rsidR="003E6F55" w:rsidRPr="00A265DF" w:rsidRDefault="003E6F55" w:rsidP="006322EB">
            <w:pPr>
              <w:jc w:val="both"/>
              <w:rPr>
                <w:rFonts w:ascii="Times New Roman" w:hAnsi="Times New Roman"/>
                <w:sz w:val="20"/>
                <w:szCs w:val="20"/>
                <w:lang w:val="kk-KZ"/>
              </w:rPr>
            </w:pPr>
          </w:p>
        </w:tc>
        <w:tc>
          <w:tcPr>
            <w:tcW w:w="1276" w:type="dxa"/>
            <w:vAlign w:val="center"/>
          </w:tcPr>
          <w:p w14:paraId="242BB60E" w14:textId="77777777" w:rsidR="003E6F55" w:rsidRPr="00A265DF" w:rsidRDefault="003E6F55" w:rsidP="006322EB">
            <w:pPr>
              <w:jc w:val="both"/>
              <w:rPr>
                <w:rFonts w:ascii="Times New Roman" w:hAnsi="Times New Roman"/>
                <w:sz w:val="20"/>
                <w:szCs w:val="20"/>
                <w:lang w:val="kk-KZ"/>
              </w:rPr>
            </w:pPr>
          </w:p>
        </w:tc>
      </w:tr>
      <w:tr w:rsidR="003E6F55" w:rsidRPr="00A265DF" w14:paraId="5D6F9B3A" w14:textId="77777777" w:rsidTr="006322EB">
        <w:trPr>
          <w:jc w:val="center"/>
        </w:trPr>
        <w:tc>
          <w:tcPr>
            <w:tcW w:w="846" w:type="dxa"/>
            <w:vAlign w:val="center"/>
          </w:tcPr>
          <w:p w14:paraId="1AFB3FA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3C515D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AE30FA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Жобалық басқару шеңберінде іске асырылған жобалардың үлесі, % мөлшерде</w:t>
            </w:r>
          </w:p>
        </w:tc>
        <w:tc>
          <w:tcPr>
            <w:tcW w:w="1276" w:type="dxa"/>
            <w:vAlign w:val="center"/>
          </w:tcPr>
          <w:p w14:paraId="63DD396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95,0</w:t>
            </w:r>
          </w:p>
        </w:tc>
        <w:tc>
          <w:tcPr>
            <w:tcW w:w="1275" w:type="dxa"/>
            <w:vAlign w:val="center"/>
          </w:tcPr>
          <w:p w14:paraId="38EF672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96,0</w:t>
            </w:r>
          </w:p>
        </w:tc>
        <w:tc>
          <w:tcPr>
            <w:tcW w:w="1276" w:type="dxa"/>
            <w:vAlign w:val="center"/>
          </w:tcPr>
          <w:p w14:paraId="5354207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100,0</w:t>
            </w:r>
          </w:p>
        </w:tc>
      </w:tr>
      <w:tr w:rsidR="003E6F55" w:rsidRPr="00A265DF" w14:paraId="43D4A000" w14:textId="77777777" w:rsidTr="006322EB">
        <w:trPr>
          <w:jc w:val="center"/>
        </w:trPr>
        <w:tc>
          <w:tcPr>
            <w:tcW w:w="846" w:type="dxa"/>
            <w:vAlign w:val="center"/>
          </w:tcPr>
          <w:p w14:paraId="1DA2D9E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B8E915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032</w:t>
            </w:r>
          </w:p>
        </w:tc>
        <w:tc>
          <w:tcPr>
            <w:tcW w:w="4542" w:type="dxa"/>
            <w:vAlign w:val="center"/>
          </w:tcPr>
          <w:p w14:paraId="7769A9D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Ведомстволық бағыныстағы мемлекеттік мекемелер мен ұйымдардың күрделі шығыстары</w:t>
            </w:r>
          </w:p>
        </w:tc>
        <w:tc>
          <w:tcPr>
            <w:tcW w:w="1276" w:type="dxa"/>
            <w:vAlign w:val="center"/>
          </w:tcPr>
          <w:p w14:paraId="2BA48527" w14:textId="77777777" w:rsidR="003E6F55" w:rsidRPr="00A265DF" w:rsidRDefault="003E6F55" w:rsidP="006322EB">
            <w:pPr>
              <w:jc w:val="both"/>
              <w:rPr>
                <w:rFonts w:ascii="Times New Roman" w:hAnsi="Times New Roman"/>
                <w:sz w:val="20"/>
                <w:szCs w:val="20"/>
                <w:lang w:val="kk-KZ"/>
              </w:rPr>
            </w:pPr>
          </w:p>
        </w:tc>
        <w:tc>
          <w:tcPr>
            <w:tcW w:w="1275" w:type="dxa"/>
            <w:vAlign w:val="center"/>
          </w:tcPr>
          <w:p w14:paraId="6194F4EB" w14:textId="77777777" w:rsidR="003E6F55" w:rsidRPr="00A265DF" w:rsidRDefault="003E6F55" w:rsidP="006322EB">
            <w:pPr>
              <w:jc w:val="both"/>
              <w:rPr>
                <w:rFonts w:ascii="Times New Roman" w:hAnsi="Times New Roman"/>
                <w:sz w:val="20"/>
                <w:szCs w:val="20"/>
                <w:lang w:val="kk-KZ"/>
              </w:rPr>
            </w:pPr>
          </w:p>
        </w:tc>
        <w:tc>
          <w:tcPr>
            <w:tcW w:w="1276" w:type="dxa"/>
            <w:vAlign w:val="center"/>
          </w:tcPr>
          <w:p w14:paraId="2A84CDB7" w14:textId="77777777" w:rsidR="003E6F55" w:rsidRPr="00A265DF" w:rsidRDefault="003E6F55" w:rsidP="006322EB">
            <w:pPr>
              <w:jc w:val="both"/>
              <w:rPr>
                <w:rFonts w:ascii="Times New Roman" w:hAnsi="Times New Roman"/>
                <w:sz w:val="20"/>
                <w:szCs w:val="20"/>
                <w:lang w:val="kk-KZ"/>
              </w:rPr>
            </w:pPr>
          </w:p>
        </w:tc>
      </w:tr>
      <w:tr w:rsidR="003E6F55" w:rsidRPr="00A265DF" w14:paraId="536E73AE" w14:textId="77777777" w:rsidTr="006322EB">
        <w:trPr>
          <w:jc w:val="center"/>
        </w:trPr>
        <w:tc>
          <w:tcPr>
            <w:tcW w:w="846" w:type="dxa"/>
            <w:vAlign w:val="center"/>
          </w:tcPr>
          <w:p w14:paraId="4F0AF485"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748</w:t>
            </w:r>
          </w:p>
        </w:tc>
        <w:tc>
          <w:tcPr>
            <w:tcW w:w="850" w:type="dxa"/>
            <w:vAlign w:val="center"/>
          </w:tcPr>
          <w:p w14:paraId="725367F5"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04C81373"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мәдениет, тілдерді дамыту және архив ісі басқармасы</w:t>
            </w:r>
          </w:p>
        </w:tc>
        <w:tc>
          <w:tcPr>
            <w:tcW w:w="1276" w:type="dxa"/>
            <w:vAlign w:val="center"/>
          </w:tcPr>
          <w:p w14:paraId="0A9ED68E" w14:textId="77777777" w:rsidR="003E6F55" w:rsidRPr="00A265DF" w:rsidRDefault="003E6F55" w:rsidP="006322EB">
            <w:pPr>
              <w:jc w:val="both"/>
              <w:rPr>
                <w:rFonts w:ascii="Times New Roman" w:hAnsi="Times New Roman"/>
                <w:b/>
                <w:bCs/>
                <w:sz w:val="20"/>
                <w:szCs w:val="20"/>
                <w:lang w:val="kk-KZ"/>
              </w:rPr>
            </w:pPr>
          </w:p>
        </w:tc>
        <w:tc>
          <w:tcPr>
            <w:tcW w:w="1275" w:type="dxa"/>
            <w:vAlign w:val="center"/>
          </w:tcPr>
          <w:p w14:paraId="0A99CCC5" w14:textId="77777777" w:rsidR="003E6F55" w:rsidRPr="00A265DF" w:rsidRDefault="003E6F55" w:rsidP="006322EB">
            <w:pPr>
              <w:jc w:val="both"/>
              <w:rPr>
                <w:rFonts w:ascii="Times New Roman" w:hAnsi="Times New Roman"/>
                <w:b/>
                <w:bCs/>
                <w:sz w:val="20"/>
                <w:szCs w:val="20"/>
                <w:lang w:val="kk-KZ"/>
              </w:rPr>
            </w:pPr>
          </w:p>
        </w:tc>
        <w:tc>
          <w:tcPr>
            <w:tcW w:w="1276" w:type="dxa"/>
            <w:vAlign w:val="center"/>
          </w:tcPr>
          <w:p w14:paraId="49516A79" w14:textId="77777777" w:rsidR="003E6F55" w:rsidRPr="00A265DF" w:rsidRDefault="003E6F55" w:rsidP="006322EB">
            <w:pPr>
              <w:jc w:val="both"/>
              <w:rPr>
                <w:rFonts w:ascii="Times New Roman" w:hAnsi="Times New Roman"/>
                <w:b/>
                <w:bCs/>
                <w:sz w:val="20"/>
                <w:szCs w:val="20"/>
                <w:lang w:val="kk-KZ"/>
              </w:rPr>
            </w:pPr>
          </w:p>
        </w:tc>
      </w:tr>
      <w:tr w:rsidR="003E6F55" w:rsidRPr="00A265DF" w14:paraId="47912264" w14:textId="77777777" w:rsidTr="006322EB">
        <w:trPr>
          <w:jc w:val="center"/>
        </w:trPr>
        <w:tc>
          <w:tcPr>
            <w:tcW w:w="846" w:type="dxa"/>
            <w:vAlign w:val="center"/>
          </w:tcPr>
          <w:p w14:paraId="4F58BE3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A8716C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4B82C53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Жергiлiктi деңгейде мәдениет, тілдерді дамыту және архив ісі саласындағы мемлекеттік саясатты іске асыру жөніндегі қызметтер</w:t>
            </w:r>
          </w:p>
        </w:tc>
        <w:tc>
          <w:tcPr>
            <w:tcW w:w="1276" w:type="dxa"/>
            <w:vAlign w:val="center"/>
          </w:tcPr>
          <w:p w14:paraId="72D4836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DC2F27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ADDBC65" w14:textId="77777777" w:rsidR="003E6F55" w:rsidRPr="00A265DF" w:rsidRDefault="003E6F55" w:rsidP="006322EB">
            <w:pPr>
              <w:jc w:val="center"/>
              <w:rPr>
                <w:rFonts w:ascii="Times New Roman" w:hAnsi="Times New Roman"/>
                <w:sz w:val="20"/>
                <w:szCs w:val="20"/>
                <w:lang w:val="kk-KZ"/>
              </w:rPr>
            </w:pPr>
          </w:p>
        </w:tc>
      </w:tr>
      <w:tr w:rsidR="003E6F55" w:rsidRPr="00A265DF" w14:paraId="5C1246B3" w14:textId="77777777" w:rsidTr="006322EB">
        <w:trPr>
          <w:jc w:val="center"/>
        </w:trPr>
        <w:tc>
          <w:tcPr>
            <w:tcW w:w="846" w:type="dxa"/>
          </w:tcPr>
          <w:p w14:paraId="25E13CE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CEA5D4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002</w:t>
            </w:r>
          </w:p>
        </w:tc>
        <w:tc>
          <w:tcPr>
            <w:tcW w:w="4542" w:type="dxa"/>
          </w:tcPr>
          <w:p w14:paraId="560A6F0C"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Мемлекеттiк тiлдi және Қазақстан халқының басқа да тiлдерін дамыту</w:t>
            </w:r>
          </w:p>
        </w:tc>
        <w:tc>
          <w:tcPr>
            <w:tcW w:w="1276" w:type="dxa"/>
            <w:vAlign w:val="center"/>
          </w:tcPr>
          <w:p w14:paraId="695306E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13CF38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A578EE9" w14:textId="77777777" w:rsidR="003E6F55" w:rsidRPr="00A265DF" w:rsidRDefault="003E6F55" w:rsidP="006322EB">
            <w:pPr>
              <w:jc w:val="center"/>
              <w:rPr>
                <w:rFonts w:ascii="Times New Roman" w:hAnsi="Times New Roman"/>
                <w:sz w:val="20"/>
                <w:szCs w:val="20"/>
                <w:lang w:val="kk-KZ"/>
              </w:rPr>
            </w:pPr>
          </w:p>
        </w:tc>
      </w:tr>
      <w:tr w:rsidR="003E6F55" w:rsidRPr="00A265DF" w14:paraId="3179F3C5" w14:textId="77777777" w:rsidTr="006322EB">
        <w:trPr>
          <w:jc w:val="center"/>
        </w:trPr>
        <w:tc>
          <w:tcPr>
            <w:tcW w:w="846" w:type="dxa"/>
          </w:tcPr>
          <w:p w14:paraId="442F3AD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2F1F119" w14:textId="77777777" w:rsidR="003E6F55" w:rsidRPr="00A265DF" w:rsidRDefault="003E6F55" w:rsidP="006322EB">
            <w:pPr>
              <w:jc w:val="center"/>
              <w:rPr>
                <w:rFonts w:ascii="Times New Roman" w:hAnsi="Times New Roman"/>
                <w:sz w:val="20"/>
                <w:szCs w:val="20"/>
                <w:lang w:val="kk-KZ"/>
              </w:rPr>
            </w:pPr>
          </w:p>
        </w:tc>
        <w:tc>
          <w:tcPr>
            <w:tcW w:w="4542" w:type="dxa"/>
          </w:tcPr>
          <w:p w14:paraId="76BB2A7D"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0559F88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79FCA9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82B5572" w14:textId="77777777" w:rsidR="003E6F55" w:rsidRPr="00A265DF" w:rsidRDefault="003E6F55" w:rsidP="006322EB">
            <w:pPr>
              <w:jc w:val="center"/>
              <w:rPr>
                <w:rFonts w:ascii="Times New Roman" w:hAnsi="Times New Roman"/>
                <w:sz w:val="20"/>
                <w:szCs w:val="20"/>
                <w:lang w:val="kk-KZ"/>
              </w:rPr>
            </w:pPr>
          </w:p>
        </w:tc>
      </w:tr>
      <w:tr w:rsidR="003E6F55" w:rsidRPr="00A265DF" w14:paraId="03198FA6" w14:textId="77777777" w:rsidTr="006322EB">
        <w:trPr>
          <w:jc w:val="center"/>
        </w:trPr>
        <w:tc>
          <w:tcPr>
            <w:tcW w:w="846" w:type="dxa"/>
          </w:tcPr>
          <w:p w14:paraId="2E89A21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11AFCF4" w14:textId="77777777" w:rsidR="003E6F55" w:rsidRPr="00A265DF" w:rsidRDefault="003E6F55" w:rsidP="006322EB">
            <w:pPr>
              <w:jc w:val="center"/>
              <w:rPr>
                <w:rFonts w:ascii="Times New Roman" w:hAnsi="Times New Roman"/>
                <w:sz w:val="20"/>
                <w:szCs w:val="20"/>
                <w:lang w:val="kk-KZ"/>
              </w:rPr>
            </w:pPr>
          </w:p>
        </w:tc>
        <w:tc>
          <w:tcPr>
            <w:tcW w:w="4542" w:type="dxa"/>
          </w:tcPr>
          <w:p w14:paraId="3366FEDF"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Мемлекеттік тілді меңгерген халықтың үлесі, %.</w:t>
            </w:r>
          </w:p>
        </w:tc>
        <w:tc>
          <w:tcPr>
            <w:tcW w:w="1276" w:type="dxa"/>
            <w:vAlign w:val="center"/>
          </w:tcPr>
          <w:p w14:paraId="114C8FF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87,0</w:t>
            </w:r>
          </w:p>
        </w:tc>
        <w:tc>
          <w:tcPr>
            <w:tcW w:w="1275" w:type="dxa"/>
            <w:vAlign w:val="center"/>
          </w:tcPr>
          <w:p w14:paraId="413B161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87,5</w:t>
            </w:r>
          </w:p>
        </w:tc>
        <w:tc>
          <w:tcPr>
            <w:tcW w:w="1276" w:type="dxa"/>
            <w:vAlign w:val="center"/>
          </w:tcPr>
          <w:p w14:paraId="12CAA49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88,0</w:t>
            </w:r>
          </w:p>
        </w:tc>
      </w:tr>
      <w:tr w:rsidR="003E6F55" w:rsidRPr="00A265DF" w14:paraId="6DBFC943" w14:textId="77777777" w:rsidTr="006322EB">
        <w:trPr>
          <w:jc w:val="center"/>
        </w:trPr>
        <w:tc>
          <w:tcPr>
            <w:tcW w:w="846" w:type="dxa"/>
          </w:tcPr>
          <w:p w14:paraId="06A895C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C865E78" w14:textId="77777777" w:rsidR="003E6F55" w:rsidRPr="00A265DF" w:rsidRDefault="003E6F55" w:rsidP="006322EB">
            <w:pPr>
              <w:jc w:val="center"/>
              <w:rPr>
                <w:rFonts w:ascii="Times New Roman" w:hAnsi="Times New Roman"/>
                <w:sz w:val="20"/>
                <w:szCs w:val="20"/>
                <w:lang w:val="kk-KZ"/>
              </w:rPr>
            </w:pPr>
          </w:p>
        </w:tc>
        <w:tc>
          <w:tcPr>
            <w:tcW w:w="4542" w:type="dxa"/>
          </w:tcPr>
          <w:p w14:paraId="19E2D909"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Ағылшын тілін білетін халықтың үлесі, %.</w:t>
            </w:r>
          </w:p>
        </w:tc>
        <w:tc>
          <w:tcPr>
            <w:tcW w:w="1276" w:type="dxa"/>
            <w:vAlign w:val="center"/>
          </w:tcPr>
          <w:p w14:paraId="2EACE26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27,0</w:t>
            </w:r>
          </w:p>
        </w:tc>
        <w:tc>
          <w:tcPr>
            <w:tcW w:w="1275" w:type="dxa"/>
            <w:vAlign w:val="center"/>
          </w:tcPr>
          <w:p w14:paraId="397540F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28,0</w:t>
            </w:r>
          </w:p>
        </w:tc>
        <w:tc>
          <w:tcPr>
            <w:tcW w:w="1276" w:type="dxa"/>
            <w:vAlign w:val="center"/>
          </w:tcPr>
          <w:p w14:paraId="624AE1A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28,0</w:t>
            </w:r>
          </w:p>
        </w:tc>
      </w:tr>
      <w:tr w:rsidR="003E6F55" w:rsidRPr="00A265DF" w14:paraId="6275EF37" w14:textId="77777777" w:rsidTr="006322EB">
        <w:trPr>
          <w:jc w:val="center"/>
        </w:trPr>
        <w:tc>
          <w:tcPr>
            <w:tcW w:w="846" w:type="dxa"/>
          </w:tcPr>
          <w:p w14:paraId="71990A5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72FC23E" w14:textId="77777777" w:rsidR="003E6F55" w:rsidRPr="00A265DF" w:rsidRDefault="003E6F55" w:rsidP="006322EB">
            <w:pPr>
              <w:jc w:val="center"/>
              <w:rPr>
                <w:rFonts w:ascii="Times New Roman" w:hAnsi="Times New Roman"/>
                <w:sz w:val="20"/>
                <w:szCs w:val="20"/>
                <w:lang w:val="kk-KZ"/>
              </w:rPr>
            </w:pPr>
          </w:p>
        </w:tc>
        <w:tc>
          <w:tcPr>
            <w:tcW w:w="4542" w:type="dxa"/>
          </w:tcPr>
          <w:p w14:paraId="1E3B9560"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6EDE36F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DEFEA0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7F16329" w14:textId="77777777" w:rsidR="003E6F55" w:rsidRPr="00A265DF" w:rsidRDefault="003E6F55" w:rsidP="006322EB">
            <w:pPr>
              <w:jc w:val="center"/>
              <w:rPr>
                <w:rFonts w:ascii="Times New Roman" w:hAnsi="Times New Roman"/>
                <w:sz w:val="20"/>
                <w:szCs w:val="20"/>
                <w:lang w:val="kk-KZ"/>
              </w:rPr>
            </w:pPr>
          </w:p>
        </w:tc>
      </w:tr>
      <w:tr w:rsidR="003E6F55" w:rsidRPr="00A265DF" w14:paraId="4C217563" w14:textId="77777777" w:rsidTr="006322EB">
        <w:trPr>
          <w:jc w:val="center"/>
        </w:trPr>
        <w:tc>
          <w:tcPr>
            <w:tcW w:w="846" w:type="dxa"/>
          </w:tcPr>
          <w:p w14:paraId="6166EA3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4344CFF" w14:textId="77777777" w:rsidR="003E6F55" w:rsidRPr="00A265DF" w:rsidRDefault="003E6F55" w:rsidP="006322EB">
            <w:pPr>
              <w:jc w:val="center"/>
              <w:rPr>
                <w:rFonts w:ascii="Times New Roman" w:hAnsi="Times New Roman"/>
                <w:sz w:val="20"/>
                <w:szCs w:val="20"/>
                <w:lang w:val="kk-KZ"/>
              </w:rPr>
            </w:pPr>
          </w:p>
        </w:tc>
        <w:tc>
          <w:tcPr>
            <w:tcW w:w="4542" w:type="dxa"/>
          </w:tcPr>
          <w:p w14:paraId="257AA6A2"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Облыстағы мемлекеттік тілді меңгерген халық саны, адам.</w:t>
            </w:r>
          </w:p>
        </w:tc>
        <w:tc>
          <w:tcPr>
            <w:tcW w:w="1276" w:type="dxa"/>
            <w:vAlign w:val="center"/>
          </w:tcPr>
          <w:p w14:paraId="6D57601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605 509</w:t>
            </w:r>
          </w:p>
        </w:tc>
        <w:tc>
          <w:tcPr>
            <w:tcW w:w="1275" w:type="dxa"/>
            <w:vAlign w:val="center"/>
          </w:tcPr>
          <w:p w14:paraId="4C0DC73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608 989</w:t>
            </w:r>
          </w:p>
        </w:tc>
        <w:tc>
          <w:tcPr>
            <w:tcW w:w="1276" w:type="dxa"/>
            <w:vAlign w:val="center"/>
          </w:tcPr>
          <w:p w14:paraId="479F7A3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612 469</w:t>
            </w:r>
          </w:p>
        </w:tc>
      </w:tr>
      <w:tr w:rsidR="003E6F55" w:rsidRPr="00A265DF" w14:paraId="2FE9CE09" w14:textId="77777777" w:rsidTr="006322EB">
        <w:trPr>
          <w:jc w:val="center"/>
        </w:trPr>
        <w:tc>
          <w:tcPr>
            <w:tcW w:w="846" w:type="dxa"/>
          </w:tcPr>
          <w:p w14:paraId="3AA1412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74CC450" w14:textId="77777777" w:rsidR="003E6F55" w:rsidRPr="00A265DF" w:rsidRDefault="003E6F55" w:rsidP="006322EB">
            <w:pPr>
              <w:jc w:val="center"/>
              <w:rPr>
                <w:rFonts w:ascii="Times New Roman" w:hAnsi="Times New Roman"/>
                <w:sz w:val="20"/>
                <w:szCs w:val="20"/>
                <w:lang w:val="kk-KZ"/>
              </w:rPr>
            </w:pPr>
          </w:p>
        </w:tc>
        <w:tc>
          <w:tcPr>
            <w:tcW w:w="4542" w:type="dxa"/>
          </w:tcPr>
          <w:p w14:paraId="371420C8"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Аймақтағы ағылшын тілін меңгерген халық саны.</w:t>
            </w:r>
          </w:p>
        </w:tc>
        <w:tc>
          <w:tcPr>
            <w:tcW w:w="1276" w:type="dxa"/>
            <w:vAlign w:val="center"/>
          </w:tcPr>
          <w:p w14:paraId="1A3A6BD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187 916</w:t>
            </w:r>
          </w:p>
        </w:tc>
        <w:tc>
          <w:tcPr>
            <w:tcW w:w="1275" w:type="dxa"/>
            <w:vAlign w:val="center"/>
          </w:tcPr>
          <w:p w14:paraId="4E476F5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194 876</w:t>
            </w:r>
          </w:p>
        </w:tc>
        <w:tc>
          <w:tcPr>
            <w:tcW w:w="1276" w:type="dxa"/>
            <w:vAlign w:val="center"/>
          </w:tcPr>
          <w:p w14:paraId="2586655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194 876</w:t>
            </w:r>
          </w:p>
        </w:tc>
      </w:tr>
      <w:tr w:rsidR="003E6F55" w:rsidRPr="00A265DF" w14:paraId="3CD8DC75" w14:textId="77777777" w:rsidTr="006322EB">
        <w:trPr>
          <w:jc w:val="center"/>
        </w:trPr>
        <w:tc>
          <w:tcPr>
            <w:tcW w:w="846" w:type="dxa"/>
          </w:tcPr>
          <w:p w14:paraId="3792018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751F5E7" w14:textId="77777777" w:rsidR="003E6F55" w:rsidRPr="00A265DF" w:rsidRDefault="003E6F55" w:rsidP="006322EB">
            <w:pPr>
              <w:jc w:val="center"/>
              <w:rPr>
                <w:rFonts w:ascii="Times New Roman" w:hAnsi="Times New Roman"/>
                <w:sz w:val="20"/>
                <w:szCs w:val="20"/>
                <w:lang w:val="kk-KZ"/>
              </w:rPr>
            </w:pPr>
          </w:p>
        </w:tc>
        <w:tc>
          <w:tcPr>
            <w:tcW w:w="4542" w:type="dxa"/>
          </w:tcPr>
          <w:p w14:paraId="1E5398E7"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ҚАЗТЕСТ жүйесі бойынша В2 деңгейінде мемлекеттік тілді меңгерген мемлекеттік қызметшілердің үлесі, %.</w:t>
            </w:r>
          </w:p>
        </w:tc>
        <w:tc>
          <w:tcPr>
            <w:tcW w:w="1276" w:type="dxa"/>
            <w:vAlign w:val="center"/>
          </w:tcPr>
          <w:p w14:paraId="081DA4A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47,0</w:t>
            </w:r>
          </w:p>
        </w:tc>
        <w:tc>
          <w:tcPr>
            <w:tcW w:w="1275" w:type="dxa"/>
            <w:vAlign w:val="center"/>
          </w:tcPr>
          <w:p w14:paraId="74430A4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48,0</w:t>
            </w:r>
          </w:p>
        </w:tc>
        <w:tc>
          <w:tcPr>
            <w:tcW w:w="1276" w:type="dxa"/>
            <w:vAlign w:val="center"/>
          </w:tcPr>
          <w:p w14:paraId="4AEE8E6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49,0</w:t>
            </w:r>
          </w:p>
        </w:tc>
      </w:tr>
      <w:tr w:rsidR="003E6F55" w:rsidRPr="00A265DF" w14:paraId="0FCE5FD4" w14:textId="77777777" w:rsidTr="006322EB">
        <w:trPr>
          <w:jc w:val="center"/>
        </w:trPr>
        <w:tc>
          <w:tcPr>
            <w:tcW w:w="846" w:type="dxa"/>
          </w:tcPr>
          <w:p w14:paraId="668E375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8EDDF5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005</w:t>
            </w:r>
          </w:p>
        </w:tc>
        <w:tc>
          <w:tcPr>
            <w:tcW w:w="4542" w:type="dxa"/>
          </w:tcPr>
          <w:p w14:paraId="589E0B8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Мәдени-демалыс жұмысын қолдау</w:t>
            </w:r>
          </w:p>
        </w:tc>
        <w:tc>
          <w:tcPr>
            <w:tcW w:w="1276" w:type="dxa"/>
            <w:vAlign w:val="center"/>
          </w:tcPr>
          <w:p w14:paraId="422D553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02B260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25DB3FA" w14:textId="77777777" w:rsidR="003E6F55" w:rsidRPr="00A265DF" w:rsidRDefault="003E6F55" w:rsidP="006322EB">
            <w:pPr>
              <w:jc w:val="center"/>
              <w:rPr>
                <w:rFonts w:ascii="Times New Roman" w:hAnsi="Times New Roman"/>
                <w:sz w:val="20"/>
                <w:szCs w:val="20"/>
                <w:lang w:val="kk-KZ"/>
              </w:rPr>
            </w:pPr>
          </w:p>
        </w:tc>
      </w:tr>
      <w:tr w:rsidR="003E6F55" w:rsidRPr="00A265DF" w14:paraId="17E5B3E0" w14:textId="77777777" w:rsidTr="006322EB">
        <w:trPr>
          <w:jc w:val="center"/>
        </w:trPr>
        <w:tc>
          <w:tcPr>
            <w:tcW w:w="846" w:type="dxa"/>
          </w:tcPr>
          <w:p w14:paraId="7B3F11F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DA13BA6" w14:textId="77777777" w:rsidR="003E6F55" w:rsidRPr="00A265DF" w:rsidRDefault="003E6F55" w:rsidP="006322EB">
            <w:pPr>
              <w:jc w:val="center"/>
              <w:rPr>
                <w:rFonts w:ascii="Times New Roman" w:hAnsi="Times New Roman"/>
                <w:sz w:val="20"/>
                <w:szCs w:val="20"/>
                <w:lang w:val="kk-KZ"/>
              </w:rPr>
            </w:pPr>
          </w:p>
        </w:tc>
        <w:tc>
          <w:tcPr>
            <w:tcW w:w="4542" w:type="dxa"/>
          </w:tcPr>
          <w:p w14:paraId="6D7A2026"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013051A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5B8893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37418BD" w14:textId="77777777" w:rsidR="003E6F55" w:rsidRPr="00A265DF" w:rsidRDefault="003E6F55" w:rsidP="006322EB">
            <w:pPr>
              <w:jc w:val="center"/>
              <w:rPr>
                <w:rFonts w:ascii="Times New Roman" w:hAnsi="Times New Roman"/>
                <w:sz w:val="20"/>
                <w:szCs w:val="20"/>
                <w:lang w:val="kk-KZ"/>
              </w:rPr>
            </w:pPr>
          </w:p>
        </w:tc>
      </w:tr>
      <w:tr w:rsidR="003E6F55" w:rsidRPr="00A265DF" w14:paraId="369208D0" w14:textId="77777777" w:rsidTr="006322EB">
        <w:trPr>
          <w:jc w:val="center"/>
        </w:trPr>
        <w:tc>
          <w:tcPr>
            <w:tcW w:w="846" w:type="dxa"/>
          </w:tcPr>
          <w:p w14:paraId="6232481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E050255" w14:textId="77777777" w:rsidR="003E6F55" w:rsidRPr="00A265DF" w:rsidRDefault="003E6F55" w:rsidP="006322EB">
            <w:pPr>
              <w:jc w:val="center"/>
              <w:rPr>
                <w:rFonts w:ascii="Times New Roman" w:hAnsi="Times New Roman"/>
                <w:sz w:val="20"/>
                <w:szCs w:val="20"/>
                <w:lang w:val="kk-KZ"/>
              </w:rPr>
            </w:pPr>
          </w:p>
        </w:tc>
        <w:tc>
          <w:tcPr>
            <w:tcW w:w="4542" w:type="dxa"/>
          </w:tcPr>
          <w:p w14:paraId="61375E81"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Мәдени-демалыс ұйымдары саласындағы қызмет көрсету сапасына халықтың қанағаттану деңгейі, %.</w:t>
            </w:r>
          </w:p>
        </w:tc>
        <w:tc>
          <w:tcPr>
            <w:tcW w:w="1276" w:type="dxa"/>
            <w:vAlign w:val="center"/>
          </w:tcPr>
          <w:p w14:paraId="24315CB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88,3</w:t>
            </w:r>
          </w:p>
        </w:tc>
        <w:tc>
          <w:tcPr>
            <w:tcW w:w="1275" w:type="dxa"/>
            <w:vAlign w:val="center"/>
          </w:tcPr>
          <w:p w14:paraId="14BEE13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88,3</w:t>
            </w:r>
          </w:p>
        </w:tc>
        <w:tc>
          <w:tcPr>
            <w:tcW w:w="1276" w:type="dxa"/>
            <w:vAlign w:val="center"/>
          </w:tcPr>
          <w:p w14:paraId="79D3348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88,3</w:t>
            </w:r>
          </w:p>
        </w:tc>
      </w:tr>
      <w:tr w:rsidR="003E6F55" w:rsidRPr="00A265DF" w14:paraId="5CB0D87A" w14:textId="77777777" w:rsidTr="006322EB">
        <w:trPr>
          <w:jc w:val="center"/>
        </w:trPr>
        <w:tc>
          <w:tcPr>
            <w:tcW w:w="846" w:type="dxa"/>
          </w:tcPr>
          <w:p w14:paraId="1B68E63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2546682" w14:textId="77777777" w:rsidR="003E6F55" w:rsidRPr="00A265DF" w:rsidRDefault="003E6F55" w:rsidP="006322EB">
            <w:pPr>
              <w:jc w:val="center"/>
              <w:rPr>
                <w:rFonts w:ascii="Times New Roman" w:hAnsi="Times New Roman"/>
                <w:sz w:val="20"/>
                <w:szCs w:val="20"/>
                <w:lang w:val="kk-KZ"/>
              </w:rPr>
            </w:pPr>
          </w:p>
        </w:tc>
        <w:tc>
          <w:tcPr>
            <w:tcW w:w="4542" w:type="dxa"/>
          </w:tcPr>
          <w:p w14:paraId="1AED483E"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Шығармашылық тапсырыстармен балаларды қамту, облыстағы 4 жастан 17 жасқа дейінгі балалар мен жасөспірімдердің жалпы санынан, %.</w:t>
            </w:r>
          </w:p>
        </w:tc>
        <w:tc>
          <w:tcPr>
            <w:tcW w:w="1276" w:type="dxa"/>
            <w:vAlign w:val="center"/>
          </w:tcPr>
          <w:p w14:paraId="1BF9432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7,2</w:t>
            </w:r>
          </w:p>
        </w:tc>
        <w:tc>
          <w:tcPr>
            <w:tcW w:w="1275" w:type="dxa"/>
            <w:vAlign w:val="center"/>
          </w:tcPr>
          <w:p w14:paraId="4491CD5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7,2</w:t>
            </w:r>
          </w:p>
        </w:tc>
        <w:tc>
          <w:tcPr>
            <w:tcW w:w="1276" w:type="dxa"/>
            <w:vAlign w:val="center"/>
          </w:tcPr>
          <w:p w14:paraId="28804A5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7,2</w:t>
            </w:r>
          </w:p>
        </w:tc>
      </w:tr>
      <w:tr w:rsidR="003E6F55" w:rsidRPr="00A265DF" w14:paraId="75EC204C" w14:textId="77777777" w:rsidTr="006322EB">
        <w:trPr>
          <w:jc w:val="center"/>
        </w:trPr>
        <w:tc>
          <w:tcPr>
            <w:tcW w:w="846" w:type="dxa"/>
          </w:tcPr>
          <w:p w14:paraId="076D973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24FCD9D" w14:textId="77777777" w:rsidR="003E6F55" w:rsidRPr="00A265DF" w:rsidRDefault="003E6F55" w:rsidP="006322EB">
            <w:pPr>
              <w:jc w:val="center"/>
              <w:rPr>
                <w:rFonts w:ascii="Times New Roman" w:hAnsi="Times New Roman"/>
                <w:sz w:val="20"/>
                <w:szCs w:val="20"/>
                <w:lang w:val="kk-KZ"/>
              </w:rPr>
            </w:pPr>
          </w:p>
        </w:tc>
        <w:tc>
          <w:tcPr>
            <w:tcW w:w="4542" w:type="dxa"/>
          </w:tcPr>
          <w:p w14:paraId="1A8FBA55"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i/>
                <w:iCs/>
                <w:sz w:val="20"/>
                <w:szCs w:val="20"/>
                <w:lang w:val="kk-KZ"/>
              </w:rPr>
              <w:t>Түпкілікті нәтиже:</w:t>
            </w:r>
          </w:p>
        </w:tc>
        <w:tc>
          <w:tcPr>
            <w:tcW w:w="1276" w:type="dxa"/>
            <w:vAlign w:val="center"/>
          </w:tcPr>
          <w:p w14:paraId="16EC0E7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8F4D9C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453979C" w14:textId="77777777" w:rsidR="003E6F55" w:rsidRPr="00A265DF" w:rsidRDefault="003E6F55" w:rsidP="006322EB">
            <w:pPr>
              <w:jc w:val="center"/>
              <w:rPr>
                <w:rFonts w:ascii="Times New Roman" w:hAnsi="Times New Roman"/>
                <w:sz w:val="20"/>
                <w:szCs w:val="20"/>
                <w:lang w:val="kk-KZ"/>
              </w:rPr>
            </w:pPr>
          </w:p>
        </w:tc>
      </w:tr>
      <w:tr w:rsidR="003E6F55" w:rsidRPr="00A265DF" w14:paraId="6DB00042" w14:textId="77777777" w:rsidTr="006322EB">
        <w:trPr>
          <w:jc w:val="center"/>
        </w:trPr>
        <w:tc>
          <w:tcPr>
            <w:tcW w:w="846" w:type="dxa"/>
          </w:tcPr>
          <w:p w14:paraId="7EA001A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B6BB822" w14:textId="77777777" w:rsidR="003E6F55" w:rsidRPr="00A265DF" w:rsidRDefault="003E6F55" w:rsidP="006322EB">
            <w:pPr>
              <w:jc w:val="center"/>
              <w:rPr>
                <w:rFonts w:ascii="Times New Roman" w:hAnsi="Times New Roman"/>
                <w:sz w:val="20"/>
                <w:szCs w:val="20"/>
                <w:lang w:val="kk-KZ"/>
              </w:rPr>
            </w:pPr>
          </w:p>
        </w:tc>
        <w:tc>
          <w:tcPr>
            <w:tcW w:w="4542" w:type="dxa"/>
          </w:tcPr>
          <w:p w14:paraId="4E83DC2C"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Мәдени-демалыс ұйымдарының қызметтерімен қамтылған келушілер (көрермендер) саны, адам.</w:t>
            </w:r>
          </w:p>
        </w:tc>
        <w:tc>
          <w:tcPr>
            <w:tcW w:w="1276" w:type="dxa"/>
            <w:vAlign w:val="center"/>
          </w:tcPr>
          <w:p w14:paraId="33A26C6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33 635</w:t>
            </w:r>
          </w:p>
        </w:tc>
        <w:tc>
          <w:tcPr>
            <w:tcW w:w="1275" w:type="dxa"/>
            <w:vAlign w:val="center"/>
          </w:tcPr>
          <w:p w14:paraId="7926C01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33 941</w:t>
            </w:r>
          </w:p>
        </w:tc>
        <w:tc>
          <w:tcPr>
            <w:tcW w:w="1276" w:type="dxa"/>
            <w:vAlign w:val="center"/>
          </w:tcPr>
          <w:p w14:paraId="5EA4A73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34 273</w:t>
            </w:r>
          </w:p>
        </w:tc>
      </w:tr>
      <w:tr w:rsidR="003E6F55" w:rsidRPr="00A265DF" w14:paraId="207C6164" w14:textId="77777777" w:rsidTr="006322EB">
        <w:trPr>
          <w:jc w:val="center"/>
        </w:trPr>
        <w:tc>
          <w:tcPr>
            <w:tcW w:w="846" w:type="dxa"/>
          </w:tcPr>
          <w:p w14:paraId="1406D9EB"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5E2BC40" w14:textId="77777777" w:rsidR="003E6F55" w:rsidRPr="00A265DF" w:rsidRDefault="003E6F55" w:rsidP="006322EB">
            <w:pPr>
              <w:jc w:val="center"/>
              <w:rPr>
                <w:rFonts w:ascii="Times New Roman" w:hAnsi="Times New Roman"/>
                <w:sz w:val="20"/>
                <w:szCs w:val="20"/>
                <w:lang w:val="kk-KZ"/>
              </w:rPr>
            </w:pPr>
          </w:p>
        </w:tc>
        <w:tc>
          <w:tcPr>
            <w:tcW w:w="4542" w:type="dxa"/>
          </w:tcPr>
          <w:p w14:paraId="465CBFB6"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Шығармашылық тапсырыспен қамтылған балалар саны, облыстағы 4 жастан 17 жасқа дейінгі балалар мен жасөспірімдердің жалпы санынан, адам.</w:t>
            </w:r>
          </w:p>
        </w:tc>
        <w:tc>
          <w:tcPr>
            <w:tcW w:w="1276" w:type="dxa"/>
            <w:vAlign w:val="center"/>
          </w:tcPr>
          <w:p w14:paraId="6F33888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11 251</w:t>
            </w:r>
          </w:p>
        </w:tc>
        <w:tc>
          <w:tcPr>
            <w:tcW w:w="1275" w:type="dxa"/>
            <w:vAlign w:val="center"/>
          </w:tcPr>
          <w:p w14:paraId="2708791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11 251</w:t>
            </w:r>
          </w:p>
        </w:tc>
        <w:tc>
          <w:tcPr>
            <w:tcW w:w="1276" w:type="dxa"/>
            <w:vAlign w:val="center"/>
          </w:tcPr>
          <w:p w14:paraId="0B1ADC2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11 251</w:t>
            </w:r>
          </w:p>
        </w:tc>
      </w:tr>
      <w:tr w:rsidR="003E6F55" w:rsidRPr="00A265DF" w14:paraId="17624AC8" w14:textId="77777777" w:rsidTr="006322EB">
        <w:trPr>
          <w:jc w:val="center"/>
        </w:trPr>
        <w:tc>
          <w:tcPr>
            <w:tcW w:w="846" w:type="dxa"/>
          </w:tcPr>
          <w:p w14:paraId="5EB10D0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94D74E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007</w:t>
            </w:r>
          </w:p>
        </w:tc>
        <w:tc>
          <w:tcPr>
            <w:tcW w:w="4542" w:type="dxa"/>
          </w:tcPr>
          <w:p w14:paraId="3B8A6D9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Тарихи-мәдени мұраны сақтауды және оған қолжетімділікті қамтамасыз ету</w:t>
            </w:r>
          </w:p>
        </w:tc>
        <w:tc>
          <w:tcPr>
            <w:tcW w:w="1276" w:type="dxa"/>
            <w:vAlign w:val="center"/>
          </w:tcPr>
          <w:p w14:paraId="489B82D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0F6458D"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2D6D97C" w14:textId="77777777" w:rsidR="003E6F55" w:rsidRPr="00A265DF" w:rsidRDefault="003E6F55" w:rsidP="006322EB">
            <w:pPr>
              <w:jc w:val="center"/>
              <w:rPr>
                <w:rFonts w:ascii="Times New Roman" w:hAnsi="Times New Roman"/>
                <w:sz w:val="20"/>
                <w:szCs w:val="20"/>
                <w:lang w:val="kk-KZ"/>
              </w:rPr>
            </w:pPr>
          </w:p>
        </w:tc>
      </w:tr>
      <w:tr w:rsidR="003E6F55" w:rsidRPr="00A265DF" w14:paraId="5E14F107" w14:textId="77777777" w:rsidTr="006322EB">
        <w:trPr>
          <w:jc w:val="center"/>
        </w:trPr>
        <w:tc>
          <w:tcPr>
            <w:tcW w:w="846" w:type="dxa"/>
          </w:tcPr>
          <w:p w14:paraId="30DBA13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4C57F0B" w14:textId="77777777" w:rsidR="003E6F55" w:rsidRPr="00A265DF" w:rsidRDefault="003E6F55" w:rsidP="006322EB">
            <w:pPr>
              <w:jc w:val="center"/>
              <w:rPr>
                <w:rFonts w:ascii="Times New Roman" w:hAnsi="Times New Roman"/>
                <w:sz w:val="20"/>
                <w:szCs w:val="20"/>
                <w:lang w:val="kk-KZ"/>
              </w:rPr>
            </w:pPr>
          </w:p>
        </w:tc>
        <w:tc>
          <w:tcPr>
            <w:tcW w:w="4542" w:type="dxa"/>
          </w:tcPr>
          <w:p w14:paraId="57A7B9B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588B75F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9398D8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FF827A0" w14:textId="77777777" w:rsidR="003E6F55" w:rsidRPr="00A265DF" w:rsidRDefault="003E6F55" w:rsidP="006322EB">
            <w:pPr>
              <w:jc w:val="center"/>
              <w:rPr>
                <w:rFonts w:ascii="Times New Roman" w:hAnsi="Times New Roman"/>
                <w:sz w:val="20"/>
                <w:szCs w:val="20"/>
                <w:lang w:val="kk-KZ"/>
              </w:rPr>
            </w:pPr>
          </w:p>
        </w:tc>
      </w:tr>
      <w:tr w:rsidR="003E6F55" w:rsidRPr="00A265DF" w14:paraId="0D73ACF9" w14:textId="77777777" w:rsidTr="006322EB">
        <w:trPr>
          <w:jc w:val="center"/>
        </w:trPr>
        <w:tc>
          <w:tcPr>
            <w:tcW w:w="846" w:type="dxa"/>
          </w:tcPr>
          <w:p w14:paraId="646F737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2AD2825" w14:textId="77777777" w:rsidR="003E6F55" w:rsidRPr="00A265DF" w:rsidRDefault="003E6F55" w:rsidP="006322EB">
            <w:pPr>
              <w:jc w:val="center"/>
              <w:rPr>
                <w:rFonts w:ascii="Times New Roman" w:hAnsi="Times New Roman"/>
                <w:sz w:val="20"/>
                <w:szCs w:val="20"/>
                <w:lang w:val="kk-KZ"/>
              </w:rPr>
            </w:pPr>
          </w:p>
        </w:tc>
        <w:tc>
          <w:tcPr>
            <w:tcW w:w="4542" w:type="dxa"/>
          </w:tcPr>
          <w:p w14:paraId="67E9E8B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Мұражайға келу деңгейі, %</w:t>
            </w:r>
          </w:p>
        </w:tc>
        <w:tc>
          <w:tcPr>
            <w:tcW w:w="1276" w:type="dxa"/>
            <w:vAlign w:val="center"/>
          </w:tcPr>
          <w:p w14:paraId="13915CB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38,0</w:t>
            </w:r>
          </w:p>
        </w:tc>
        <w:tc>
          <w:tcPr>
            <w:tcW w:w="1275" w:type="dxa"/>
            <w:vAlign w:val="center"/>
          </w:tcPr>
          <w:p w14:paraId="4A9EC71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38,0</w:t>
            </w:r>
          </w:p>
        </w:tc>
        <w:tc>
          <w:tcPr>
            <w:tcW w:w="1276" w:type="dxa"/>
            <w:vAlign w:val="center"/>
          </w:tcPr>
          <w:p w14:paraId="484801A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38,1</w:t>
            </w:r>
          </w:p>
        </w:tc>
      </w:tr>
      <w:tr w:rsidR="003E6F55" w:rsidRPr="00A265DF" w14:paraId="4D565667" w14:textId="77777777" w:rsidTr="006322EB">
        <w:trPr>
          <w:jc w:val="center"/>
        </w:trPr>
        <w:tc>
          <w:tcPr>
            <w:tcW w:w="846" w:type="dxa"/>
          </w:tcPr>
          <w:p w14:paraId="29BF8F5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4EBEADB" w14:textId="77777777" w:rsidR="003E6F55" w:rsidRPr="00A265DF" w:rsidRDefault="003E6F55" w:rsidP="006322EB">
            <w:pPr>
              <w:jc w:val="center"/>
              <w:rPr>
                <w:rFonts w:ascii="Times New Roman" w:hAnsi="Times New Roman"/>
                <w:sz w:val="20"/>
                <w:szCs w:val="20"/>
                <w:lang w:val="kk-KZ"/>
              </w:rPr>
            </w:pPr>
          </w:p>
        </w:tc>
        <w:tc>
          <w:tcPr>
            <w:tcW w:w="4542" w:type="dxa"/>
          </w:tcPr>
          <w:p w14:paraId="599DA80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042FD0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4F237D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B54BFFF" w14:textId="77777777" w:rsidR="003E6F55" w:rsidRPr="00A265DF" w:rsidRDefault="003E6F55" w:rsidP="006322EB">
            <w:pPr>
              <w:jc w:val="center"/>
              <w:rPr>
                <w:rFonts w:ascii="Times New Roman" w:hAnsi="Times New Roman"/>
                <w:sz w:val="20"/>
                <w:szCs w:val="20"/>
                <w:lang w:val="kk-KZ"/>
              </w:rPr>
            </w:pPr>
          </w:p>
        </w:tc>
      </w:tr>
      <w:tr w:rsidR="003E6F55" w:rsidRPr="00A265DF" w14:paraId="62E8363F" w14:textId="77777777" w:rsidTr="006322EB">
        <w:trPr>
          <w:jc w:val="center"/>
        </w:trPr>
        <w:tc>
          <w:tcPr>
            <w:tcW w:w="846" w:type="dxa"/>
          </w:tcPr>
          <w:p w14:paraId="043D932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943CC16" w14:textId="77777777" w:rsidR="003E6F55" w:rsidRPr="00A265DF" w:rsidRDefault="003E6F55" w:rsidP="006322EB">
            <w:pPr>
              <w:jc w:val="center"/>
              <w:rPr>
                <w:rFonts w:ascii="Times New Roman" w:hAnsi="Times New Roman"/>
                <w:sz w:val="20"/>
                <w:szCs w:val="20"/>
                <w:lang w:val="kk-KZ"/>
              </w:rPr>
            </w:pPr>
          </w:p>
        </w:tc>
        <w:tc>
          <w:tcPr>
            <w:tcW w:w="4542" w:type="dxa"/>
          </w:tcPr>
          <w:p w14:paraId="48F93E4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Мұражайға келушілер саны, адам.</w:t>
            </w:r>
          </w:p>
        </w:tc>
        <w:tc>
          <w:tcPr>
            <w:tcW w:w="1276" w:type="dxa"/>
            <w:vAlign w:val="center"/>
          </w:tcPr>
          <w:p w14:paraId="1CD8402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104 500</w:t>
            </w:r>
          </w:p>
        </w:tc>
        <w:tc>
          <w:tcPr>
            <w:tcW w:w="1275" w:type="dxa"/>
            <w:vAlign w:val="center"/>
          </w:tcPr>
          <w:p w14:paraId="2F210D4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104 500</w:t>
            </w:r>
          </w:p>
        </w:tc>
        <w:tc>
          <w:tcPr>
            <w:tcW w:w="1276" w:type="dxa"/>
            <w:vAlign w:val="center"/>
          </w:tcPr>
          <w:p w14:paraId="2206333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104 500</w:t>
            </w:r>
          </w:p>
        </w:tc>
      </w:tr>
      <w:tr w:rsidR="003E6F55" w:rsidRPr="00A265DF" w14:paraId="4AAE7B7F" w14:textId="77777777" w:rsidTr="006322EB">
        <w:trPr>
          <w:jc w:val="center"/>
        </w:trPr>
        <w:tc>
          <w:tcPr>
            <w:tcW w:w="846" w:type="dxa"/>
          </w:tcPr>
          <w:p w14:paraId="01760A9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8813EC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008</w:t>
            </w:r>
          </w:p>
        </w:tc>
        <w:tc>
          <w:tcPr>
            <w:tcW w:w="4542" w:type="dxa"/>
          </w:tcPr>
          <w:p w14:paraId="01528F7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Театр және музыка өнерін қолдау</w:t>
            </w:r>
          </w:p>
        </w:tc>
        <w:tc>
          <w:tcPr>
            <w:tcW w:w="1276" w:type="dxa"/>
            <w:vAlign w:val="center"/>
          </w:tcPr>
          <w:p w14:paraId="5757BE6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C2FA37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A9FACA2" w14:textId="77777777" w:rsidR="003E6F55" w:rsidRPr="00A265DF" w:rsidRDefault="003E6F55" w:rsidP="006322EB">
            <w:pPr>
              <w:jc w:val="center"/>
              <w:rPr>
                <w:rFonts w:ascii="Times New Roman" w:hAnsi="Times New Roman"/>
                <w:sz w:val="20"/>
                <w:szCs w:val="20"/>
                <w:lang w:val="kk-KZ"/>
              </w:rPr>
            </w:pPr>
          </w:p>
        </w:tc>
      </w:tr>
      <w:tr w:rsidR="003E6F55" w:rsidRPr="00A265DF" w14:paraId="1B902416" w14:textId="77777777" w:rsidTr="006322EB">
        <w:trPr>
          <w:jc w:val="center"/>
        </w:trPr>
        <w:tc>
          <w:tcPr>
            <w:tcW w:w="846" w:type="dxa"/>
          </w:tcPr>
          <w:p w14:paraId="22C49D4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BD20348" w14:textId="77777777" w:rsidR="003E6F55" w:rsidRPr="00A265DF" w:rsidRDefault="003E6F55" w:rsidP="006322EB">
            <w:pPr>
              <w:jc w:val="center"/>
              <w:rPr>
                <w:rFonts w:ascii="Times New Roman" w:hAnsi="Times New Roman"/>
                <w:sz w:val="20"/>
                <w:szCs w:val="20"/>
                <w:lang w:val="kk-KZ"/>
              </w:rPr>
            </w:pPr>
          </w:p>
        </w:tc>
        <w:tc>
          <w:tcPr>
            <w:tcW w:w="4542" w:type="dxa"/>
          </w:tcPr>
          <w:p w14:paraId="72D4C93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6838C1C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470194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B85EADE" w14:textId="77777777" w:rsidR="003E6F55" w:rsidRPr="00A265DF" w:rsidRDefault="003E6F55" w:rsidP="006322EB">
            <w:pPr>
              <w:jc w:val="center"/>
              <w:rPr>
                <w:rFonts w:ascii="Times New Roman" w:hAnsi="Times New Roman"/>
                <w:sz w:val="20"/>
                <w:szCs w:val="20"/>
                <w:lang w:val="kk-KZ"/>
              </w:rPr>
            </w:pPr>
          </w:p>
        </w:tc>
      </w:tr>
      <w:tr w:rsidR="003E6F55" w:rsidRPr="00A265DF" w14:paraId="6D39D6F7" w14:textId="77777777" w:rsidTr="006322EB">
        <w:trPr>
          <w:jc w:val="center"/>
        </w:trPr>
        <w:tc>
          <w:tcPr>
            <w:tcW w:w="846" w:type="dxa"/>
          </w:tcPr>
          <w:p w14:paraId="03C526E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D7132C5" w14:textId="77777777" w:rsidR="003E6F55" w:rsidRPr="00A265DF" w:rsidRDefault="003E6F55" w:rsidP="006322EB">
            <w:pPr>
              <w:jc w:val="center"/>
              <w:rPr>
                <w:rFonts w:ascii="Times New Roman" w:hAnsi="Times New Roman"/>
                <w:sz w:val="20"/>
                <w:szCs w:val="20"/>
                <w:lang w:val="kk-KZ"/>
              </w:rPr>
            </w:pPr>
          </w:p>
        </w:tc>
        <w:tc>
          <w:tcPr>
            <w:tcW w:w="4542" w:type="dxa"/>
          </w:tcPr>
          <w:p w14:paraId="3AB58FC6"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Халықтың концерттік ұйымдар мен театрлар саласындағы қызмет көрсету сапасына қанағаттанушылық деңгейі, %.</w:t>
            </w:r>
          </w:p>
        </w:tc>
        <w:tc>
          <w:tcPr>
            <w:tcW w:w="1276" w:type="dxa"/>
            <w:vAlign w:val="center"/>
          </w:tcPr>
          <w:p w14:paraId="6259817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20,2</w:t>
            </w:r>
          </w:p>
        </w:tc>
        <w:tc>
          <w:tcPr>
            <w:tcW w:w="1275" w:type="dxa"/>
            <w:vAlign w:val="center"/>
          </w:tcPr>
          <w:p w14:paraId="1EC8603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20,2</w:t>
            </w:r>
          </w:p>
        </w:tc>
        <w:tc>
          <w:tcPr>
            <w:tcW w:w="1276" w:type="dxa"/>
            <w:vAlign w:val="center"/>
          </w:tcPr>
          <w:p w14:paraId="0820CBD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20,2</w:t>
            </w:r>
          </w:p>
        </w:tc>
      </w:tr>
      <w:tr w:rsidR="003E6F55" w:rsidRPr="00A265DF" w14:paraId="22E1D426" w14:textId="77777777" w:rsidTr="006322EB">
        <w:trPr>
          <w:jc w:val="center"/>
        </w:trPr>
        <w:tc>
          <w:tcPr>
            <w:tcW w:w="846" w:type="dxa"/>
          </w:tcPr>
          <w:p w14:paraId="5EF8C15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81DC09C" w14:textId="77777777" w:rsidR="003E6F55" w:rsidRPr="00A265DF" w:rsidRDefault="003E6F55" w:rsidP="006322EB">
            <w:pPr>
              <w:jc w:val="center"/>
              <w:rPr>
                <w:rFonts w:ascii="Times New Roman" w:hAnsi="Times New Roman"/>
                <w:sz w:val="20"/>
                <w:szCs w:val="20"/>
                <w:lang w:val="kk-KZ"/>
              </w:rPr>
            </w:pPr>
          </w:p>
        </w:tc>
        <w:tc>
          <w:tcPr>
            <w:tcW w:w="4542" w:type="dxa"/>
          </w:tcPr>
          <w:p w14:paraId="7872D545"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Отандық авторлардың театрландырылған қойылымдарының саны, бірлік.</w:t>
            </w:r>
          </w:p>
        </w:tc>
        <w:tc>
          <w:tcPr>
            <w:tcW w:w="1276" w:type="dxa"/>
            <w:vAlign w:val="center"/>
          </w:tcPr>
          <w:p w14:paraId="686CA58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44,0</w:t>
            </w:r>
          </w:p>
        </w:tc>
        <w:tc>
          <w:tcPr>
            <w:tcW w:w="1275" w:type="dxa"/>
            <w:vAlign w:val="center"/>
          </w:tcPr>
          <w:p w14:paraId="2B17612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44,0</w:t>
            </w:r>
          </w:p>
        </w:tc>
        <w:tc>
          <w:tcPr>
            <w:tcW w:w="1276" w:type="dxa"/>
            <w:vAlign w:val="center"/>
          </w:tcPr>
          <w:p w14:paraId="3AF6A34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44,0</w:t>
            </w:r>
          </w:p>
        </w:tc>
      </w:tr>
      <w:tr w:rsidR="003E6F55" w:rsidRPr="00A265DF" w14:paraId="7F45B75F" w14:textId="77777777" w:rsidTr="006322EB">
        <w:trPr>
          <w:jc w:val="center"/>
        </w:trPr>
        <w:tc>
          <w:tcPr>
            <w:tcW w:w="846" w:type="dxa"/>
          </w:tcPr>
          <w:p w14:paraId="4C947FF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7FEB9A4" w14:textId="77777777" w:rsidR="003E6F55" w:rsidRPr="00A265DF" w:rsidRDefault="003E6F55" w:rsidP="006322EB">
            <w:pPr>
              <w:jc w:val="center"/>
              <w:rPr>
                <w:rFonts w:ascii="Times New Roman" w:hAnsi="Times New Roman"/>
                <w:sz w:val="20"/>
                <w:szCs w:val="20"/>
                <w:lang w:val="kk-KZ"/>
              </w:rPr>
            </w:pPr>
          </w:p>
        </w:tc>
        <w:tc>
          <w:tcPr>
            <w:tcW w:w="4542" w:type="dxa"/>
          </w:tcPr>
          <w:p w14:paraId="0224B34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54FE777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139234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80B9451" w14:textId="77777777" w:rsidR="003E6F55" w:rsidRPr="00A265DF" w:rsidRDefault="003E6F55" w:rsidP="006322EB">
            <w:pPr>
              <w:jc w:val="center"/>
              <w:rPr>
                <w:rFonts w:ascii="Times New Roman" w:hAnsi="Times New Roman"/>
                <w:sz w:val="20"/>
                <w:szCs w:val="20"/>
                <w:lang w:val="kk-KZ"/>
              </w:rPr>
            </w:pPr>
          </w:p>
        </w:tc>
      </w:tr>
      <w:tr w:rsidR="003E6F55" w:rsidRPr="00A265DF" w14:paraId="3A9D005A" w14:textId="77777777" w:rsidTr="006322EB">
        <w:trPr>
          <w:jc w:val="center"/>
        </w:trPr>
        <w:tc>
          <w:tcPr>
            <w:tcW w:w="846" w:type="dxa"/>
          </w:tcPr>
          <w:p w14:paraId="3098B07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CB5E5D8" w14:textId="77777777" w:rsidR="003E6F55" w:rsidRPr="00A265DF" w:rsidRDefault="003E6F55" w:rsidP="006322EB">
            <w:pPr>
              <w:jc w:val="center"/>
              <w:rPr>
                <w:rFonts w:ascii="Times New Roman" w:hAnsi="Times New Roman"/>
                <w:sz w:val="20"/>
                <w:szCs w:val="20"/>
                <w:lang w:val="kk-KZ"/>
              </w:rPr>
            </w:pPr>
          </w:p>
        </w:tc>
        <w:tc>
          <w:tcPr>
            <w:tcW w:w="4542" w:type="dxa"/>
          </w:tcPr>
          <w:p w14:paraId="193F86E8"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Театрға келушілер саны, адам.</w:t>
            </w:r>
          </w:p>
        </w:tc>
        <w:tc>
          <w:tcPr>
            <w:tcW w:w="1276" w:type="dxa"/>
            <w:vAlign w:val="center"/>
          </w:tcPr>
          <w:p w14:paraId="35273A7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50 500</w:t>
            </w:r>
          </w:p>
        </w:tc>
        <w:tc>
          <w:tcPr>
            <w:tcW w:w="1275" w:type="dxa"/>
            <w:vAlign w:val="center"/>
          </w:tcPr>
          <w:p w14:paraId="3CF9B17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50 500</w:t>
            </w:r>
          </w:p>
        </w:tc>
        <w:tc>
          <w:tcPr>
            <w:tcW w:w="1276" w:type="dxa"/>
            <w:vAlign w:val="center"/>
          </w:tcPr>
          <w:p w14:paraId="5219960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50 500</w:t>
            </w:r>
          </w:p>
        </w:tc>
      </w:tr>
      <w:tr w:rsidR="003E6F55" w:rsidRPr="00A265DF" w14:paraId="2F14E31A" w14:textId="77777777" w:rsidTr="006322EB">
        <w:trPr>
          <w:jc w:val="center"/>
        </w:trPr>
        <w:tc>
          <w:tcPr>
            <w:tcW w:w="846" w:type="dxa"/>
          </w:tcPr>
          <w:p w14:paraId="342361E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C7083C9" w14:textId="77777777" w:rsidR="003E6F55" w:rsidRPr="00A265DF" w:rsidRDefault="003E6F55" w:rsidP="006322EB">
            <w:pPr>
              <w:jc w:val="center"/>
              <w:rPr>
                <w:rFonts w:ascii="Times New Roman" w:hAnsi="Times New Roman"/>
                <w:sz w:val="20"/>
                <w:szCs w:val="20"/>
                <w:lang w:val="kk-KZ"/>
              </w:rPr>
            </w:pPr>
          </w:p>
        </w:tc>
        <w:tc>
          <w:tcPr>
            <w:tcW w:w="4542" w:type="dxa"/>
          </w:tcPr>
          <w:p w14:paraId="137C82D3" w14:textId="77777777" w:rsidR="003E6F55" w:rsidRPr="00A265DF" w:rsidRDefault="003E6F55" w:rsidP="006322EB">
            <w:pPr>
              <w:jc w:val="both"/>
              <w:rPr>
                <w:rFonts w:ascii="Times New Roman" w:hAnsi="Times New Roman"/>
                <w:sz w:val="20"/>
                <w:szCs w:val="20"/>
                <w:highlight w:val="yellow"/>
                <w:lang w:val="kk-KZ"/>
              </w:rPr>
            </w:pPr>
            <w:r w:rsidRPr="00A265DF">
              <w:rPr>
                <w:rFonts w:ascii="Times New Roman" w:hAnsi="Times New Roman"/>
                <w:sz w:val="20"/>
                <w:szCs w:val="20"/>
                <w:lang w:val="kk-KZ"/>
              </w:rPr>
              <w:t>Концерттік ұйымдарға келушілер саны, адамдар.</w:t>
            </w:r>
          </w:p>
        </w:tc>
        <w:tc>
          <w:tcPr>
            <w:tcW w:w="1276" w:type="dxa"/>
            <w:vAlign w:val="center"/>
          </w:tcPr>
          <w:p w14:paraId="2AB3931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90 220</w:t>
            </w:r>
          </w:p>
        </w:tc>
        <w:tc>
          <w:tcPr>
            <w:tcW w:w="1275" w:type="dxa"/>
            <w:vAlign w:val="center"/>
          </w:tcPr>
          <w:p w14:paraId="461EF3A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90 220</w:t>
            </w:r>
          </w:p>
        </w:tc>
        <w:tc>
          <w:tcPr>
            <w:tcW w:w="1276" w:type="dxa"/>
            <w:vAlign w:val="center"/>
          </w:tcPr>
          <w:p w14:paraId="2C75679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90 220</w:t>
            </w:r>
          </w:p>
        </w:tc>
      </w:tr>
      <w:tr w:rsidR="003E6F55" w:rsidRPr="00A265DF" w14:paraId="568A6CF1" w14:textId="77777777" w:rsidTr="006322EB">
        <w:trPr>
          <w:jc w:val="center"/>
        </w:trPr>
        <w:tc>
          <w:tcPr>
            <w:tcW w:w="846" w:type="dxa"/>
          </w:tcPr>
          <w:p w14:paraId="4F5939F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D1139D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009</w:t>
            </w:r>
          </w:p>
        </w:tc>
        <w:tc>
          <w:tcPr>
            <w:tcW w:w="4542" w:type="dxa"/>
          </w:tcPr>
          <w:p w14:paraId="08E555D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Облыстық кiтапханалардың жұмыс iстеуiн қамтамасыз ету</w:t>
            </w:r>
          </w:p>
        </w:tc>
        <w:tc>
          <w:tcPr>
            <w:tcW w:w="1276" w:type="dxa"/>
            <w:vAlign w:val="center"/>
          </w:tcPr>
          <w:p w14:paraId="611AACF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76A386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101A101" w14:textId="77777777" w:rsidR="003E6F55" w:rsidRPr="00A265DF" w:rsidRDefault="003E6F55" w:rsidP="006322EB">
            <w:pPr>
              <w:jc w:val="center"/>
              <w:rPr>
                <w:rFonts w:ascii="Times New Roman" w:hAnsi="Times New Roman"/>
                <w:sz w:val="20"/>
                <w:szCs w:val="20"/>
                <w:lang w:val="kk-KZ"/>
              </w:rPr>
            </w:pPr>
          </w:p>
        </w:tc>
      </w:tr>
      <w:tr w:rsidR="003E6F55" w:rsidRPr="00A265DF" w14:paraId="00F25191" w14:textId="77777777" w:rsidTr="006322EB">
        <w:trPr>
          <w:jc w:val="center"/>
        </w:trPr>
        <w:tc>
          <w:tcPr>
            <w:tcW w:w="846" w:type="dxa"/>
          </w:tcPr>
          <w:p w14:paraId="178241A1"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B1C7C6D" w14:textId="77777777" w:rsidR="003E6F55" w:rsidRPr="00A265DF" w:rsidRDefault="003E6F55" w:rsidP="006322EB">
            <w:pPr>
              <w:jc w:val="center"/>
              <w:rPr>
                <w:rFonts w:ascii="Times New Roman" w:hAnsi="Times New Roman"/>
                <w:sz w:val="20"/>
                <w:szCs w:val="20"/>
                <w:lang w:val="kk-KZ"/>
              </w:rPr>
            </w:pPr>
          </w:p>
        </w:tc>
        <w:tc>
          <w:tcPr>
            <w:tcW w:w="4542" w:type="dxa"/>
          </w:tcPr>
          <w:p w14:paraId="0EDE519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01EDE32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E30375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AC70AB3" w14:textId="77777777" w:rsidR="003E6F55" w:rsidRPr="00A265DF" w:rsidRDefault="003E6F55" w:rsidP="006322EB">
            <w:pPr>
              <w:jc w:val="center"/>
              <w:rPr>
                <w:rFonts w:ascii="Times New Roman" w:hAnsi="Times New Roman"/>
                <w:sz w:val="20"/>
                <w:szCs w:val="20"/>
                <w:lang w:val="kk-KZ"/>
              </w:rPr>
            </w:pPr>
          </w:p>
        </w:tc>
      </w:tr>
      <w:tr w:rsidR="003E6F55" w:rsidRPr="00A265DF" w14:paraId="42C0BEEA" w14:textId="77777777" w:rsidTr="006322EB">
        <w:trPr>
          <w:jc w:val="center"/>
        </w:trPr>
        <w:tc>
          <w:tcPr>
            <w:tcW w:w="846" w:type="dxa"/>
          </w:tcPr>
          <w:p w14:paraId="6B2FE7A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7D7433F" w14:textId="77777777" w:rsidR="003E6F55" w:rsidRPr="00A265DF" w:rsidRDefault="003E6F55" w:rsidP="006322EB">
            <w:pPr>
              <w:jc w:val="center"/>
              <w:rPr>
                <w:rFonts w:ascii="Times New Roman" w:hAnsi="Times New Roman"/>
                <w:sz w:val="20"/>
                <w:szCs w:val="20"/>
                <w:lang w:val="kk-KZ"/>
              </w:rPr>
            </w:pPr>
          </w:p>
        </w:tc>
        <w:tc>
          <w:tcPr>
            <w:tcW w:w="4542" w:type="dxa"/>
          </w:tcPr>
          <w:p w14:paraId="083B88D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Кітапханаға келудің өсу деңгейі, %.</w:t>
            </w:r>
          </w:p>
        </w:tc>
        <w:tc>
          <w:tcPr>
            <w:tcW w:w="1276" w:type="dxa"/>
            <w:vAlign w:val="center"/>
          </w:tcPr>
          <w:p w14:paraId="6EFDD92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68,0</w:t>
            </w:r>
          </w:p>
        </w:tc>
        <w:tc>
          <w:tcPr>
            <w:tcW w:w="1275" w:type="dxa"/>
            <w:vAlign w:val="center"/>
          </w:tcPr>
          <w:p w14:paraId="1B81863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69,0</w:t>
            </w:r>
          </w:p>
        </w:tc>
        <w:tc>
          <w:tcPr>
            <w:tcW w:w="1276" w:type="dxa"/>
            <w:vAlign w:val="center"/>
          </w:tcPr>
          <w:p w14:paraId="5306B0F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69,0</w:t>
            </w:r>
          </w:p>
        </w:tc>
      </w:tr>
      <w:tr w:rsidR="003E6F55" w:rsidRPr="00A265DF" w14:paraId="28988070" w14:textId="77777777" w:rsidTr="006322EB">
        <w:trPr>
          <w:jc w:val="center"/>
        </w:trPr>
        <w:tc>
          <w:tcPr>
            <w:tcW w:w="846" w:type="dxa"/>
          </w:tcPr>
          <w:p w14:paraId="7768EB2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F121056" w14:textId="77777777" w:rsidR="003E6F55" w:rsidRPr="00A265DF" w:rsidRDefault="003E6F55" w:rsidP="006322EB">
            <w:pPr>
              <w:jc w:val="center"/>
              <w:rPr>
                <w:rFonts w:ascii="Times New Roman" w:hAnsi="Times New Roman"/>
                <w:sz w:val="20"/>
                <w:szCs w:val="20"/>
                <w:lang w:val="kk-KZ"/>
              </w:rPr>
            </w:pPr>
          </w:p>
        </w:tc>
        <w:tc>
          <w:tcPr>
            <w:tcW w:w="4542" w:type="dxa"/>
          </w:tcPr>
          <w:p w14:paraId="43096CB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5B9C682B"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A55229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F1D0D6A" w14:textId="77777777" w:rsidR="003E6F55" w:rsidRPr="00A265DF" w:rsidRDefault="003E6F55" w:rsidP="006322EB">
            <w:pPr>
              <w:jc w:val="center"/>
              <w:rPr>
                <w:rFonts w:ascii="Times New Roman" w:hAnsi="Times New Roman"/>
                <w:sz w:val="20"/>
                <w:szCs w:val="20"/>
                <w:lang w:val="kk-KZ"/>
              </w:rPr>
            </w:pPr>
          </w:p>
        </w:tc>
      </w:tr>
      <w:tr w:rsidR="003E6F55" w:rsidRPr="00A265DF" w14:paraId="13D914B3" w14:textId="77777777" w:rsidTr="006322EB">
        <w:trPr>
          <w:jc w:val="center"/>
        </w:trPr>
        <w:tc>
          <w:tcPr>
            <w:tcW w:w="846" w:type="dxa"/>
          </w:tcPr>
          <w:p w14:paraId="7D8415D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F479C92" w14:textId="77777777" w:rsidR="003E6F55" w:rsidRPr="00A265DF" w:rsidRDefault="003E6F55" w:rsidP="006322EB">
            <w:pPr>
              <w:jc w:val="center"/>
              <w:rPr>
                <w:rFonts w:ascii="Times New Roman" w:hAnsi="Times New Roman"/>
                <w:sz w:val="20"/>
                <w:szCs w:val="20"/>
                <w:lang w:val="kk-KZ"/>
              </w:rPr>
            </w:pPr>
          </w:p>
        </w:tc>
        <w:tc>
          <w:tcPr>
            <w:tcW w:w="4542" w:type="dxa"/>
          </w:tcPr>
          <w:p w14:paraId="094E6C6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Кітапханаға келушілер (оқырмандар), адам саны.</w:t>
            </w:r>
          </w:p>
        </w:tc>
        <w:tc>
          <w:tcPr>
            <w:tcW w:w="1276" w:type="dxa"/>
            <w:vAlign w:val="center"/>
          </w:tcPr>
          <w:p w14:paraId="20A24DD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292 400</w:t>
            </w:r>
          </w:p>
        </w:tc>
        <w:tc>
          <w:tcPr>
            <w:tcW w:w="1275" w:type="dxa"/>
            <w:vAlign w:val="center"/>
          </w:tcPr>
          <w:p w14:paraId="0D910C7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296 700</w:t>
            </w:r>
          </w:p>
        </w:tc>
        <w:tc>
          <w:tcPr>
            <w:tcW w:w="1276" w:type="dxa"/>
            <w:vAlign w:val="center"/>
          </w:tcPr>
          <w:p w14:paraId="1097350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296 700</w:t>
            </w:r>
          </w:p>
        </w:tc>
      </w:tr>
      <w:tr w:rsidR="003E6F55" w:rsidRPr="00A265DF" w14:paraId="37CBA01C" w14:textId="77777777" w:rsidTr="006322EB">
        <w:trPr>
          <w:jc w:val="center"/>
        </w:trPr>
        <w:tc>
          <w:tcPr>
            <w:tcW w:w="846" w:type="dxa"/>
          </w:tcPr>
          <w:p w14:paraId="09FBC66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AF66FA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010</w:t>
            </w:r>
          </w:p>
        </w:tc>
        <w:tc>
          <w:tcPr>
            <w:tcW w:w="4542" w:type="dxa"/>
          </w:tcPr>
          <w:p w14:paraId="7B26092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Архив қорының сақталуын қамтамасыз ету</w:t>
            </w:r>
          </w:p>
        </w:tc>
        <w:tc>
          <w:tcPr>
            <w:tcW w:w="1276" w:type="dxa"/>
            <w:vAlign w:val="center"/>
          </w:tcPr>
          <w:p w14:paraId="7D3ABCF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17043C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AE5AA85" w14:textId="77777777" w:rsidR="003E6F55" w:rsidRPr="00A265DF" w:rsidRDefault="003E6F55" w:rsidP="006322EB">
            <w:pPr>
              <w:jc w:val="center"/>
              <w:rPr>
                <w:rFonts w:ascii="Times New Roman" w:hAnsi="Times New Roman"/>
                <w:sz w:val="20"/>
                <w:szCs w:val="20"/>
                <w:lang w:val="kk-KZ"/>
              </w:rPr>
            </w:pPr>
          </w:p>
        </w:tc>
      </w:tr>
      <w:tr w:rsidR="003E6F55" w:rsidRPr="00A265DF" w14:paraId="13C87F41" w14:textId="77777777" w:rsidTr="006322EB">
        <w:trPr>
          <w:jc w:val="center"/>
        </w:trPr>
        <w:tc>
          <w:tcPr>
            <w:tcW w:w="846" w:type="dxa"/>
          </w:tcPr>
          <w:p w14:paraId="19CA2C5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C12C03E" w14:textId="77777777" w:rsidR="003E6F55" w:rsidRPr="00A265DF" w:rsidRDefault="003E6F55" w:rsidP="006322EB">
            <w:pPr>
              <w:jc w:val="center"/>
              <w:rPr>
                <w:rFonts w:ascii="Times New Roman" w:hAnsi="Times New Roman"/>
                <w:sz w:val="20"/>
                <w:szCs w:val="20"/>
                <w:lang w:val="kk-KZ"/>
              </w:rPr>
            </w:pPr>
          </w:p>
        </w:tc>
        <w:tc>
          <w:tcPr>
            <w:tcW w:w="4542" w:type="dxa"/>
          </w:tcPr>
          <w:p w14:paraId="7665F9C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412CB08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A7DAF9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2C53D2B" w14:textId="77777777" w:rsidR="003E6F55" w:rsidRPr="00A265DF" w:rsidRDefault="003E6F55" w:rsidP="006322EB">
            <w:pPr>
              <w:jc w:val="center"/>
              <w:rPr>
                <w:rFonts w:ascii="Times New Roman" w:hAnsi="Times New Roman"/>
                <w:sz w:val="20"/>
                <w:szCs w:val="20"/>
                <w:lang w:val="kk-KZ"/>
              </w:rPr>
            </w:pPr>
          </w:p>
        </w:tc>
      </w:tr>
      <w:tr w:rsidR="003E6F55" w:rsidRPr="00A265DF" w14:paraId="2A382A2B" w14:textId="77777777" w:rsidTr="006322EB">
        <w:trPr>
          <w:jc w:val="center"/>
        </w:trPr>
        <w:tc>
          <w:tcPr>
            <w:tcW w:w="846" w:type="dxa"/>
          </w:tcPr>
          <w:p w14:paraId="0DC691F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5DB8BA7" w14:textId="77777777" w:rsidR="003E6F55" w:rsidRPr="00A265DF" w:rsidRDefault="003E6F55" w:rsidP="006322EB">
            <w:pPr>
              <w:jc w:val="center"/>
              <w:rPr>
                <w:rFonts w:ascii="Times New Roman" w:hAnsi="Times New Roman"/>
                <w:sz w:val="20"/>
                <w:szCs w:val="20"/>
                <w:lang w:val="kk-KZ"/>
              </w:rPr>
            </w:pPr>
          </w:p>
        </w:tc>
        <w:tc>
          <w:tcPr>
            <w:tcW w:w="4542" w:type="dxa"/>
          </w:tcPr>
          <w:p w14:paraId="228938F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Цифрланған мұрағаттық құжаттардың саны, сақтау бірліктері.</w:t>
            </w:r>
          </w:p>
        </w:tc>
        <w:tc>
          <w:tcPr>
            <w:tcW w:w="1276" w:type="dxa"/>
            <w:vAlign w:val="center"/>
          </w:tcPr>
          <w:p w14:paraId="055C526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14 000</w:t>
            </w:r>
          </w:p>
        </w:tc>
        <w:tc>
          <w:tcPr>
            <w:tcW w:w="1275" w:type="dxa"/>
            <w:vAlign w:val="center"/>
          </w:tcPr>
          <w:p w14:paraId="41D0E82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14 100</w:t>
            </w:r>
          </w:p>
        </w:tc>
        <w:tc>
          <w:tcPr>
            <w:tcW w:w="1276" w:type="dxa"/>
            <w:vAlign w:val="center"/>
          </w:tcPr>
          <w:p w14:paraId="0666A0E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14 200</w:t>
            </w:r>
          </w:p>
        </w:tc>
      </w:tr>
      <w:tr w:rsidR="003E6F55" w:rsidRPr="00A265DF" w14:paraId="4740CBF4" w14:textId="77777777" w:rsidTr="006322EB">
        <w:trPr>
          <w:jc w:val="center"/>
        </w:trPr>
        <w:tc>
          <w:tcPr>
            <w:tcW w:w="846" w:type="dxa"/>
          </w:tcPr>
          <w:p w14:paraId="47B6827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3FB72C8D" w14:textId="77777777" w:rsidR="003E6F55" w:rsidRPr="00A265DF" w:rsidRDefault="003E6F55" w:rsidP="006322EB">
            <w:pPr>
              <w:jc w:val="center"/>
              <w:rPr>
                <w:rFonts w:ascii="Times New Roman" w:hAnsi="Times New Roman"/>
                <w:sz w:val="20"/>
                <w:szCs w:val="20"/>
                <w:lang w:val="kk-KZ"/>
              </w:rPr>
            </w:pPr>
          </w:p>
        </w:tc>
        <w:tc>
          <w:tcPr>
            <w:tcW w:w="4542" w:type="dxa"/>
          </w:tcPr>
          <w:p w14:paraId="7134EE9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16B2211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AAC9AD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ABE07DF" w14:textId="77777777" w:rsidR="003E6F55" w:rsidRPr="00A265DF" w:rsidRDefault="003E6F55" w:rsidP="006322EB">
            <w:pPr>
              <w:jc w:val="center"/>
              <w:rPr>
                <w:rFonts w:ascii="Times New Roman" w:hAnsi="Times New Roman"/>
                <w:sz w:val="20"/>
                <w:szCs w:val="20"/>
                <w:lang w:val="kk-KZ"/>
              </w:rPr>
            </w:pPr>
          </w:p>
        </w:tc>
      </w:tr>
      <w:tr w:rsidR="003E6F55" w:rsidRPr="00A265DF" w14:paraId="4A366049" w14:textId="77777777" w:rsidTr="006322EB">
        <w:trPr>
          <w:jc w:val="center"/>
        </w:trPr>
        <w:tc>
          <w:tcPr>
            <w:tcW w:w="846" w:type="dxa"/>
          </w:tcPr>
          <w:p w14:paraId="1BDD369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0842EBA" w14:textId="77777777" w:rsidR="003E6F55" w:rsidRPr="00A265DF" w:rsidRDefault="003E6F55" w:rsidP="006322EB">
            <w:pPr>
              <w:jc w:val="center"/>
              <w:rPr>
                <w:rFonts w:ascii="Times New Roman" w:hAnsi="Times New Roman"/>
                <w:sz w:val="20"/>
                <w:szCs w:val="20"/>
                <w:lang w:val="kk-KZ"/>
              </w:rPr>
            </w:pPr>
          </w:p>
        </w:tc>
        <w:tc>
          <w:tcPr>
            <w:tcW w:w="4542" w:type="dxa"/>
          </w:tcPr>
          <w:p w14:paraId="3A01505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Мемлекеттік мұрағаттағы құжаттардың саны, сақтау бірліктері.</w:t>
            </w:r>
          </w:p>
        </w:tc>
        <w:tc>
          <w:tcPr>
            <w:tcW w:w="1276" w:type="dxa"/>
            <w:vAlign w:val="center"/>
          </w:tcPr>
          <w:p w14:paraId="5F72F67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1 056 701</w:t>
            </w:r>
          </w:p>
        </w:tc>
        <w:tc>
          <w:tcPr>
            <w:tcW w:w="1275" w:type="dxa"/>
            <w:vAlign w:val="center"/>
          </w:tcPr>
          <w:p w14:paraId="5866E2B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1 056 801</w:t>
            </w:r>
          </w:p>
        </w:tc>
        <w:tc>
          <w:tcPr>
            <w:tcW w:w="1276" w:type="dxa"/>
            <w:vAlign w:val="center"/>
          </w:tcPr>
          <w:p w14:paraId="7E136C8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1 056 901</w:t>
            </w:r>
          </w:p>
        </w:tc>
      </w:tr>
      <w:tr w:rsidR="003E6F55" w:rsidRPr="00A265DF" w14:paraId="27D19603" w14:textId="77777777" w:rsidTr="006322EB">
        <w:trPr>
          <w:jc w:val="center"/>
        </w:trPr>
        <w:tc>
          <w:tcPr>
            <w:tcW w:w="846" w:type="dxa"/>
          </w:tcPr>
          <w:p w14:paraId="2318BF0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765B96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032</w:t>
            </w:r>
          </w:p>
        </w:tc>
        <w:tc>
          <w:tcPr>
            <w:tcW w:w="4542" w:type="dxa"/>
          </w:tcPr>
          <w:p w14:paraId="648664EE"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Ведомстволық бағыныстағы мемлекеттік мекемелер мен ұйымдардың күрделі шығыстары</w:t>
            </w:r>
          </w:p>
        </w:tc>
        <w:tc>
          <w:tcPr>
            <w:tcW w:w="1276" w:type="dxa"/>
            <w:vAlign w:val="center"/>
          </w:tcPr>
          <w:p w14:paraId="12DAE75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2EA99A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D155E5B" w14:textId="77777777" w:rsidR="003E6F55" w:rsidRPr="00A265DF" w:rsidRDefault="003E6F55" w:rsidP="006322EB">
            <w:pPr>
              <w:jc w:val="center"/>
              <w:rPr>
                <w:rFonts w:ascii="Times New Roman" w:hAnsi="Times New Roman"/>
                <w:sz w:val="20"/>
                <w:szCs w:val="20"/>
                <w:lang w:val="kk-KZ"/>
              </w:rPr>
            </w:pPr>
          </w:p>
        </w:tc>
      </w:tr>
      <w:tr w:rsidR="003E6F55" w:rsidRPr="00A265DF" w14:paraId="29DF5580" w14:textId="77777777" w:rsidTr="006322EB">
        <w:trPr>
          <w:jc w:val="center"/>
        </w:trPr>
        <w:tc>
          <w:tcPr>
            <w:tcW w:w="846" w:type="dxa"/>
          </w:tcPr>
          <w:p w14:paraId="2E74B97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EFC1C4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113</w:t>
            </w:r>
          </w:p>
        </w:tc>
        <w:tc>
          <w:tcPr>
            <w:tcW w:w="4542" w:type="dxa"/>
          </w:tcPr>
          <w:p w14:paraId="38D5373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Төмен тұрған бюджеттерге берілетін нысаналы ағымдағы  трансферттер</w:t>
            </w:r>
          </w:p>
        </w:tc>
        <w:tc>
          <w:tcPr>
            <w:tcW w:w="1276" w:type="dxa"/>
            <w:vAlign w:val="center"/>
          </w:tcPr>
          <w:p w14:paraId="66B42301"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7AFB80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B33B624" w14:textId="77777777" w:rsidR="003E6F55" w:rsidRPr="00A265DF" w:rsidRDefault="003E6F55" w:rsidP="006322EB">
            <w:pPr>
              <w:jc w:val="center"/>
              <w:rPr>
                <w:rFonts w:ascii="Times New Roman" w:hAnsi="Times New Roman"/>
                <w:sz w:val="20"/>
                <w:szCs w:val="20"/>
                <w:lang w:val="kk-KZ"/>
              </w:rPr>
            </w:pPr>
          </w:p>
        </w:tc>
      </w:tr>
      <w:tr w:rsidR="003E6F55" w:rsidRPr="00A265DF" w14:paraId="322DF4D1" w14:textId="77777777" w:rsidTr="006322EB">
        <w:trPr>
          <w:jc w:val="center"/>
        </w:trPr>
        <w:tc>
          <w:tcPr>
            <w:tcW w:w="846" w:type="dxa"/>
            <w:vAlign w:val="center"/>
          </w:tcPr>
          <w:p w14:paraId="77DFE1D8"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750</w:t>
            </w:r>
          </w:p>
        </w:tc>
        <w:tc>
          <w:tcPr>
            <w:tcW w:w="850" w:type="dxa"/>
            <w:vAlign w:val="center"/>
          </w:tcPr>
          <w:p w14:paraId="62E80D35"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7B4FA043" w14:textId="77777777" w:rsidR="003E6F55" w:rsidRPr="00A265DF" w:rsidRDefault="003E6F55" w:rsidP="006322EB">
            <w:pPr>
              <w:jc w:val="both"/>
              <w:rPr>
                <w:b/>
                <w:bCs/>
                <w:sz w:val="20"/>
                <w:szCs w:val="20"/>
                <w:lang w:val="kk-KZ"/>
              </w:rPr>
            </w:pPr>
            <w:r w:rsidRPr="00A265DF">
              <w:rPr>
                <w:rFonts w:ascii="Times New Roman" w:hAnsi="Times New Roman"/>
                <w:b/>
                <w:bCs/>
                <w:sz w:val="20"/>
                <w:szCs w:val="20"/>
                <w:lang w:val="kk-KZ"/>
              </w:rPr>
              <w:t>Облыстың стратегия және экономикалық даму басқармасы</w:t>
            </w:r>
          </w:p>
        </w:tc>
        <w:tc>
          <w:tcPr>
            <w:tcW w:w="1276" w:type="dxa"/>
            <w:vAlign w:val="center"/>
          </w:tcPr>
          <w:p w14:paraId="38C42DC4" w14:textId="77777777" w:rsidR="003E6F55" w:rsidRPr="00A265DF" w:rsidRDefault="003E6F55" w:rsidP="006322EB">
            <w:pPr>
              <w:jc w:val="both"/>
              <w:rPr>
                <w:rFonts w:ascii="Times New Roman" w:hAnsi="Times New Roman"/>
                <w:b/>
                <w:bCs/>
                <w:sz w:val="20"/>
                <w:szCs w:val="20"/>
                <w:lang w:val="kk-KZ"/>
              </w:rPr>
            </w:pPr>
          </w:p>
        </w:tc>
        <w:tc>
          <w:tcPr>
            <w:tcW w:w="1275" w:type="dxa"/>
            <w:vAlign w:val="center"/>
          </w:tcPr>
          <w:p w14:paraId="591C82C1" w14:textId="77777777" w:rsidR="003E6F55" w:rsidRPr="00A265DF" w:rsidRDefault="003E6F55" w:rsidP="006322EB">
            <w:pPr>
              <w:jc w:val="both"/>
              <w:rPr>
                <w:rFonts w:ascii="Times New Roman" w:hAnsi="Times New Roman"/>
                <w:b/>
                <w:bCs/>
                <w:sz w:val="20"/>
                <w:szCs w:val="20"/>
                <w:lang w:val="kk-KZ"/>
              </w:rPr>
            </w:pPr>
          </w:p>
        </w:tc>
        <w:tc>
          <w:tcPr>
            <w:tcW w:w="1276" w:type="dxa"/>
            <w:vAlign w:val="center"/>
          </w:tcPr>
          <w:p w14:paraId="35D11C0D" w14:textId="77777777" w:rsidR="003E6F55" w:rsidRPr="00A265DF" w:rsidRDefault="003E6F55" w:rsidP="006322EB">
            <w:pPr>
              <w:jc w:val="both"/>
              <w:rPr>
                <w:rFonts w:ascii="Times New Roman" w:hAnsi="Times New Roman"/>
                <w:b/>
                <w:bCs/>
                <w:sz w:val="20"/>
                <w:szCs w:val="20"/>
                <w:lang w:val="kk-KZ"/>
              </w:rPr>
            </w:pPr>
          </w:p>
        </w:tc>
      </w:tr>
      <w:tr w:rsidR="003E6F55" w:rsidRPr="00A265DF" w14:paraId="565A3B23" w14:textId="77777777" w:rsidTr="006322EB">
        <w:trPr>
          <w:jc w:val="center"/>
        </w:trPr>
        <w:tc>
          <w:tcPr>
            <w:tcW w:w="846" w:type="dxa"/>
            <w:vAlign w:val="center"/>
          </w:tcPr>
          <w:p w14:paraId="2815C47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61E576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350BEC4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Экономикалық саясатты, мемлекеттік жоспарлау жүйесін қалыптастыру мен дамыту саласындағы мемлекеттік саясатты іске асыру жөніндегі қызметтер</w:t>
            </w:r>
          </w:p>
        </w:tc>
        <w:tc>
          <w:tcPr>
            <w:tcW w:w="1276" w:type="dxa"/>
            <w:vAlign w:val="center"/>
          </w:tcPr>
          <w:p w14:paraId="25741BD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25BC0F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507C696" w14:textId="77777777" w:rsidR="003E6F55" w:rsidRPr="00A265DF" w:rsidRDefault="003E6F55" w:rsidP="006322EB">
            <w:pPr>
              <w:jc w:val="center"/>
              <w:rPr>
                <w:rFonts w:ascii="Times New Roman" w:hAnsi="Times New Roman"/>
                <w:sz w:val="20"/>
                <w:szCs w:val="20"/>
                <w:lang w:val="kk-KZ"/>
              </w:rPr>
            </w:pPr>
          </w:p>
        </w:tc>
      </w:tr>
      <w:tr w:rsidR="003E6F55" w:rsidRPr="00A265DF" w14:paraId="59B56AA6" w14:textId="77777777" w:rsidTr="006322EB">
        <w:trPr>
          <w:jc w:val="center"/>
        </w:trPr>
        <w:tc>
          <w:tcPr>
            <w:tcW w:w="846" w:type="dxa"/>
            <w:vAlign w:val="center"/>
          </w:tcPr>
          <w:p w14:paraId="5E9B94F7"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752</w:t>
            </w:r>
          </w:p>
        </w:tc>
        <w:tc>
          <w:tcPr>
            <w:tcW w:w="850" w:type="dxa"/>
            <w:vAlign w:val="center"/>
          </w:tcPr>
          <w:p w14:paraId="11AEAD1D"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7533DBCB"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қоғамдық даму басқармасы</w:t>
            </w:r>
          </w:p>
        </w:tc>
        <w:tc>
          <w:tcPr>
            <w:tcW w:w="1276" w:type="dxa"/>
            <w:vAlign w:val="center"/>
          </w:tcPr>
          <w:p w14:paraId="6183E5AB" w14:textId="77777777" w:rsidR="003E6F55" w:rsidRPr="00A265DF" w:rsidRDefault="003E6F55" w:rsidP="006322EB">
            <w:pPr>
              <w:jc w:val="both"/>
              <w:rPr>
                <w:rFonts w:ascii="Times New Roman" w:hAnsi="Times New Roman"/>
                <w:b/>
                <w:bCs/>
                <w:sz w:val="20"/>
                <w:szCs w:val="20"/>
                <w:lang w:val="kk-KZ"/>
              </w:rPr>
            </w:pPr>
          </w:p>
        </w:tc>
        <w:tc>
          <w:tcPr>
            <w:tcW w:w="1275" w:type="dxa"/>
            <w:vAlign w:val="center"/>
          </w:tcPr>
          <w:p w14:paraId="1C0EB2C1" w14:textId="77777777" w:rsidR="003E6F55" w:rsidRPr="00A265DF" w:rsidRDefault="003E6F55" w:rsidP="006322EB">
            <w:pPr>
              <w:jc w:val="both"/>
              <w:rPr>
                <w:rFonts w:ascii="Times New Roman" w:hAnsi="Times New Roman"/>
                <w:b/>
                <w:bCs/>
                <w:sz w:val="20"/>
                <w:szCs w:val="20"/>
                <w:lang w:val="kk-KZ"/>
              </w:rPr>
            </w:pPr>
          </w:p>
        </w:tc>
        <w:tc>
          <w:tcPr>
            <w:tcW w:w="1276" w:type="dxa"/>
            <w:vAlign w:val="center"/>
          </w:tcPr>
          <w:p w14:paraId="7AEC6396" w14:textId="77777777" w:rsidR="003E6F55" w:rsidRPr="00A265DF" w:rsidRDefault="003E6F55" w:rsidP="006322EB">
            <w:pPr>
              <w:jc w:val="both"/>
              <w:rPr>
                <w:rFonts w:ascii="Times New Roman" w:hAnsi="Times New Roman"/>
                <w:b/>
                <w:bCs/>
                <w:sz w:val="20"/>
                <w:szCs w:val="20"/>
                <w:lang w:val="kk-KZ"/>
              </w:rPr>
            </w:pPr>
          </w:p>
        </w:tc>
      </w:tr>
      <w:tr w:rsidR="003E6F55" w:rsidRPr="00A265DF" w14:paraId="7A3BB063" w14:textId="77777777" w:rsidTr="006322EB">
        <w:trPr>
          <w:jc w:val="center"/>
        </w:trPr>
        <w:tc>
          <w:tcPr>
            <w:tcW w:w="846" w:type="dxa"/>
            <w:vAlign w:val="center"/>
          </w:tcPr>
          <w:p w14:paraId="1FC9579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A3139C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1D827AE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қоғамдық даму саласында мемлекеттік саясатты іске асыру жөніндегі қызметтер</w:t>
            </w:r>
          </w:p>
        </w:tc>
        <w:tc>
          <w:tcPr>
            <w:tcW w:w="1276" w:type="dxa"/>
            <w:vAlign w:val="center"/>
          </w:tcPr>
          <w:p w14:paraId="31B1FA8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3E534F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B2D7704" w14:textId="77777777" w:rsidR="003E6F55" w:rsidRPr="00A265DF" w:rsidRDefault="003E6F55" w:rsidP="006322EB">
            <w:pPr>
              <w:jc w:val="center"/>
              <w:rPr>
                <w:rFonts w:ascii="Times New Roman" w:hAnsi="Times New Roman"/>
                <w:sz w:val="20"/>
                <w:szCs w:val="20"/>
                <w:lang w:val="kk-KZ"/>
              </w:rPr>
            </w:pPr>
          </w:p>
        </w:tc>
      </w:tr>
      <w:tr w:rsidR="003E6F55" w:rsidRPr="00A265DF" w14:paraId="41406E5D" w14:textId="77777777" w:rsidTr="006322EB">
        <w:trPr>
          <w:jc w:val="center"/>
        </w:trPr>
        <w:tc>
          <w:tcPr>
            <w:tcW w:w="846" w:type="dxa"/>
            <w:vAlign w:val="center"/>
          </w:tcPr>
          <w:p w14:paraId="5EEAC14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F0659D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006</w:t>
            </w:r>
          </w:p>
        </w:tc>
        <w:tc>
          <w:tcPr>
            <w:tcW w:w="4542" w:type="dxa"/>
            <w:vAlign w:val="center"/>
          </w:tcPr>
          <w:p w14:paraId="61B1C07B" w14:textId="77777777" w:rsidR="003E6F55" w:rsidRPr="00A265DF" w:rsidRDefault="003E6F55" w:rsidP="006322EB">
            <w:pPr>
              <w:tabs>
                <w:tab w:val="left" w:pos="255"/>
              </w:tabs>
              <w:rPr>
                <w:rFonts w:ascii="Times New Roman" w:hAnsi="Times New Roman"/>
                <w:sz w:val="20"/>
                <w:szCs w:val="20"/>
                <w:lang w:val="kk-KZ"/>
              </w:rPr>
            </w:pPr>
            <w:r w:rsidRPr="00A265DF">
              <w:rPr>
                <w:rFonts w:ascii="Times New Roman" w:hAnsi="Times New Roman"/>
                <w:sz w:val="20"/>
                <w:szCs w:val="20"/>
                <w:lang w:val="kk-KZ"/>
              </w:rPr>
              <w:t>Жастар саясаты саласында іс-шараларды іске асыру</w:t>
            </w:r>
          </w:p>
        </w:tc>
        <w:tc>
          <w:tcPr>
            <w:tcW w:w="1276" w:type="dxa"/>
            <w:vAlign w:val="center"/>
          </w:tcPr>
          <w:p w14:paraId="7B32293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E6315F7"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A4E8490" w14:textId="77777777" w:rsidR="003E6F55" w:rsidRPr="00A265DF" w:rsidRDefault="003E6F55" w:rsidP="006322EB">
            <w:pPr>
              <w:jc w:val="center"/>
              <w:rPr>
                <w:rFonts w:ascii="Times New Roman" w:hAnsi="Times New Roman"/>
                <w:sz w:val="20"/>
                <w:szCs w:val="20"/>
                <w:lang w:val="kk-KZ"/>
              </w:rPr>
            </w:pPr>
          </w:p>
        </w:tc>
      </w:tr>
      <w:tr w:rsidR="003E6F55" w:rsidRPr="00A265DF" w14:paraId="2FFD5E12" w14:textId="77777777" w:rsidTr="006322EB">
        <w:trPr>
          <w:jc w:val="center"/>
        </w:trPr>
        <w:tc>
          <w:tcPr>
            <w:tcW w:w="846" w:type="dxa"/>
            <w:vAlign w:val="center"/>
          </w:tcPr>
          <w:p w14:paraId="5FD6CEC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EC6D4A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CD9AF6A"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062B42B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4AA10D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B55A73B" w14:textId="77777777" w:rsidR="003E6F55" w:rsidRPr="00A265DF" w:rsidRDefault="003E6F55" w:rsidP="006322EB">
            <w:pPr>
              <w:jc w:val="center"/>
              <w:rPr>
                <w:rFonts w:ascii="Times New Roman" w:hAnsi="Times New Roman"/>
                <w:sz w:val="20"/>
                <w:szCs w:val="20"/>
                <w:lang w:val="kk-KZ"/>
              </w:rPr>
            </w:pPr>
          </w:p>
        </w:tc>
      </w:tr>
      <w:tr w:rsidR="003E6F55" w:rsidRPr="00A265DF" w14:paraId="5BAA8F4D" w14:textId="77777777" w:rsidTr="006322EB">
        <w:trPr>
          <w:jc w:val="center"/>
        </w:trPr>
        <w:tc>
          <w:tcPr>
            <w:tcW w:w="846" w:type="dxa"/>
            <w:vAlign w:val="center"/>
          </w:tcPr>
          <w:p w14:paraId="260EB80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DB59B3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B103DD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 жастарының бос уақытын ұйымдастыру, бірлік</w:t>
            </w:r>
          </w:p>
        </w:tc>
        <w:tc>
          <w:tcPr>
            <w:tcW w:w="1276" w:type="dxa"/>
            <w:vAlign w:val="center"/>
          </w:tcPr>
          <w:p w14:paraId="1920FEB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35,0</w:t>
            </w:r>
          </w:p>
        </w:tc>
        <w:tc>
          <w:tcPr>
            <w:tcW w:w="1275" w:type="dxa"/>
            <w:vAlign w:val="center"/>
          </w:tcPr>
          <w:p w14:paraId="21D80F9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35,0</w:t>
            </w:r>
          </w:p>
        </w:tc>
        <w:tc>
          <w:tcPr>
            <w:tcW w:w="1276" w:type="dxa"/>
            <w:vAlign w:val="center"/>
          </w:tcPr>
          <w:p w14:paraId="78D9EEC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35,0</w:t>
            </w:r>
          </w:p>
        </w:tc>
      </w:tr>
      <w:tr w:rsidR="003E6F55" w:rsidRPr="00A265DF" w14:paraId="16A4A529" w14:textId="77777777" w:rsidTr="006322EB">
        <w:trPr>
          <w:jc w:val="center"/>
        </w:trPr>
        <w:tc>
          <w:tcPr>
            <w:tcW w:w="846" w:type="dxa"/>
            <w:vAlign w:val="center"/>
          </w:tcPr>
          <w:p w14:paraId="3948679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9BB1E4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A84EDB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NEET жастарына арналған іс-шараларды ұйымдастыру, бірлік</w:t>
            </w:r>
          </w:p>
        </w:tc>
        <w:tc>
          <w:tcPr>
            <w:tcW w:w="1276" w:type="dxa"/>
            <w:vAlign w:val="center"/>
          </w:tcPr>
          <w:p w14:paraId="289F9B1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0E0D512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15,0</w:t>
            </w:r>
          </w:p>
        </w:tc>
        <w:tc>
          <w:tcPr>
            <w:tcW w:w="1276" w:type="dxa"/>
            <w:vAlign w:val="center"/>
          </w:tcPr>
          <w:p w14:paraId="2FEF9E9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20,0</w:t>
            </w:r>
          </w:p>
        </w:tc>
      </w:tr>
      <w:tr w:rsidR="003E6F55" w:rsidRPr="00A265DF" w14:paraId="6D45A662" w14:textId="77777777" w:rsidTr="006322EB">
        <w:trPr>
          <w:jc w:val="center"/>
        </w:trPr>
        <w:tc>
          <w:tcPr>
            <w:tcW w:w="846" w:type="dxa"/>
            <w:vAlign w:val="center"/>
          </w:tcPr>
          <w:p w14:paraId="4560CB3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D61EFF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13F22BC"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0E24378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E72F67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B66AE9E" w14:textId="77777777" w:rsidR="003E6F55" w:rsidRPr="00A265DF" w:rsidRDefault="003E6F55" w:rsidP="006322EB">
            <w:pPr>
              <w:jc w:val="center"/>
              <w:rPr>
                <w:rFonts w:ascii="Times New Roman" w:hAnsi="Times New Roman"/>
                <w:sz w:val="20"/>
                <w:szCs w:val="20"/>
                <w:lang w:val="kk-KZ"/>
              </w:rPr>
            </w:pPr>
          </w:p>
        </w:tc>
      </w:tr>
      <w:tr w:rsidR="003E6F55" w:rsidRPr="00A265DF" w14:paraId="144D8384" w14:textId="77777777" w:rsidTr="006322EB">
        <w:trPr>
          <w:jc w:val="center"/>
        </w:trPr>
        <w:tc>
          <w:tcPr>
            <w:tcW w:w="846" w:type="dxa"/>
            <w:vAlign w:val="center"/>
          </w:tcPr>
          <w:p w14:paraId="240CE64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DEB023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BBFE7D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Оқымайтын, жұмыс істемейтін немесе кәсіптік дағдыларды игермейтін жастардың (15 пен 35 жас аралығындағы) үлесі, %</w:t>
            </w:r>
          </w:p>
        </w:tc>
        <w:tc>
          <w:tcPr>
            <w:tcW w:w="1276" w:type="dxa"/>
            <w:vAlign w:val="center"/>
          </w:tcPr>
          <w:p w14:paraId="6C2D2AD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w:t>
            </w:r>
          </w:p>
        </w:tc>
        <w:tc>
          <w:tcPr>
            <w:tcW w:w="1275" w:type="dxa"/>
            <w:vAlign w:val="center"/>
          </w:tcPr>
          <w:p w14:paraId="1BD18C3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w:t>
            </w:r>
          </w:p>
        </w:tc>
        <w:tc>
          <w:tcPr>
            <w:tcW w:w="1276" w:type="dxa"/>
            <w:vAlign w:val="center"/>
          </w:tcPr>
          <w:p w14:paraId="50FCFB9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4,8</w:t>
            </w:r>
          </w:p>
        </w:tc>
      </w:tr>
      <w:tr w:rsidR="003E6F55" w:rsidRPr="00A265DF" w14:paraId="6298A678" w14:textId="77777777" w:rsidTr="006322EB">
        <w:trPr>
          <w:jc w:val="center"/>
        </w:trPr>
        <w:tc>
          <w:tcPr>
            <w:tcW w:w="846" w:type="dxa"/>
            <w:vAlign w:val="center"/>
          </w:tcPr>
          <w:p w14:paraId="7CBB0B6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EB0A3C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988598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Жұмыспен қамтылған жастар саны (15 жастан 35 жасқа дейін), адам</w:t>
            </w:r>
          </w:p>
        </w:tc>
        <w:tc>
          <w:tcPr>
            <w:tcW w:w="1276" w:type="dxa"/>
            <w:vAlign w:val="center"/>
          </w:tcPr>
          <w:p w14:paraId="0EDF14B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14 060</w:t>
            </w:r>
          </w:p>
        </w:tc>
        <w:tc>
          <w:tcPr>
            <w:tcW w:w="1275" w:type="dxa"/>
            <w:vAlign w:val="center"/>
          </w:tcPr>
          <w:p w14:paraId="1F2987D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18 630</w:t>
            </w:r>
          </w:p>
        </w:tc>
        <w:tc>
          <w:tcPr>
            <w:tcW w:w="1276" w:type="dxa"/>
            <w:vAlign w:val="center"/>
          </w:tcPr>
          <w:p w14:paraId="174C3BA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23 010</w:t>
            </w:r>
          </w:p>
        </w:tc>
      </w:tr>
      <w:tr w:rsidR="003E6F55" w:rsidRPr="00A265DF" w14:paraId="58E8EE8C" w14:textId="77777777" w:rsidTr="006322EB">
        <w:trPr>
          <w:jc w:val="center"/>
        </w:trPr>
        <w:tc>
          <w:tcPr>
            <w:tcW w:w="846" w:type="dxa"/>
            <w:vAlign w:val="center"/>
          </w:tcPr>
          <w:p w14:paraId="153723A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F5FCA9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8EC8FB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Психологиялық көмек пен тегін кеңес алған жастар саны (15 жастан 35 жасқа дейін), адам</w:t>
            </w:r>
          </w:p>
        </w:tc>
        <w:tc>
          <w:tcPr>
            <w:tcW w:w="1276" w:type="dxa"/>
            <w:vAlign w:val="center"/>
          </w:tcPr>
          <w:p w14:paraId="4651956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2 720</w:t>
            </w:r>
          </w:p>
        </w:tc>
        <w:tc>
          <w:tcPr>
            <w:tcW w:w="1275" w:type="dxa"/>
            <w:vAlign w:val="center"/>
          </w:tcPr>
          <w:p w14:paraId="42DC6B6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3 485</w:t>
            </w:r>
          </w:p>
        </w:tc>
        <w:tc>
          <w:tcPr>
            <w:tcW w:w="1276" w:type="dxa"/>
            <w:vAlign w:val="center"/>
          </w:tcPr>
          <w:p w14:paraId="1D120F7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4 215</w:t>
            </w:r>
          </w:p>
        </w:tc>
      </w:tr>
      <w:tr w:rsidR="003E6F55" w:rsidRPr="00A265DF" w14:paraId="6D4D1110" w14:textId="77777777" w:rsidTr="006322EB">
        <w:trPr>
          <w:jc w:val="center"/>
        </w:trPr>
        <w:tc>
          <w:tcPr>
            <w:tcW w:w="846" w:type="dxa"/>
            <w:vAlign w:val="center"/>
          </w:tcPr>
          <w:p w14:paraId="7B145D4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74B66A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009</w:t>
            </w:r>
          </w:p>
        </w:tc>
        <w:tc>
          <w:tcPr>
            <w:tcW w:w="4542" w:type="dxa"/>
            <w:vAlign w:val="center"/>
          </w:tcPr>
          <w:p w14:paraId="02ACEF75"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Мемлекеттік ақпараттық саясат жүргізу жөніндегі қызметтер</w:t>
            </w:r>
          </w:p>
        </w:tc>
        <w:tc>
          <w:tcPr>
            <w:tcW w:w="1276" w:type="dxa"/>
            <w:vAlign w:val="center"/>
          </w:tcPr>
          <w:p w14:paraId="3F6AFB2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630C72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85418EE" w14:textId="77777777" w:rsidR="003E6F55" w:rsidRPr="00A265DF" w:rsidRDefault="003E6F55" w:rsidP="006322EB">
            <w:pPr>
              <w:jc w:val="center"/>
              <w:rPr>
                <w:rFonts w:ascii="Times New Roman" w:hAnsi="Times New Roman"/>
                <w:sz w:val="20"/>
                <w:szCs w:val="20"/>
                <w:lang w:val="kk-KZ"/>
              </w:rPr>
            </w:pPr>
          </w:p>
        </w:tc>
      </w:tr>
      <w:tr w:rsidR="003E6F55" w:rsidRPr="00A265DF" w14:paraId="3C736500" w14:textId="77777777" w:rsidTr="006322EB">
        <w:trPr>
          <w:jc w:val="center"/>
        </w:trPr>
        <w:tc>
          <w:tcPr>
            <w:tcW w:w="846" w:type="dxa"/>
            <w:vAlign w:val="center"/>
          </w:tcPr>
          <w:p w14:paraId="4094924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EBC137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044ABFB"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5586828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44AD77A"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6393A03" w14:textId="77777777" w:rsidR="003E6F55" w:rsidRPr="00A265DF" w:rsidRDefault="003E6F55" w:rsidP="006322EB">
            <w:pPr>
              <w:jc w:val="center"/>
              <w:rPr>
                <w:rFonts w:ascii="Times New Roman" w:hAnsi="Times New Roman"/>
                <w:sz w:val="20"/>
                <w:szCs w:val="20"/>
                <w:lang w:val="kk-KZ"/>
              </w:rPr>
            </w:pPr>
          </w:p>
        </w:tc>
      </w:tr>
      <w:tr w:rsidR="003E6F55" w:rsidRPr="00A265DF" w14:paraId="3EA81FB3" w14:textId="77777777" w:rsidTr="006322EB">
        <w:trPr>
          <w:jc w:val="center"/>
        </w:trPr>
        <w:tc>
          <w:tcPr>
            <w:tcW w:w="846" w:type="dxa"/>
            <w:vAlign w:val="center"/>
          </w:tcPr>
          <w:p w14:paraId="31F677A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7594CE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7E766A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Мемлекет басшысының және жергілікті атқарушы органдардың қызметін, Президенттің жыл сайынғы Жолдауын және мемлекеттік бағдарламаларды іске асыруды ақпараттық қамту (материалдар саны)</w:t>
            </w:r>
          </w:p>
        </w:tc>
        <w:tc>
          <w:tcPr>
            <w:tcW w:w="1276" w:type="dxa"/>
            <w:vAlign w:val="center"/>
          </w:tcPr>
          <w:p w14:paraId="235AB5E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7 000</w:t>
            </w:r>
          </w:p>
        </w:tc>
        <w:tc>
          <w:tcPr>
            <w:tcW w:w="1275" w:type="dxa"/>
            <w:vAlign w:val="center"/>
          </w:tcPr>
          <w:p w14:paraId="6A00CAC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7 000</w:t>
            </w:r>
          </w:p>
        </w:tc>
        <w:tc>
          <w:tcPr>
            <w:tcW w:w="1276" w:type="dxa"/>
            <w:vAlign w:val="center"/>
          </w:tcPr>
          <w:p w14:paraId="3B6F7A0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7 000</w:t>
            </w:r>
          </w:p>
        </w:tc>
      </w:tr>
      <w:tr w:rsidR="003E6F55" w:rsidRPr="00A265DF" w14:paraId="3DD7B193" w14:textId="77777777" w:rsidTr="006322EB">
        <w:trPr>
          <w:jc w:val="center"/>
        </w:trPr>
        <w:tc>
          <w:tcPr>
            <w:tcW w:w="846" w:type="dxa"/>
            <w:vAlign w:val="center"/>
          </w:tcPr>
          <w:p w14:paraId="52D4FDB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016B16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1A04DF4"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4DDB5073"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1AA183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56F6739" w14:textId="77777777" w:rsidR="003E6F55" w:rsidRPr="00A265DF" w:rsidRDefault="003E6F55" w:rsidP="006322EB">
            <w:pPr>
              <w:jc w:val="center"/>
              <w:rPr>
                <w:rFonts w:ascii="Times New Roman" w:hAnsi="Times New Roman"/>
                <w:sz w:val="20"/>
                <w:szCs w:val="20"/>
                <w:lang w:val="kk-KZ"/>
              </w:rPr>
            </w:pPr>
          </w:p>
        </w:tc>
      </w:tr>
      <w:tr w:rsidR="003E6F55" w:rsidRPr="00A265DF" w14:paraId="6F37F663" w14:textId="77777777" w:rsidTr="006322EB">
        <w:trPr>
          <w:jc w:val="center"/>
        </w:trPr>
        <w:tc>
          <w:tcPr>
            <w:tcW w:w="846" w:type="dxa"/>
            <w:vAlign w:val="center"/>
          </w:tcPr>
          <w:p w14:paraId="16C4334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FEF698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EB0583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Мемлекеттік ақпараттық саясатты іске асыруға қатысатын республикалық және өңірлік бұқаралық ақпарат құралдарының саны</w:t>
            </w:r>
          </w:p>
        </w:tc>
        <w:tc>
          <w:tcPr>
            <w:tcW w:w="1276" w:type="dxa"/>
            <w:vAlign w:val="center"/>
          </w:tcPr>
          <w:p w14:paraId="6E35906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w:t>
            </w:r>
          </w:p>
        </w:tc>
        <w:tc>
          <w:tcPr>
            <w:tcW w:w="1275" w:type="dxa"/>
            <w:vAlign w:val="center"/>
          </w:tcPr>
          <w:p w14:paraId="17F15F0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w:t>
            </w:r>
          </w:p>
        </w:tc>
        <w:tc>
          <w:tcPr>
            <w:tcW w:w="1276" w:type="dxa"/>
            <w:vAlign w:val="center"/>
          </w:tcPr>
          <w:p w14:paraId="21D7CF4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31</w:t>
            </w:r>
          </w:p>
        </w:tc>
      </w:tr>
      <w:tr w:rsidR="003E6F55" w:rsidRPr="00A265DF" w14:paraId="2E718AC1" w14:textId="77777777" w:rsidTr="006322EB">
        <w:trPr>
          <w:jc w:val="center"/>
        </w:trPr>
        <w:tc>
          <w:tcPr>
            <w:tcW w:w="846" w:type="dxa"/>
            <w:vAlign w:val="center"/>
          </w:tcPr>
          <w:p w14:paraId="50F4301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2E6EE5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052CB6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Мемлекеттік бағдарламалар мен жобаларды және Мемлекет басшысының тапсырмаларын ақпараттық қамту мәселелері бойынша мемлекеттік органдар өкілдерінің қатысуымен өтетін брифингтер саны</w:t>
            </w:r>
          </w:p>
        </w:tc>
        <w:tc>
          <w:tcPr>
            <w:tcW w:w="1276" w:type="dxa"/>
            <w:vAlign w:val="center"/>
          </w:tcPr>
          <w:p w14:paraId="7352576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180</w:t>
            </w:r>
          </w:p>
        </w:tc>
        <w:tc>
          <w:tcPr>
            <w:tcW w:w="1275" w:type="dxa"/>
            <w:vAlign w:val="center"/>
          </w:tcPr>
          <w:p w14:paraId="38EF151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180</w:t>
            </w:r>
          </w:p>
        </w:tc>
        <w:tc>
          <w:tcPr>
            <w:tcW w:w="1276" w:type="dxa"/>
            <w:vAlign w:val="center"/>
          </w:tcPr>
          <w:p w14:paraId="47088F6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180</w:t>
            </w:r>
          </w:p>
        </w:tc>
      </w:tr>
      <w:tr w:rsidR="003E6F55" w:rsidRPr="00A265DF" w14:paraId="00D845FE" w14:textId="77777777" w:rsidTr="006322EB">
        <w:trPr>
          <w:jc w:val="center"/>
        </w:trPr>
        <w:tc>
          <w:tcPr>
            <w:tcW w:w="846" w:type="dxa"/>
            <w:vAlign w:val="center"/>
          </w:tcPr>
          <w:p w14:paraId="54E4D40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9A6AFB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050</w:t>
            </w:r>
          </w:p>
        </w:tc>
        <w:tc>
          <w:tcPr>
            <w:tcW w:w="4542" w:type="dxa"/>
            <w:vAlign w:val="center"/>
          </w:tcPr>
          <w:p w14:paraId="3AAFC88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Қазақстан Республикасында мүгедектігі бар адамдардың құқықтарын қамтамасыз ету және өмір сүру сапасын жақсарту</w:t>
            </w:r>
          </w:p>
        </w:tc>
        <w:tc>
          <w:tcPr>
            <w:tcW w:w="1276" w:type="dxa"/>
            <w:vAlign w:val="center"/>
          </w:tcPr>
          <w:p w14:paraId="04AD0D6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DE910BF"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1345CC8" w14:textId="77777777" w:rsidR="003E6F55" w:rsidRPr="00A265DF" w:rsidRDefault="003E6F55" w:rsidP="006322EB">
            <w:pPr>
              <w:jc w:val="center"/>
              <w:rPr>
                <w:rFonts w:ascii="Times New Roman" w:hAnsi="Times New Roman"/>
                <w:sz w:val="20"/>
                <w:szCs w:val="20"/>
                <w:lang w:val="kk-KZ"/>
              </w:rPr>
            </w:pPr>
          </w:p>
        </w:tc>
      </w:tr>
      <w:tr w:rsidR="003E6F55" w:rsidRPr="00A265DF" w14:paraId="39468DD0" w14:textId="77777777" w:rsidTr="006322EB">
        <w:trPr>
          <w:jc w:val="center"/>
        </w:trPr>
        <w:tc>
          <w:tcPr>
            <w:tcW w:w="846" w:type="dxa"/>
            <w:vAlign w:val="center"/>
          </w:tcPr>
          <w:p w14:paraId="0401D2F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5069E87"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9FC75BE"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653DECA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3AD0C4E"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0BDB7F1" w14:textId="77777777" w:rsidR="003E6F55" w:rsidRPr="00A265DF" w:rsidRDefault="003E6F55" w:rsidP="006322EB">
            <w:pPr>
              <w:jc w:val="center"/>
              <w:rPr>
                <w:rFonts w:ascii="Times New Roman" w:hAnsi="Times New Roman"/>
                <w:sz w:val="20"/>
                <w:szCs w:val="20"/>
                <w:lang w:val="kk-KZ"/>
              </w:rPr>
            </w:pPr>
          </w:p>
        </w:tc>
      </w:tr>
      <w:tr w:rsidR="003E6F55" w:rsidRPr="00A265DF" w14:paraId="4B82659E" w14:textId="77777777" w:rsidTr="006322EB">
        <w:trPr>
          <w:jc w:val="center"/>
        </w:trPr>
        <w:tc>
          <w:tcPr>
            <w:tcW w:w="846" w:type="dxa"/>
            <w:vAlign w:val="center"/>
          </w:tcPr>
          <w:p w14:paraId="62BB48B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5E2753E"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BB8ABA9"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Хабарламалардың жалпы көлемінен жаңалықтарды сурдоаудармамен қамтамасыз ету арқылы мүгедектер үшін ақпараттың қолжетімділік деңгейі, %</w:t>
            </w:r>
          </w:p>
        </w:tc>
        <w:tc>
          <w:tcPr>
            <w:tcW w:w="1276" w:type="dxa"/>
            <w:vAlign w:val="center"/>
          </w:tcPr>
          <w:p w14:paraId="169E279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40,0</w:t>
            </w:r>
          </w:p>
        </w:tc>
        <w:tc>
          <w:tcPr>
            <w:tcW w:w="1275" w:type="dxa"/>
            <w:vAlign w:val="center"/>
          </w:tcPr>
          <w:p w14:paraId="4C61CAB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40,0</w:t>
            </w:r>
          </w:p>
        </w:tc>
        <w:tc>
          <w:tcPr>
            <w:tcW w:w="1276" w:type="dxa"/>
            <w:vAlign w:val="center"/>
          </w:tcPr>
          <w:p w14:paraId="5EAA6F7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40,0</w:t>
            </w:r>
          </w:p>
        </w:tc>
      </w:tr>
      <w:tr w:rsidR="003E6F55" w:rsidRPr="00A265DF" w14:paraId="2C787F85" w14:textId="77777777" w:rsidTr="006322EB">
        <w:trPr>
          <w:jc w:val="center"/>
        </w:trPr>
        <w:tc>
          <w:tcPr>
            <w:tcW w:w="846" w:type="dxa"/>
            <w:vAlign w:val="center"/>
          </w:tcPr>
          <w:p w14:paraId="64814C3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F56CB4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FC22E93"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6781A2E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354630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7679980" w14:textId="77777777" w:rsidR="003E6F55" w:rsidRPr="00A265DF" w:rsidRDefault="003E6F55" w:rsidP="006322EB">
            <w:pPr>
              <w:jc w:val="center"/>
              <w:rPr>
                <w:rFonts w:ascii="Times New Roman" w:hAnsi="Times New Roman"/>
                <w:sz w:val="20"/>
                <w:szCs w:val="20"/>
                <w:lang w:val="kk-KZ"/>
              </w:rPr>
            </w:pPr>
          </w:p>
        </w:tc>
      </w:tr>
      <w:tr w:rsidR="003E6F55" w:rsidRPr="00A265DF" w14:paraId="271CB78E" w14:textId="77777777" w:rsidTr="006322EB">
        <w:trPr>
          <w:jc w:val="center"/>
        </w:trPr>
        <w:tc>
          <w:tcPr>
            <w:tcW w:w="846" w:type="dxa"/>
            <w:vAlign w:val="center"/>
          </w:tcPr>
          <w:p w14:paraId="25C0D7C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221B0B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184959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Тәулігіне кемінде 4 рет көрсетілетін елімізде және Батыс Қазақстан облысында болып жатқан оқиғалар туралы мемлекеттік және орыс тілдеріндегі жаңалықтарды, сондай-ақ маңызды қоғамдық-саяси тақырыптардағы тікелей эфирдегі телебағдарламаларды сурдоаудармамен қамтамасыз ету үлесі, %, оның ішінде:</w:t>
            </w:r>
          </w:p>
        </w:tc>
        <w:tc>
          <w:tcPr>
            <w:tcW w:w="1276" w:type="dxa"/>
            <w:vAlign w:val="center"/>
          </w:tcPr>
          <w:p w14:paraId="266BEF0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40,0</w:t>
            </w:r>
          </w:p>
        </w:tc>
        <w:tc>
          <w:tcPr>
            <w:tcW w:w="1275" w:type="dxa"/>
            <w:vAlign w:val="center"/>
          </w:tcPr>
          <w:p w14:paraId="15BD3D8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40,0</w:t>
            </w:r>
          </w:p>
        </w:tc>
        <w:tc>
          <w:tcPr>
            <w:tcW w:w="1276" w:type="dxa"/>
            <w:vAlign w:val="center"/>
          </w:tcPr>
          <w:p w14:paraId="17EE2C0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40,0</w:t>
            </w:r>
          </w:p>
        </w:tc>
      </w:tr>
      <w:tr w:rsidR="003E6F55" w:rsidRPr="00A265DF" w14:paraId="3D970BE1" w14:textId="77777777" w:rsidTr="006322EB">
        <w:trPr>
          <w:jc w:val="center"/>
        </w:trPr>
        <w:tc>
          <w:tcPr>
            <w:tcW w:w="846" w:type="dxa"/>
            <w:vAlign w:val="center"/>
          </w:tcPr>
          <w:p w14:paraId="13BA8B5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68070C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872886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Батыс Қазақстан облысы телеарнасының эфирлік хабарларын сурдоаудармамен қамту («AQJAIYQ» РТРК АҚ), %</w:t>
            </w:r>
          </w:p>
        </w:tc>
        <w:tc>
          <w:tcPr>
            <w:tcW w:w="1276" w:type="dxa"/>
            <w:vAlign w:val="center"/>
          </w:tcPr>
          <w:p w14:paraId="1CE7039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90,0</w:t>
            </w:r>
          </w:p>
        </w:tc>
        <w:tc>
          <w:tcPr>
            <w:tcW w:w="1275" w:type="dxa"/>
            <w:vAlign w:val="center"/>
          </w:tcPr>
          <w:p w14:paraId="6580EE6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90,0</w:t>
            </w:r>
          </w:p>
        </w:tc>
        <w:tc>
          <w:tcPr>
            <w:tcW w:w="1276" w:type="dxa"/>
            <w:vAlign w:val="center"/>
          </w:tcPr>
          <w:p w14:paraId="1E47A52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90,0</w:t>
            </w:r>
          </w:p>
        </w:tc>
      </w:tr>
      <w:tr w:rsidR="003E6F55" w:rsidRPr="00A265DF" w14:paraId="10BF72C4" w14:textId="77777777" w:rsidTr="006322EB">
        <w:trPr>
          <w:jc w:val="center"/>
        </w:trPr>
        <w:tc>
          <w:tcPr>
            <w:tcW w:w="846" w:type="dxa"/>
            <w:vAlign w:val="center"/>
          </w:tcPr>
          <w:p w14:paraId="66AF7A3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4F1B5F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075</w:t>
            </w:r>
          </w:p>
        </w:tc>
        <w:tc>
          <w:tcPr>
            <w:tcW w:w="4542" w:type="dxa"/>
            <w:vAlign w:val="center"/>
          </w:tcPr>
          <w:p w14:paraId="77DF11A8"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 Қазақстан халқы Ассамблеясының қызметін қамтамасыз ету</w:t>
            </w:r>
          </w:p>
        </w:tc>
        <w:tc>
          <w:tcPr>
            <w:tcW w:w="1276" w:type="dxa"/>
            <w:vAlign w:val="center"/>
          </w:tcPr>
          <w:p w14:paraId="43B55224"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E1D0F83"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BE8E5A9" w14:textId="77777777" w:rsidR="003E6F55" w:rsidRPr="00A265DF" w:rsidRDefault="003E6F55" w:rsidP="006322EB">
            <w:pPr>
              <w:jc w:val="center"/>
              <w:rPr>
                <w:rFonts w:ascii="Times New Roman" w:hAnsi="Times New Roman"/>
                <w:sz w:val="20"/>
                <w:szCs w:val="20"/>
                <w:lang w:val="kk-KZ"/>
              </w:rPr>
            </w:pPr>
          </w:p>
        </w:tc>
      </w:tr>
      <w:tr w:rsidR="003E6F55" w:rsidRPr="00A265DF" w14:paraId="587E8142" w14:textId="77777777" w:rsidTr="006322EB">
        <w:trPr>
          <w:jc w:val="center"/>
        </w:trPr>
        <w:tc>
          <w:tcPr>
            <w:tcW w:w="846" w:type="dxa"/>
            <w:vAlign w:val="center"/>
          </w:tcPr>
          <w:p w14:paraId="1BA29209"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6C92C0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EAACA55"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Нысаналы  индикатор:</w:t>
            </w:r>
          </w:p>
        </w:tc>
        <w:tc>
          <w:tcPr>
            <w:tcW w:w="1276" w:type="dxa"/>
            <w:vAlign w:val="center"/>
          </w:tcPr>
          <w:p w14:paraId="6920E4C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2DF5DEE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C75A66D" w14:textId="77777777" w:rsidR="003E6F55" w:rsidRPr="00A265DF" w:rsidRDefault="003E6F55" w:rsidP="006322EB">
            <w:pPr>
              <w:jc w:val="center"/>
              <w:rPr>
                <w:rFonts w:ascii="Times New Roman" w:hAnsi="Times New Roman"/>
                <w:sz w:val="20"/>
                <w:szCs w:val="20"/>
                <w:lang w:val="kk-KZ"/>
              </w:rPr>
            </w:pPr>
          </w:p>
        </w:tc>
      </w:tr>
      <w:tr w:rsidR="003E6F55" w:rsidRPr="00A265DF" w14:paraId="44778A9E" w14:textId="77777777" w:rsidTr="006322EB">
        <w:trPr>
          <w:jc w:val="center"/>
        </w:trPr>
        <w:tc>
          <w:tcPr>
            <w:tcW w:w="846" w:type="dxa"/>
            <w:vAlign w:val="center"/>
          </w:tcPr>
          <w:p w14:paraId="08319CC4"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257D23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E29292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Этносаралық қатынастардың жай-күйін тұрақты және қолайлы деп бағалайтын халықтың үлесі, %</w:t>
            </w:r>
          </w:p>
        </w:tc>
        <w:tc>
          <w:tcPr>
            <w:tcW w:w="1276" w:type="dxa"/>
            <w:vAlign w:val="center"/>
          </w:tcPr>
          <w:p w14:paraId="7C1BAF0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96,5</w:t>
            </w:r>
          </w:p>
        </w:tc>
        <w:tc>
          <w:tcPr>
            <w:tcW w:w="1275" w:type="dxa"/>
            <w:vAlign w:val="center"/>
          </w:tcPr>
          <w:p w14:paraId="4D1689C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96,7</w:t>
            </w:r>
          </w:p>
        </w:tc>
        <w:tc>
          <w:tcPr>
            <w:tcW w:w="1276" w:type="dxa"/>
            <w:vAlign w:val="center"/>
          </w:tcPr>
          <w:p w14:paraId="74B0FA1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97</w:t>
            </w:r>
          </w:p>
        </w:tc>
      </w:tr>
      <w:tr w:rsidR="003E6F55" w:rsidRPr="00A265DF" w14:paraId="10CDE16C" w14:textId="77777777" w:rsidTr="006322EB">
        <w:trPr>
          <w:jc w:val="center"/>
        </w:trPr>
        <w:tc>
          <w:tcPr>
            <w:tcW w:w="846" w:type="dxa"/>
            <w:vAlign w:val="center"/>
          </w:tcPr>
          <w:p w14:paraId="390D9AD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9FA73A9"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8340BC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Облыста этносаралық қатынастарды нығайтуға және ұлтаралық шиеленістің алдын алуға бағытталған іс-шаралардың саны, бірлік</w:t>
            </w:r>
          </w:p>
        </w:tc>
        <w:tc>
          <w:tcPr>
            <w:tcW w:w="1276" w:type="dxa"/>
            <w:vAlign w:val="center"/>
          </w:tcPr>
          <w:p w14:paraId="7FB40AD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1 500</w:t>
            </w:r>
          </w:p>
        </w:tc>
        <w:tc>
          <w:tcPr>
            <w:tcW w:w="1275" w:type="dxa"/>
            <w:vAlign w:val="center"/>
          </w:tcPr>
          <w:p w14:paraId="39117DA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1 550</w:t>
            </w:r>
          </w:p>
        </w:tc>
        <w:tc>
          <w:tcPr>
            <w:tcW w:w="1276" w:type="dxa"/>
            <w:vAlign w:val="center"/>
          </w:tcPr>
          <w:p w14:paraId="6F0E4083"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1 600</w:t>
            </w:r>
          </w:p>
        </w:tc>
      </w:tr>
      <w:tr w:rsidR="003E6F55" w:rsidRPr="00A265DF" w14:paraId="2ADC77C1" w14:textId="77777777" w:rsidTr="006322EB">
        <w:trPr>
          <w:jc w:val="center"/>
        </w:trPr>
        <w:tc>
          <w:tcPr>
            <w:tcW w:w="846" w:type="dxa"/>
            <w:vAlign w:val="center"/>
          </w:tcPr>
          <w:p w14:paraId="454D9B3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D48628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CF97F54" w14:textId="77777777" w:rsidR="003E6F55" w:rsidRPr="00A265DF" w:rsidRDefault="003E6F55" w:rsidP="006322EB">
            <w:pPr>
              <w:jc w:val="both"/>
              <w:rPr>
                <w:rFonts w:ascii="Times New Roman" w:hAnsi="Times New Roman"/>
                <w:i/>
                <w:iCs/>
                <w:sz w:val="20"/>
                <w:szCs w:val="20"/>
                <w:lang w:val="kk-KZ"/>
              </w:rPr>
            </w:pPr>
            <w:r w:rsidRPr="00A265DF">
              <w:rPr>
                <w:rFonts w:ascii="Times New Roman" w:hAnsi="Times New Roman"/>
                <w:i/>
                <w:iCs/>
                <w:sz w:val="20"/>
                <w:szCs w:val="20"/>
                <w:lang w:val="kk-KZ"/>
              </w:rPr>
              <w:t>Түпкілікті нәтиже:</w:t>
            </w:r>
          </w:p>
        </w:tc>
        <w:tc>
          <w:tcPr>
            <w:tcW w:w="1276" w:type="dxa"/>
            <w:vAlign w:val="center"/>
          </w:tcPr>
          <w:p w14:paraId="3A96BDFD"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4037225"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33ECA1C" w14:textId="77777777" w:rsidR="003E6F55" w:rsidRPr="00A265DF" w:rsidRDefault="003E6F55" w:rsidP="006322EB">
            <w:pPr>
              <w:jc w:val="center"/>
              <w:rPr>
                <w:rFonts w:ascii="Times New Roman" w:hAnsi="Times New Roman"/>
                <w:sz w:val="20"/>
                <w:szCs w:val="20"/>
                <w:lang w:val="kk-KZ"/>
              </w:rPr>
            </w:pPr>
          </w:p>
        </w:tc>
      </w:tr>
      <w:tr w:rsidR="003E6F55" w:rsidRPr="00A265DF" w14:paraId="7E6DF0A7" w14:textId="77777777" w:rsidTr="006322EB">
        <w:trPr>
          <w:jc w:val="center"/>
        </w:trPr>
        <w:tc>
          <w:tcPr>
            <w:tcW w:w="846" w:type="dxa"/>
            <w:vAlign w:val="center"/>
          </w:tcPr>
          <w:p w14:paraId="66EAE9F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D1DEA0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FA77404"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Этносаралық қатынастарды оң бағалаудың тұрақты деңгейін іске асыру кезеңінің соңына қарай 97%-дан кем емес деңгейде ұстап тұру, %</w:t>
            </w:r>
          </w:p>
        </w:tc>
        <w:tc>
          <w:tcPr>
            <w:tcW w:w="1276" w:type="dxa"/>
            <w:vAlign w:val="center"/>
          </w:tcPr>
          <w:p w14:paraId="361AB21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96,5</w:t>
            </w:r>
          </w:p>
        </w:tc>
        <w:tc>
          <w:tcPr>
            <w:tcW w:w="1275" w:type="dxa"/>
            <w:vAlign w:val="center"/>
          </w:tcPr>
          <w:p w14:paraId="392FFB9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96,7</w:t>
            </w:r>
          </w:p>
        </w:tc>
        <w:tc>
          <w:tcPr>
            <w:tcW w:w="1276" w:type="dxa"/>
            <w:vAlign w:val="center"/>
          </w:tcPr>
          <w:p w14:paraId="00D4CA9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97</w:t>
            </w:r>
          </w:p>
        </w:tc>
      </w:tr>
      <w:tr w:rsidR="003E6F55" w:rsidRPr="00A265DF" w14:paraId="6468844B" w14:textId="77777777" w:rsidTr="006322EB">
        <w:trPr>
          <w:jc w:val="center"/>
        </w:trPr>
        <w:tc>
          <w:tcPr>
            <w:tcW w:w="846" w:type="dxa"/>
            <w:vAlign w:val="center"/>
          </w:tcPr>
          <w:p w14:paraId="5AB62E0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A10B58F"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0E1201D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Жыл сайын кемінде 1000 іс-шараның тұрақты орындалуын қамтамасыз ету, бірлік.</w:t>
            </w:r>
          </w:p>
        </w:tc>
        <w:tc>
          <w:tcPr>
            <w:tcW w:w="1276" w:type="dxa"/>
            <w:vAlign w:val="center"/>
          </w:tcPr>
          <w:p w14:paraId="63DCAB1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1 500</w:t>
            </w:r>
          </w:p>
        </w:tc>
        <w:tc>
          <w:tcPr>
            <w:tcW w:w="1275" w:type="dxa"/>
            <w:vAlign w:val="center"/>
          </w:tcPr>
          <w:p w14:paraId="239C1DA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1 550</w:t>
            </w:r>
          </w:p>
        </w:tc>
        <w:tc>
          <w:tcPr>
            <w:tcW w:w="1276" w:type="dxa"/>
            <w:vAlign w:val="center"/>
          </w:tcPr>
          <w:p w14:paraId="372A14B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1 600</w:t>
            </w:r>
          </w:p>
        </w:tc>
      </w:tr>
      <w:tr w:rsidR="003E6F55" w:rsidRPr="00A265DF" w14:paraId="1A26AC0B" w14:textId="77777777" w:rsidTr="006322EB">
        <w:trPr>
          <w:jc w:val="center"/>
        </w:trPr>
        <w:tc>
          <w:tcPr>
            <w:tcW w:w="846" w:type="dxa"/>
            <w:vAlign w:val="center"/>
          </w:tcPr>
          <w:p w14:paraId="18A821B7" w14:textId="77777777" w:rsidR="003E6F55" w:rsidRPr="00A265DF" w:rsidRDefault="003E6F55" w:rsidP="006322EB">
            <w:pPr>
              <w:jc w:val="center"/>
              <w:rPr>
                <w:rFonts w:ascii="Times New Roman" w:hAnsi="Times New Roman"/>
                <w:b/>
                <w:bCs/>
                <w:sz w:val="20"/>
                <w:szCs w:val="20"/>
                <w:lang w:val="kk-KZ"/>
              </w:rPr>
            </w:pPr>
            <w:r w:rsidRPr="00A265DF">
              <w:rPr>
                <w:rFonts w:ascii="Times New Roman" w:hAnsi="Times New Roman"/>
                <w:b/>
                <w:bCs/>
                <w:sz w:val="20"/>
                <w:szCs w:val="20"/>
                <w:lang w:val="kk-KZ"/>
              </w:rPr>
              <w:t>773</w:t>
            </w:r>
          </w:p>
        </w:tc>
        <w:tc>
          <w:tcPr>
            <w:tcW w:w="850" w:type="dxa"/>
            <w:vAlign w:val="center"/>
          </w:tcPr>
          <w:p w14:paraId="0522359D" w14:textId="77777777" w:rsidR="003E6F55" w:rsidRPr="00A265DF" w:rsidRDefault="003E6F55" w:rsidP="006322EB">
            <w:pPr>
              <w:jc w:val="center"/>
              <w:rPr>
                <w:rFonts w:ascii="Times New Roman" w:hAnsi="Times New Roman"/>
                <w:b/>
                <w:bCs/>
                <w:sz w:val="20"/>
                <w:szCs w:val="20"/>
                <w:lang w:val="kk-KZ"/>
              </w:rPr>
            </w:pPr>
          </w:p>
        </w:tc>
        <w:tc>
          <w:tcPr>
            <w:tcW w:w="4542" w:type="dxa"/>
            <w:vAlign w:val="center"/>
          </w:tcPr>
          <w:p w14:paraId="0C6F6A22" w14:textId="77777777" w:rsidR="003E6F55" w:rsidRPr="00A265DF" w:rsidRDefault="003E6F55" w:rsidP="006322EB">
            <w:pPr>
              <w:jc w:val="both"/>
              <w:rPr>
                <w:rFonts w:ascii="Times New Roman" w:hAnsi="Times New Roman"/>
                <w:b/>
                <w:bCs/>
                <w:sz w:val="20"/>
                <w:szCs w:val="20"/>
                <w:lang w:val="kk-KZ"/>
              </w:rPr>
            </w:pPr>
            <w:r w:rsidRPr="00A265DF">
              <w:rPr>
                <w:rFonts w:ascii="Times New Roman" w:hAnsi="Times New Roman"/>
                <w:b/>
                <w:bCs/>
                <w:sz w:val="20"/>
                <w:szCs w:val="20"/>
                <w:lang w:val="kk-KZ"/>
              </w:rPr>
              <w:t>Облыстың мемлекеттік сатып алу және коммуналдық меншік басқармасы</w:t>
            </w:r>
          </w:p>
        </w:tc>
        <w:tc>
          <w:tcPr>
            <w:tcW w:w="1276" w:type="dxa"/>
            <w:vAlign w:val="center"/>
          </w:tcPr>
          <w:p w14:paraId="29474044" w14:textId="77777777" w:rsidR="003E6F55" w:rsidRPr="00A265DF" w:rsidRDefault="003E6F55" w:rsidP="006322EB">
            <w:pPr>
              <w:jc w:val="both"/>
              <w:rPr>
                <w:rFonts w:ascii="Times New Roman" w:hAnsi="Times New Roman"/>
                <w:b/>
                <w:bCs/>
                <w:sz w:val="20"/>
                <w:szCs w:val="20"/>
                <w:lang w:val="kk-KZ"/>
              </w:rPr>
            </w:pPr>
          </w:p>
        </w:tc>
        <w:tc>
          <w:tcPr>
            <w:tcW w:w="1275" w:type="dxa"/>
            <w:vAlign w:val="center"/>
          </w:tcPr>
          <w:p w14:paraId="2D794719" w14:textId="77777777" w:rsidR="003E6F55" w:rsidRPr="00A265DF" w:rsidRDefault="003E6F55" w:rsidP="006322EB">
            <w:pPr>
              <w:jc w:val="both"/>
              <w:rPr>
                <w:rFonts w:ascii="Times New Roman" w:hAnsi="Times New Roman"/>
                <w:b/>
                <w:bCs/>
                <w:sz w:val="20"/>
                <w:szCs w:val="20"/>
                <w:lang w:val="kk-KZ"/>
              </w:rPr>
            </w:pPr>
          </w:p>
        </w:tc>
        <w:tc>
          <w:tcPr>
            <w:tcW w:w="1276" w:type="dxa"/>
            <w:vAlign w:val="center"/>
          </w:tcPr>
          <w:p w14:paraId="20A94E1F" w14:textId="77777777" w:rsidR="003E6F55" w:rsidRPr="00A265DF" w:rsidRDefault="003E6F55" w:rsidP="006322EB">
            <w:pPr>
              <w:jc w:val="both"/>
              <w:rPr>
                <w:rFonts w:ascii="Times New Roman" w:hAnsi="Times New Roman"/>
                <w:b/>
                <w:bCs/>
                <w:sz w:val="20"/>
                <w:szCs w:val="20"/>
                <w:lang w:val="kk-KZ"/>
              </w:rPr>
            </w:pPr>
          </w:p>
        </w:tc>
      </w:tr>
      <w:tr w:rsidR="003E6F55" w:rsidRPr="00A265DF" w14:paraId="729AEE91" w14:textId="77777777" w:rsidTr="006322EB">
        <w:trPr>
          <w:jc w:val="center"/>
        </w:trPr>
        <w:tc>
          <w:tcPr>
            <w:tcW w:w="846" w:type="dxa"/>
            <w:vAlign w:val="center"/>
          </w:tcPr>
          <w:p w14:paraId="58A2DEF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B51643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001</w:t>
            </w:r>
          </w:p>
        </w:tc>
        <w:tc>
          <w:tcPr>
            <w:tcW w:w="4542" w:type="dxa"/>
            <w:vAlign w:val="center"/>
          </w:tcPr>
          <w:p w14:paraId="7C7E05FD"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Жергілікті деңгейде жұмылдыру дайындығы, аумақтық және азаматтық қорғаныс саласындағы мемлекеттік саясатты іске асыру жөніндегі қызметтер</w:t>
            </w:r>
          </w:p>
        </w:tc>
        <w:tc>
          <w:tcPr>
            <w:tcW w:w="1276" w:type="dxa"/>
            <w:vAlign w:val="center"/>
          </w:tcPr>
          <w:p w14:paraId="09B8B8B8"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E931D6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CDC8303" w14:textId="77777777" w:rsidR="003E6F55" w:rsidRPr="00A265DF" w:rsidRDefault="003E6F55" w:rsidP="006322EB">
            <w:pPr>
              <w:jc w:val="center"/>
              <w:rPr>
                <w:rFonts w:ascii="Times New Roman" w:hAnsi="Times New Roman"/>
                <w:sz w:val="20"/>
                <w:szCs w:val="20"/>
                <w:lang w:val="kk-KZ"/>
              </w:rPr>
            </w:pPr>
          </w:p>
        </w:tc>
      </w:tr>
      <w:tr w:rsidR="003E6F55" w:rsidRPr="00A265DF" w14:paraId="32F686C6" w14:textId="77777777" w:rsidTr="006322EB">
        <w:trPr>
          <w:jc w:val="center"/>
        </w:trPr>
        <w:tc>
          <w:tcPr>
            <w:tcW w:w="846" w:type="dxa"/>
            <w:vAlign w:val="center"/>
          </w:tcPr>
          <w:p w14:paraId="3CBF20C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B58F538"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003</w:t>
            </w:r>
          </w:p>
        </w:tc>
        <w:tc>
          <w:tcPr>
            <w:tcW w:w="4542" w:type="dxa"/>
            <w:vAlign w:val="center"/>
          </w:tcPr>
          <w:p w14:paraId="6EC41C0A"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Жалпыға бірдей әскери міндетті атқару шеңберіндегі іс-шаралар</w:t>
            </w:r>
          </w:p>
        </w:tc>
        <w:tc>
          <w:tcPr>
            <w:tcW w:w="1276" w:type="dxa"/>
            <w:vAlign w:val="center"/>
          </w:tcPr>
          <w:p w14:paraId="74749C66"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8A0DD2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E50205F" w14:textId="77777777" w:rsidR="003E6F55" w:rsidRPr="00A265DF" w:rsidRDefault="003E6F55" w:rsidP="006322EB">
            <w:pPr>
              <w:jc w:val="center"/>
              <w:rPr>
                <w:rFonts w:ascii="Times New Roman" w:hAnsi="Times New Roman"/>
                <w:sz w:val="20"/>
                <w:szCs w:val="20"/>
                <w:lang w:val="kk-KZ"/>
              </w:rPr>
            </w:pPr>
          </w:p>
        </w:tc>
      </w:tr>
      <w:tr w:rsidR="003E6F55" w:rsidRPr="00A265DF" w14:paraId="1193DA91" w14:textId="77777777" w:rsidTr="006322EB">
        <w:trPr>
          <w:jc w:val="center"/>
        </w:trPr>
        <w:tc>
          <w:tcPr>
            <w:tcW w:w="846" w:type="dxa"/>
            <w:vAlign w:val="center"/>
          </w:tcPr>
          <w:p w14:paraId="369D1E7D"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4A782F8"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9582A99"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i/>
                <w:sz w:val="20"/>
                <w:szCs w:val="20"/>
                <w:lang w:val="kk-KZ"/>
              </w:rPr>
              <w:t xml:space="preserve">Нысаналы индикатор: </w:t>
            </w:r>
          </w:p>
        </w:tc>
        <w:tc>
          <w:tcPr>
            <w:tcW w:w="1276" w:type="dxa"/>
            <w:vAlign w:val="center"/>
          </w:tcPr>
          <w:p w14:paraId="76672CD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F30E8BC"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425D5508" w14:textId="77777777" w:rsidR="003E6F55" w:rsidRPr="00A265DF" w:rsidRDefault="003E6F55" w:rsidP="006322EB">
            <w:pPr>
              <w:jc w:val="center"/>
              <w:rPr>
                <w:rFonts w:ascii="Times New Roman" w:hAnsi="Times New Roman"/>
                <w:sz w:val="20"/>
                <w:szCs w:val="20"/>
                <w:lang w:val="kk-KZ"/>
              </w:rPr>
            </w:pPr>
          </w:p>
        </w:tc>
      </w:tr>
      <w:tr w:rsidR="003E6F55" w:rsidRPr="00A265DF" w14:paraId="5EE48A20" w14:textId="77777777" w:rsidTr="006322EB">
        <w:trPr>
          <w:jc w:val="center"/>
        </w:trPr>
        <w:tc>
          <w:tcPr>
            <w:tcW w:w="846" w:type="dxa"/>
            <w:vAlign w:val="center"/>
          </w:tcPr>
          <w:p w14:paraId="7034AB2A"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F9756D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BEAE47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 xml:space="preserve">Жалпыға бірдей әскери міндетті атқару (әскерге шақырушылар) </w:t>
            </w:r>
          </w:p>
        </w:tc>
        <w:tc>
          <w:tcPr>
            <w:tcW w:w="1276" w:type="dxa"/>
            <w:vAlign w:val="center"/>
          </w:tcPr>
          <w:p w14:paraId="5D4CC20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2 500</w:t>
            </w:r>
          </w:p>
        </w:tc>
        <w:tc>
          <w:tcPr>
            <w:tcW w:w="1275" w:type="dxa"/>
            <w:vAlign w:val="center"/>
          </w:tcPr>
          <w:p w14:paraId="64BCD4A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2 500</w:t>
            </w:r>
          </w:p>
        </w:tc>
        <w:tc>
          <w:tcPr>
            <w:tcW w:w="1276" w:type="dxa"/>
            <w:vAlign w:val="center"/>
          </w:tcPr>
          <w:p w14:paraId="3B37988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2 500</w:t>
            </w:r>
          </w:p>
        </w:tc>
      </w:tr>
      <w:tr w:rsidR="003E6F55" w:rsidRPr="00A265DF" w14:paraId="542D2563" w14:textId="77777777" w:rsidTr="006322EB">
        <w:trPr>
          <w:jc w:val="center"/>
        </w:trPr>
        <w:tc>
          <w:tcPr>
            <w:tcW w:w="846" w:type="dxa"/>
            <w:vAlign w:val="center"/>
          </w:tcPr>
          <w:p w14:paraId="0093E83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5401963"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71AC687"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 </w:t>
            </w:r>
          </w:p>
        </w:tc>
        <w:tc>
          <w:tcPr>
            <w:tcW w:w="1276" w:type="dxa"/>
            <w:vAlign w:val="center"/>
          </w:tcPr>
          <w:p w14:paraId="693F0CFF"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32E2785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52E818F" w14:textId="77777777" w:rsidR="003E6F55" w:rsidRPr="00A265DF" w:rsidRDefault="003E6F55" w:rsidP="006322EB">
            <w:pPr>
              <w:jc w:val="center"/>
              <w:rPr>
                <w:rFonts w:ascii="Times New Roman" w:hAnsi="Times New Roman"/>
                <w:sz w:val="20"/>
                <w:szCs w:val="20"/>
                <w:lang w:val="kk-KZ"/>
              </w:rPr>
            </w:pPr>
          </w:p>
        </w:tc>
      </w:tr>
      <w:tr w:rsidR="003E6F55" w:rsidRPr="00A265DF" w14:paraId="477BEF5D" w14:textId="77777777" w:rsidTr="006322EB">
        <w:trPr>
          <w:jc w:val="center"/>
        </w:trPr>
        <w:tc>
          <w:tcPr>
            <w:tcW w:w="846" w:type="dxa"/>
            <w:vAlign w:val="center"/>
          </w:tcPr>
          <w:p w14:paraId="63002A0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858E09A"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4AD452B"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Жалпыға бірдей әскери міндетті атқару (әскерге шақырушылар)</w:t>
            </w:r>
          </w:p>
        </w:tc>
        <w:tc>
          <w:tcPr>
            <w:tcW w:w="1276" w:type="dxa"/>
            <w:vAlign w:val="center"/>
          </w:tcPr>
          <w:p w14:paraId="2643589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2 500</w:t>
            </w:r>
          </w:p>
        </w:tc>
        <w:tc>
          <w:tcPr>
            <w:tcW w:w="1275" w:type="dxa"/>
            <w:vAlign w:val="center"/>
          </w:tcPr>
          <w:p w14:paraId="00A97345"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2 500</w:t>
            </w:r>
          </w:p>
        </w:tc>
        <w:tc>
          <w:tcPr>
            <w:tcW w:w="1276" w:type="dxa"/>
            <w:vAlign w:val="center"/>
          </w:tcPr>
          <w:p w14:paraId="7FB7C134"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2 500</w:t>
            </w:r>
          </w:p>
        </w:tc>
      </w:tr>
      <w:tr w:rsidR="003E6F55" w:rsidRPr="00A265DF" w14:paraId="5325BCB3" w14:textId="77777777" w:rsidTr="006322EB">
        <w:trPr>
          <w:jc w:val="center"/>
        </w:trPr>
        <w:tc>
          <w:tcPr>
            <w:tcW w:w="846" w:type="dxa"/>
            <w:vAlign w:val="center"/>
          </w:tcPr>
          <w:p w14:paraId="789A9162"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CC84B3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004</w:t>
            </w:r>
          </w:p>
        </w:tc>
        <w:tc>
          <w:tcPr>
            <w:tcW w:w="4542" w:type="dxa"/>
            <w:vAlign w:val="center"/>
          </w:tcPr>
          <w:p w14:paraId="0AF99AE7"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Аумақтық қорғанысты даярлау және облыстық ауқымдағы аумақтық қорғаныс</w:t>
            </w:r>
          </w:p>
        </w:tc>
        <w:tc>
          <w:tcPr>
            <w:tcW w:w="1276" w:type="dxa"/>
            <w:vAlign w:val="center"/>
          </w:tcPr>
          <w:p w14:paraId="24B84C50"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D545BF9"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3859412A" w14:textId="77777777" w:rsidR="003E6F55" w:rsidRPr="00A265DF" w:rsidRDefault="003E6F55" w:rsidP="006322EB">
            <w:pPr>
              <w:jc w:val="center"/>
              <w:rPr>
                <w:rFonts w:ascii="Times New Roman" w:hAnsi="Times New Roman"/>
                <w:sz w:val="20"/>
                <w:szCs w:val="20"/>
                <w:lang w:val="kk-KZ"/>
              </w:rPr>
            </w:pPr>
          </w:p>
        </w:tc>
      </w:tr>
      <w:tr w:rsidR="003E6F55" w:rsidRPr="00A265DF" w14:paraId="440BEDCF" w14:textId="77777777" w:rsidTr="006322EB">
        <w:trPr>
          <w:jc w:val="center"/>
        </w:trPr>
        <w:tc>
          <w:tcPr>
            <w:tcW w:w="846" w:type="dxa"/>
            <w:vAlign w:val="center"/>
          </w:tcPr>
          <w:p w14:paraId="69C51410"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89F9F60"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2EB1FF7E"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7DA34189"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7B1630E2"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1D5E41B8" w14:textId="77777777" w:rsidR="003E6F55" w:rsidRPr="00A265DF" w:rsidRDefault="003E6F55" w:rsidP="006322EB">
            <w:pPr>
              <w:jc w:val="center"/>
              <w:rPr>
                <w:rFonts w:ascii="Times New Roman" w:hAnsi="Times New Roman"/>
                <w:sz w:val="20"/>
                <w:szCs w:val="20"/>
                <w:lang w:val="kk-KZ"/>
              </w:rPr>
            </w:pPr>
          </w:p>
        </w:tc>
      </w:tr>
      <w:tr w:rsidR="003E6F55" w:rsidRPr="00A265DF" w14:paraId="5FE91C42" w14:textId="77777777" w:rsidTr="006322EB">
        <w:trPr>
          <w:jc w:val="center"/>
        </w:trPr>
        <w:tc>
          <w:tcPr>
            <w:tcW w:w="846" w:type="dxa"/>
            <w:vAlign w:val="center"/>
          </w:tcPr>
          <w:p w14:paraId="18AF005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CAD7AF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6529896"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Аумақтық қорғанысты даярлау (әскери міндеттілер)</w:t>
            </w:r>
          </w:p>
        </w:tc>
        <w:tc>
          <w:tcPr>
            <w:tcW w:w="1276" w:type="dxa"/>
            <w:vAlign w:val="center"/>
          </w:tcPr>
          <w:p w14:paraId="59B4AA4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208</w:t>
            </w:r>
          </w:p>
        </w:tc>
        <w:tc>
          <w:tcPr>
            <w:tcW w:w="1275" w:type="dxa"/>
            <w:vAlign w:val="center"/>
          </w:tcPr>
          <w:p w14:paraId="02F636E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222</w:t>
            </w:r>
          </w:p>
        </w:tc>
        <w:tc>
          <w:tcPr>
            <w:tcW w:w="1276" w:type="dxa"/>
            <w:vAlign w:val="center"/>
          </w:tcPr>
          <w:p w14:paraId="3AA4D0C0"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238</w:t>
            </w:r>
          </w:p>
        </w:tc>
      </w:tr>
      <w:tr w:rsidR="003E6F55" w:rsidRPr="00A265DF" w14:paraId="1C59B6EC" w14:textId="77777777" w:rsidTr="006322EB">
        <w:trPr>
          <w:jc w:val="center"/>
        </w:trPr>
        <w:tc>
          <w:tcPr>
            <w:tcW w:w="846" w:type="dxa"/>
            <w:vAlign w:val="center"/>
          </w:tcPr>
          <w:p w14:paraId="0CEDFDE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213225F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BE649AC"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 </w:t>
            </w:r>
          </w:p>
        </w:tc>
        <w:tc>
          <w:tcPr>
            <w:tcW w:w="1276" w:type="dxa"/>
            <w:vAlign w:val="center"/>
          </w:tcPr>
          <w:p w14:paraId="6CA50B0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2A4C038"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56EF27E" w14:textId="77777777" w:rsidR="003E6F55" w:rsidRPr="00A265DF" w:rsidRDefault="003E6F55" w:rsidP="006322EB">
            <w:pPr>
              <w:jc w:val="center"/>
              <w:rPr>
                <w:rFonts w:ascii="Times New Roman" w:hAnsi="Times New Roman"/>
                <w:sz w:val="20"/>
                <w:szCs w:val="20"/>
                <w:lang w:val="kk-KZ"/>
              </w:rPr>
            </w:pPr>
          </w:p>
        </w:tc>
      </w:tr>
      <w:tr w:rsidR="003E6F55" w:rsidRPr="00A265DF" w14:paraId="060B3F87" w14:textId="77777777" w:rsidTr="006322EB">
        <w:trPr>
          <w:jc w:val="center"/>
        </w:trPr>
        <w:tc>
          <w:tcPr>
            <w:tcW w:w="846" w:type="dxa"/>
            <w:vAlign w:val="center"/>
          </w:tcPr>
          <w:p w14:paraId="38CB4BD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A290AE2"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3937E81"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Аумақтық қорғанысты даярлау (әскери міндеттілер)</w:t>
            </w:r>
          </w:p>
        </w:tc>
        <w:tc>
          <w:tcPr>
            <w:tcW w:w="1276" w:type="dxa"/>
            <w:vAlign w:val="center"/>
          </w:tcPr>
          <w:p w14:paraId="0C69051D"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208</w:t>
            </w:r>
          </w:p>
        </w:tc>
        <w:tc>
          <w:tcPr>
            <w:tcW w:w="1275" w:type="dxa"/>
            <w:vAlign w:val="center"/>
          </w:tcPr>
          <w:p w14:paraId="33F5F2BE"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222</w:t>
            </w:r>
          </w:p>
        </w:tc>
        <w:tc>
          <w:tcPr>
            <w:tcW w:w="1276" w:type="dxa"/>
            <w:vAlign w:val="center"/>
          </w:tcPr>
          <w:p w14:paraId="7D6E284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238</w:t>
            </w:r>
          </w:p>
        </w:tc>
      </w:tr>
      <w:tr w:rsidR="003E6F55" w:rsidRPr="00A265DF" w14:paraId="78A6EBAE" w14:textId="77777777" w:rsidTr="006322EB">
        <w:trPr>
          <w:jc w:val="center"/>
        </w:trPr>
        <w:tc>
          <w:tcPr>
            <w:tcW w:w="846" w:type="dxa"/>
            <w:vAlign w:val="center"/>
          </w:tcPr>
          <w:p w14:paraId="7890BF88"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410CC0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005</w:t>
            </w:r>
          </w:p>
        </w:tc>
        <w:tc>
          <w:tcPr>
            <w:tcW w:w="4542" w:type="dxa"/>
            <w:vAlign w:val="center"/>
          </w:tcPr>
          <w:p w14:paraId="736FF9B0"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Облыстық ауқымдағы жұмылдыру дайындығы және жұмылдыру</w:t>
            </w:r>
          </w:p>
        </w:tc>
        <w:tc>
          <w:tcPr>
            <w:tcW w:w="1276" w:type="dxa"/>
            <w:vAlign w:val="center"/>
          </w:tcPr>
          <w:p w14:paraId="29CACA47"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63BECAA6"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9713FBD" w14:textId="77777777" w:rsidR="003E6F55" w:rsidRPr="00A265DF" w:rsidRDefault="003E6F55" w:rsidP="006322EB">
            <w:pPr>
              <w:jc w:val="center"/>
              <w:rPr>
                <w:rFonts w:ascii="Times New Roman" w:hAnsi="Times New Roman"/>
                <w:sz w:val="20"/>
                <w:szCs w:val="20"/>
                <w:lang w:val="kk-KZ"/>
              </w:rPr>
            </w:pPr>
          </w:p>
        </w:tc>
      </w:tr>
      <w:tr w:rsidR="003E6F55" w:rsidRPr="00A265DF" w14:paraId="662811A9" w14:textId="77777777" w:rsidTr="006322EB">
        <w:trPr>
          <w:jc w:val="center"/>
        </w:trPr>
        <w:tc>
          <w:tcPr>
            <w:tcW w:w="846" w:type="dxa"/>
            <w:vAlign w:val="center"/>
          </w:tcPr>
          <w:p w14:paraId="36AC70FE"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07780A4"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38EC82D"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27A253D2"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976613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6D7CC1EA" w14:textId="77777777" w:rsidR="003E6F55" w:rsidRPr="00A265DF" w:rsidRDefault="003E6F55" w:rsidP="006322EB">
            <w:pPr>
              <w:jc w:val="center"/>
              <w:rPr>
                <w:rFonts w:ascii="Times New Roman" w:hAnsi="Times New Roman"/>
                <w:sz w:val="20"/>
                <w:szCs w:val="20"/>
                <w:lang w:val="kk-KZ"/>
              </w:rPr>
            </w:pPr>
          </w:p>
        </w:tc>
      </w:tr>
      <w:tr w:rsidR="003E6F55" w:rsidRPr="00A265DF" w14:paraId="2253C672" w14:textId="77777777" w:rsidTr="006322EB">
        <w:trPr>
          <w:jc w:val="center"/>
        </w:trPr>
        <w:tc>
          <w:tcPr>
            <w:tcW w:w="846" w:type="dxa"/>
            <w:vAlign w:val="center"/>
          </w:tcPr>
          <w:p w14:paraId="2A3A70B7"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1F02DAA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4B8BC92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Жұмылдыру бойынша даярлық (қамту)</w:t>
            </w:r>
          </w:p>
        </w:tc>
        <w:tc>
          <w:tcPr>
            <w:tcW w:w="1276" w:type="dxa"/>
            <w:vAlign w:val="center"/>
          </w:tcPr>
          <w:p w14:paraId="4CB1DB9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5E42806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3843F67C"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10CCFFC3" w14:textId="77777777" w:rsidTr="006322EB">
        <w:trPr>
          <w:jc w:val="center"/>
        </w:trPr>
        <w:tc>
          <w:tcPr>
            <w:tcW w:w="846" w:type="dxa"/>
            <w:vAlign w:val="center"/>
          </w:tcPr>
          <w:p w14:paraId="02F0BD43"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68996F81"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6157A299"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 </w:t>
            </w:r>
          </w:p>
        </w:tc>
        <w:tc>
          <w:tcPr>
            <w:tcW w:w="1276" w:type="dxa"/>
            <w:vAlign w:val="center"/>
          </w:tcPr>
          <w:p w14:paraId="7A05A64A"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45C95580"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57E1E9A3" w14:textId="77777777" w:rsidR="003E6F55" w:rsidRPr="00A265DF" w:rsidRDefault="003E6F55" w:rsidP="006322EB">
            <w:pPr>
              <w:jc w:val="center"/>
              <w:rPr>
                <w:rFonts w:ascii="Times New Roman" w:hAnsi="Times New Roman"/>
                <w:sz w:val="20"/>
                <w:szCs w:val="20"/>
                <w:lang w:val="kk-KZ"/>
              </w:rPr>
            </w:pPr>
          </w:p>
        </w:tc>
      </w:tr>
      <w:tr w:rsidR="003E6F55" w:rsidRPr="00A265DF" w14:paraId="5D049346" w14:textId="77777777" w:rsidTr="006322EB">
        <w:trPr>
          <w:jc w:val="center"/>
        </w:trPr>
        <w:tc>
          <w:tcPr>
            <w:tcW w:w="846" w:type="dxa"/>
            <w:vAlign w:val="center"/>
          </w:tcPr>
          <w:p w14:paraId="237CA4BF"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7FC9031B"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5D892D3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Жұмылдыру бойынша даярлық (қамту)</w:t>
            </w:r>
          </w:p>
        </w:tc>
        <w:tc>
          <w:tcPr>
            <w:tcW w:w="1276" w:type="dxa"/>
            <w:vAlign w:val="center"/>
          </w:tcPr>
          <w:p w14:paraId="7297EA3F"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5" w:type="dxa"/>
            <w:vAlign w:val="center"/>
          </w:tcPr>
          <w:p w14:paraId="4902623B"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c>
          <w:tcPr>
            <w:tcW w:w="1276" w:type="dxa"/>
            <w:vAlign w:val="center"/>
          </w:tcPr>
          <w:p w14:paraId="7B7F484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100%</w:t>
            </w:r>
          </w:p>
        </w:tc>
      </w:tr>
      <w:tr w:rsidR="003E6F55" w:rsidRPr="00A265DF" w14:paraId="6CD1B1FE" w14:textId="77777777" w:rsidTr="006322EB">
        <w:trPr>
          <w:jc w:val="center"/>
        </w:trPr>
        <w:tc>
          <w:tcPr>
            <w:tcW w:w="846" w:type="dxa"/>
            <w:vAlign w:val="center"/>
          </w:tcPr>
          <w:p w14:paraId="1392C95C"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1439B9A"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006</w:t>
            </w:r>
          </w:p>
        </w:tc>
        <w:tc>
          <w:tcPr>
            <w:tcW w:w="4542" w:type="dxa"/>
            <w:vAlign w:val="center"/>
          </w:tcPr>
          <w:p w14:paraId="19B519DF"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Облыстық ауқымдағы төтенше жағдайлардың алдын алу және жою</w:t>
            </w:r>
          </w:p>
        </w:tc>
        <w:tc>
          <w:tcPr>
            <w:tcW w:w="1276" w:type="dxa"/>
            <w:vAlign w:val="center"/>
          </w:tcPr>
          <w:p w14:paraId="53AE38F5"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5DCBF624"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74AEB138" w14:textId="77777777" w:rsidR="003E6F55" w:rsidRPr="00A265DF" w:rsidRDefault="003E6F55" w:rsidP="006322EB">
            <w:pPr>
              <w:jc w:val="center"/>
              <w:rPr>
                <w:rFonts w:ascii="Times New Roman" w:hAnsi="Times New Roman"/>
                <w:sz w:val="20"/>
                <w:szCs w:val="20"/>
                <w:lang w:val="kk-KZ"/>
              </w:rPr>
            </w:pPr>
          </w:p>
        </w:tc>
      </w:tr>
      <w:tr w:rsidR="003E6F55" w:rsidRPr="00A265DF" w14:paraId="34C7027E" w14:textId="77777777" w:rsidTr="006322EB">
        <w:trPr>
          <w:jc w:val="center"/>
        </w:trPr>
        <w:tc>
          <w:tcPr>
            <w:tcW w:w="846" w:type="dxa"/>
            <w:vAlign w:val="center"/>
          </w:tcPr>
          <w:p w14:paraId="43A658D5"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5FAAAB15"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1723E50" w14:textId="77777777" w:rsidR="003E6F55" w:rsidRPr="00A265DF" w:rsidRDefault="003E6F55" w:rsidP="006322EB">
            <w:pPr>
              <w:rPr>
                <w:rFonts w:ascii="Times New Roman" w:hAnsi="Times New Roman"/>
                <w:i/>
                <w:sz w:val="20"/>
                <w:szCs w:val="20"/>
                <w:lang w:val="kk-KZ"/>
              </w:rPr>
            </w:pPr>
            <w:r w:rsidRPr="00A265DF">
              <w:rPr>
                <w:rFonts w:ascii="Times New Roman" w:hAnsi="Times New Roman"/>
                <w:i/>
                <w:sz w:val="20"/>
                <w:szCs w:val="20"/>
                <w:lang w:val="kk-KZ"/>
              </w:rPr>
              <w:t>Нысаналы индикатор:</w:t>
            </w:r>
          </w:p>
        </w:tc>
        <w:tc>
          <w:tcPr>
            <w:tcW w:w="1276" w:type="dxa"/>
            <w:vAlign w:val="center"/>
          </w:tcPr>
          <w:p w14:paraId="06CD5C4E"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0F5ADCA1"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2BCEBA1F" w14:textId="77777777" w:rsidR="003E6F55" w:rsidRPr="00A265DF" w:rsidRDefault="003E6F55" w:rsidP="006322EB">
            <w:pPr>
              <w:jc w:val="center"/>
              <w:rPr>
                <w:rFonts w:ascii="Times New Roman" w:hAnsi="Times New Roman"/>
                <w:sz w:val="20"/>
                <w:szCs w:val="20"/>
                <w:lang w:val="kk-KZ"/>
              </w:rPr>
            </w:pPr>
          </w:p>
        </w:tc>
      </w:tr>
      <w:tr w:rsidR="003E6F55" w:rsidRPr="00A265DF" w14:paraId="650BDF0A" w14:textId="77777777" w:rsidTr="006322EB">
        <w:trPr>
          <w:jc w:val="center"/>
        </w:trPr>
        <w:tc>
          <w:tcPr>
            <w:tcW w:w="846" w:type="dxa"/>
            <w:vAlign w:val="center"/>
          </w:tcPr>
          <w:p w14:paraId="51B75D5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284839D"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30B9C992"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Жүргізілетін мұз жару жұмыстарының көлемі (м2)</w:t>
            </w:r>
          </w:p>
        </w:tc>
        <w:tc>
          <w:tcPr>
            <w:tcW w:w="1276" w:type="dxa"/>
            <w:vAlign w:val="center"/>
          </w:tcPr>
          <w:p w14:paraId="6276ADF9"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46 421</w:t>
            </w:r>
          </w:p>
        </w:tc>
        <w:tc>
          <w:tcPr>
            <w:tcW w:w="1275" w:type="dxa"/>
            <w:vAlign w:val="center"/>
          </w:tcPr>
          <w:p w14:paraId="7DFD025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46 421</w:t>
            </w:r>
          </w:p>
        </w:tc>
        <w:tc>
          <w:tcPr>
            <w:tcW w:w="1276" w:type="dxa"/>
            <w:vAlign w:val="center"/>
          </w:tcPr>
          <w:p w14:paraId="6E4EEDF6"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46 421</w:t>
            </w:r>
          </w:p>
        </w:tc>
      </w:tr>
      <w:tr w:rsidR="003E6F55" w:rsidRPr="00A265DF" w14:paraId="69DD1BAE" w14:textId="77777777" w:rsidTr="006322EB">
        <w:trPr>
          <w:jc w:val="center"/>
        </w:trPr>
        <w:tc>
          <w:tcPr>
            <w:tcW w:w="846" w:type="dxa"/>
            <w:vAlign w:val="center"/>
          </w:tcPr>
          <w:p w14:paraId="1378796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0FD5EDB6"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1D0D26AD" w14:textId="77777777" w:rsidR="003E6F55" w:rsidRPr="00A265DF" w:rsidRDefault="003E6F55" w:rsidP="006322EB">
            <w:pPr>
              <w:rPr>
                <w:rFonts w:ascii="Times New Roman" w:hAnsi="Times New Roman"/>
                <w:sz w:val="20"/>
                <w:szCs w:val="20"/>
                <w:lang w:val="kk-KZ"/>
              </w:rPr>
            </w:pPr>
            <w:r w:rsidRPr="00A265DF">
              <w:rPr>
                <w:rFonts w:ascii="Times New Roman" w:hAnsi="Times New Roman"/>
                <w:i/>
                <w:sz w:val="20"/>
                <w:szCs w:val="20"/>
                <w:lang w:val="kk-KZ"/>
              </w:rPr>
              <w:t>Түпкілікті нәтиже: </w:t>
            </w:r>
          </w:p>
        </w:tc>
        <w:tc>
          <w:tcPr>
            <w:tcW w:w="1276" w:type="dxa"/>
            <w:vAlign w:val="center"/>
          </w:tcPr>
          <w:p w14:paraId="1C91803C" w14:textId="77777777" w:rsidR="003E6F55" w:rsidRPr="00A265DF" w:rsidRDefault="003E6F55" w:rsidP="006322EB">
            <w:pPr>
              <w:jc w:val="center"/>
              <w:rPr>
                <w:rFonts w:ascii="Times New Roman" w:hAnsi="Times New Roman"/>
                <w:sz w:val="20"/>
                <w:szCs w:val="20"/>
                <w:lang w:val="kk-KZ"/>
              </w:rPr>
            </w:pPr>
          </w:p>
        </w:tc>
        <w:tc>
          <w:tcPr>
            <w:tcW w:w="1275" w:type="dxa"/>
            <w:vAlign w:val="center"/>
          </w:tcPr>
          <w:p w14:paraId="14F138EB" w14:textId="77777777" w:rsidR="003E6F55" w:rsidRPr="00A265DF" w:rsidRDefault="003E6F55" w:rsidP="006322EB">
            <w:pPr>
              <w:jc w:val="center"/>
              <w:rPr>
                <w:rFonts w:ascii="Times New Roman" w:hAnsi="Times New Roman"/>
                <w:sz w:val="20"/>
                <w:szCs w:val="20"/>
                <w:lang w:val="kk-KZ"/>
              </w:rPr>
            </w:pPr>
          </w:p>
        </w:tc>
        <w:tc>
          <w:tcPr>
            <w:tcW w:w="1276" w:type="dxa"/>
            <w:vAlign w:val="center"/>
          </w:tcPr>
          <w:p w14:paraId="05214EEA" w14:textId="77777777" w:rsidR="003E6F55" w:rsidRPr="00A265DF" w:rsidRDefault="003E6F55" w:rsidP="006322EB">
            <w:pPr>
              <w:jc w:val="center"/>
              <w:rPr>
                <w:rFonts w:ascii="Times New Roman" w:hAnsi="Times New Roman"/>
                <w:sz w:val="20"/>
                <w:szCs w:val="20"/>
                <w:lang w:val="kk-KZ"/>
              </w:rPr>
            </w:pPr>
          </w:p>
        </w:tc>
      </w:tr>
      <w:tr w:rsidR="003E6F55" w:rsidRPr="00A265DF" w14:paraId="7D80D63C" w14:textId="77777777" w:rsidTr="006322EB">
        <w:trPr>
          <w:jc w:val="center"/>
        </w:trPr>
        <w:tc>
          <w:tcPr>
            <w:tcW w:w="846" w:type="dxa"/>
            <w:vAlign w:val="center"/>
          </w:tcPr>
          <w:p w14:paraId="627BD6A6" w14:textId="77777777" w:rsidR="003E6F55" w:rsidRPr="00A265DF" w:rsidRDefault="003E6F55" w:rsidP="006322EB">
            <w:pPr>
              <w:jc w:val="center"/>
              <w:rPr>
                <w:rFonts w:ascii="Times New Roman" w:hAnsi="Times New Roman"/>
                <w:sz w:val="20"/>
                <w:szCs w:val="20"/>
                <w:lang w:val="kk-KZ"/>
              </w:rPr>
            </w:pPr>
          </w:p>
        </w:tc>
        <w:tc>
          <w:tcPr>
            <w:tcW w:w="850" w:type="dxa"/>
            <w:vAlign w:val="center"/>
          </w:tcPr>
          <w:p w14:paraId="43E6827C" w14:textId="77777777" w:rsidR="003E6F55" w:rsidRPr="00A265DF" w:rsidRDefault="003E6F55" w:rsidP="006322EB">
            <w:pPr>
              <w:jc w:val="center"/>
              <w:rPr>
                <w:rFonts w:ascii="Times New Roman" w:hAnsi="Times New Roman"/>
                <w:sz w:val="20"/>
                <w:szCs w:val="20"/>
                <w:lang w:val="kk-KZ"/>
              </w:rPr>
            </w:pPr>
          </w:p>
        </w:tc>
        <w:tc>
          <w:tcPr>
            <w:tcW w:w="4542" w:type="dxa"/>
            <w:vAlign w:val="center"/>
          </w:tcPr>
          <w:p w14:paraId="7D28A343" w14:textId="77777777" w:rsidR="003E6F55" w:rsidRPr="00A265DF" w:rsidRDefault="003E6F55" w:rsidP="006322EB">
            <w:pPr>
              <w:jc w:val="both"/>
              <w:rPr>
                <w:rFonts w:ascii="Times New Roman" w:hAnsi="Times New Roman"/>
                <w:sz w:val="20"/>
                <w:szCs w:val="20"/>
                <w:lang w:val="kk-KZ"/>
              </w:rPr>
            </w:pPr>
            <w:r w:rsidRPr="00A265DF">
              <w:rPr>
                <w:rFonts w:ascii="Times New Roman" w:hAnsi="Times New Roman"/>
                <w:sz w:val="20"/>
                <w:szCs w:val="20"/>
                <w:lang w:val="kk-KZ"/>
              </w:rPr>
              <w:t>Жүргізілетін мұз жару жұмыстарының көлемі (м2)</w:t>
            </w:r>
          </w:p>
        </w:tc>
        <w:tc>
          <w:tcPr>
            <w:tcW w:w="1276" w:type="dxa"/>
            <w:vAlign w:val="center"/>
          </w:tcPr>
          <w:p w14:paraId="1B0C47D7"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46 421</w:t>
            </w:r>
          </w:p>
        </w:tc>
        <w:tc>
          <w:tcPr>
            <w:tcW w:w="1275" w:type="dxa"/>
            <w:vAlign w:val="center"/>
          </w:tcPr>
          <w:p w14:paraId="412CB861"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46 421</w:t>
            </w:r>
          </w:p>
        </w:tc>
        <w:tc>
          <w:tcPr>
            <w:tcW w:w="1276" w:type="dxa"/>
            <w:vAlign w:val="center"/>
          </w:tcPr>
          <w:p w14:paraId="6BAA40B2" w14:textId="77777777" w:rsidR="003E6F55" w:rsidRPr="00A265DF" w:rsidRDefault="003E6F55" w:rsidP="006322EB">
            <w:pPr>
              <w:jc w:val="center"/>
              <w:rPr>
                <w:rFonts w:ascii="Times New Roman" w:hAnsi="Times New Roman"/>
                <w:sz w:val="20"/>
                <w:szCs w:val="20"/>
                <w:lang w:val="kk-KZ"/>
              </w:rPr>
            </w:pPr>
            <w:r w:rsidRPr="00A265DF">
              <w:rPr>
                <w:rFonts w:ascii="Times New Roman" w:hAnsi="Times New Roman"/>
                <w:sz w:val="20"/>
                <w:szCs w:val="20"/>
                <w:lang w:val="kk-KZ"/>
              </w:rPr>
              <w:t>46 421</w:t>
            </w:r>
          </w:p>
        </w:tc>
      </w:tr>
    </w:tbl>
    <w:p w14:paraId="53D147FD" w14:textId="77777777" w:rsidR="00650F85" w:rsidRDefault="00650F85">
      <w:pPr>
        <w:rPr>
          <w:lang w:val="ru-RU"/>
        </w:rPr>
      </w:pPr>
    </w:p>
    <w:p w14:paraId="52E8A3A6" w14:textId="77777777" w:rsidR="00650F85" w:rsidRDefault="00650F85">
      <w:pPr>
        <w:rPr>
          <w:lang w:val="ru-RU"/>
        </w:rPr>
      </w:pPr>
    </w:p>
    <w:p w14:paraId="090E36D9" w14:textId="77777777" w:rsidR="00650F85" w:rsidRDefault="00650F85">
      <w:pPr>
        <w:rPr>
          <w:lang w:val="ru-RU"/>
        </w:rPr>
      </w:pPr>
    </w:p>
    <w:p w14:paraId="14C2878A" w14:textId="77777777" w:rsidR="00650F85" w:rsidRDefault="00650F85">
      <w:pPr>
        <w:rPr>
          <w:lang w:val="ru-RU"/>
        </w:rPr>
      </w:pPr>
    </w:p>
    <w:p w14:paraId="0DCF5CD3" w14:textId="77777777" w:rsidR="00650F85" w:rsidRDefault="00650F85">
      <w:pPr>
        <w:rPr>
          <w:lang w:val="ru-RU"/>
        </w:rPr>
      </w:pPr>
    </w:p>
    <w:p w14:paraId="20288434" w14:textId="77777777" w:rsidR="00650F85" w:rsidRPr="00650F85" w:rsidRDefault="00650F85">
      <w:pPr>
        <w:rPr>
          <w:lang w:val="ru-RU"/>
        </w:rPr>
      </w:pPr>
    </w:p>
    <w:sectPr w:rsidR="00650F85" w:rsidRPr="00650F85" w:rsidSect="00983D8C">
      <w:headerReference w:type="default" r:id="rId6"/>
      <w:pgSz w:w="11906" w:h="16838"/>
      <w:pgMar w:top="567" w:right="567" w:bottom="567" w:left="1134"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4EA52" w14:textId="77777777" w:rsidR="0033225D" w:rsidRDefault="0033225D" w:rsidP="00983D8C">
      <w:pPr>
        <w:spacing w:after="0" w:line="240" w:lineRule="auto"/>
      </w:pPr>
      <w:r>
        <w:separator/>
      </w:r>
    </w:p>
  </w:endnote>
  <w:endnote w:type="continuationSeparator" w:id="0">
    <w:p w14:paraId="77985F13" w14:textId="77777777" w:rsidR="0033225D" w:rsidRDefault="0033225D" w:rsidP="00983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Aptos Display">
    <w:altName w:val="Calibri"/>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92913" w14:textId="77777777" w:rsidR="0033225D" w:rsidRDefault="0033225D" w:rsidP="00983D8C">
      <w:pPr>
        <w:spacing w:after="0" w:line="240" w:lineRule="auto"/>
      </w:pPr>
      <w:r>
        <w:separator/>
      </w:r>
    </w:p>
  </w:footnote>
  <w:footnote w:type="continuationSeparator" w:id="0">
    <w:p w14:paraId="08BB1555" w14:textId="77777777" w:rsidR="0033225D" w:rsidRDefault="0033225D" w:rsidP="00983D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0163453"/>
      <w:docPartObj>
        <w:docPartGallery w:val="Page Numbers (Top of Page)"/>
        <w:docPartUnique/>
      </w:docPartObj>
    </w:sdtPr>
    <w:sdtContent>
      <w:p w14:paraId="65CE0DAE" w14:textId="03F54D8A" w:rsidR="00983D8C" w:rsidRDefault="00983D8C">
        <w:pPr>
          <w:pStyle w:val="af"/>
          <w:jc w:val="center"/>
        </w:pPr>
        <w:r>
          <w:fldChar w:fldCharType="begin"/>
        </w:r>
        <w:r>
          <w:instrText>PAGE   \* MERGEFORMAT</w:instrText>
        </w:r>
        <w:r>
          <w:fldChar w:fldCharType="separate"/>
        </w:r>
        <w:r>
          <w:rPr>
            <w:lang w:val="ru-RU"/>
          </w:rPr>
          <w:t>2</w:t>
        </w:r>
        <w:r>
          <w:fldChar w:fldCharType="end"/>
        </w:r>
      </w:p>
    </w:sdtContent>
  </w:sdt>
  <w:p w14:paraId="0A6A7D4B" w14:textId="77777777" w:rsidR="00983D8C" w:rsidRDefault="00983D8C">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0F0"/>
    <w:rsid w:val="000564A2"/>
    <w:rsid w:val="000B21B2"/>
    <w:rsid w:val="00252956"/>
    <w:rsid w:val="002A07B2"/>
    <w:rsid w:val="002D3258"/>
    <w:rsid w:val="002F2F92"/>
    <w:rsid w:val="00315064"/>
    <w:rsid w:val="0032063C"/>
    <w:rsid w:val="0033225D"/>
    <w:rsid w:val="003470B0"/>
    <w:rsid w:val="00374D19"/>
    <w:rsid w:val="003E6F55"/>
    <w:rsid w:val="004058C4"/>
    <w:rsid w:val="005820F0"/>
    <w:rsid w:val="005A2BC7"/>
    <w:rsid w:val="00634B70"/>
    <w:rsid w:val="00650F85"/>
    <w:rsid w:val="00667B0A"/>
    <w:rsid w:val="00752349"/>
    <w:rsid w:val="00846E5F"/>
    <w:rsid w:val="00863375"/>
    <w:rsid w:val="00901085"/>
    <w:rsid w:val="0095416C"/>
    <w:rsid w:val="00983D8C"/>
    <w:rsid w:val="00985EC0"/>
    <w:rsid w:val="009A5B93"/>
    <w:rsid w:val="009E010D"/>
    <w:rsid w:val="009E4442"/>
    <w:rsid w:val="00A25B76"/>
    <w:rsid w:val="00A8501A"/>
    <w:rsid w:val="00AA397E"/>
    <w:rsid w:val="00BB100A"/>
    <w:rsid w:val="00C10EDF"/>
    <w:rsid w:val="00C20CAA"/>
    <w:rsid w:val="00C51A0C"/>
    <w:rsid w:val="00D9746C"/>
    <w:rsid w:val="00DE35A0"/>
    <w:rsid w:val="00E71D19"/>
    <w:rsid w:val="00E90A8E"/>
    <w:rsid w:val="00EF7729"/>
    <w:rsid w:val="00F04155"/>
    <w:rsid w:val="00F35152"/>
    <w:rsid w:val="00F8610D"/>
    <w:rsid w:val="00FA4783"/>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71F88"/>
  <w15:chartTrackingRefBased/>
  <w15:docId w15:val="{09D4F8C9-DB97-4BE8-B2F8-E69D94AC1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K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820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5820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5820F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5820F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5820F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5820F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820F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820F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820F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20F0"/>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5820F0"/>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5820F0"/>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5820F0"/>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5820F0"/>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5820F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820F0"/>
    <w:rPr>
      <w:rFonts w:eastAsiaTheme="majorEastAsia" w:cstheme="majorBidi"/>
      <w:color w:val="595959" w:themeColor="text1" w:themeTint="A6"/>
    </w:rPr>
  </w:style>
  <w:style w:type="character" w:customStyle="1" w:styleId="80">
    <w:name w:val="Заголовок 8 Знак"/>
    <w:basedOn w:val="a0"/>
    <w:link w:val="8"/>
    <w:uiPriority w:val="9"/>
    <w:semiHidden/>
    <w:rsid w:val="005820F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820F0"/>
    <w:rPr>
      <w:rFonts w:eastAsiaTheme="majorEastAsia" w:cstheme="majorBidi"/>
      <w:color w:val="272727" w:themeColor="text1" w:themeTint="D8"/>
    </w:rPr>
  </w:style>
  <w:style w:type="paragraph" w:styleId="a3">
    <w:name w:val="Title"/>
    <w:basedOn w:val="a"/>
    <w:next w:val="a"/>
    <w:link w:val="a4"/>
    <w:uiPriority w:val="10"/>
    <w:qFormat/>
    <w:rsid w:val="005820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820F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820F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820F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820F0"/>
    <w:pPr>
      <w:spacing w:before="160"/>
      <w:jc w:val="center"/>
    </w:pPr>
    <w:rPr>
      <w:i/>
      <w:iCs/>
      <w:color w:val="404040" w:themeColor="text1" w:themeTint="BF"/>
    </w:rPr>
  </w:style>
  <w:style w:type="character" w:customStyle="1" w:styleId="22">
    <w:name w:val="Цитата 2 Знак"/>
    <w:basedOn w:val="a0"/>
    <w:link w:val="21"/>
    <w:uiPriority w:val="29"/>
    <w:rsid w:val="005820F0"/>
    <w:rPr>
      <w:i/>
      <w:iCs/>
      <w:color w:val="404040" w:themeColor="text1" w:themeTint="BF"/>
    </w:rPr>
  </w:style>
  <w:style w:type="paragraph" w:styleId="a7">
    <w:name w:val="List Paragraph"/>
    <w:basedOn w:val="a"/>
    <w:uiPriority w:val="34"/>
    <w:qFormat/>
    <w:rsid w:val="005820F0"/>
    <w:pPr>
      <w:ind w:left="720"/>
      <w:contextualSpacing/>
    </w:pPr>
  </w:style>
  <w:style w:type="character" w:styleId="a8">
    <w:name w:val="Intense Emphasis"/>
    <w:basedOn w:val="a0"/>
    <w:uiPriority w:val="21"/>
    <w:qFormat/>
    <w:rsid w:val="005820F0"/>
    <w:rPr>
      <w:i/>
      <w:iCs/>
      <w:color w:val="0F4761" w:themeColor="accent1" w:themeShade="BF"/>
    </w:rPr>
  </w:style>
  <w:style w:type="paragraph" w:styleId="a9">
    <w:name w:val="Intense Quote"/>
    <w:basedOn w:val="a"/>
    <w:next w:val="a"/>
    <w:link w:val="aa"/>
    <w:uiPriority w:val="30"/>
    <w:qFormat/>
    <w:rsid w:val="005820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5820F0"/>
    <w:rPr>
      <w:i/>
      <w:iCs/>
      <w:color w:val="0F4761" w:themeColor="accent1" w:themeShade="BF"/>
    </w:rPr>
  </w:style>
  <w:style w:type="character" w:styleId="ab">
    <w:name w:val="Intense Reference"/>
    <w:basedOn w:val="a0"/>
    <w:uiPriority w:val="32"/>
    <w:qFormat/>
    <w:rsid w:val="005820F0"/>
    <w:rPr>
      <w:b/>
      <w:bCs/>
      <w:smallCaps/>
      <w:color w:val="0F4761" w:themeColor="accent1" w:themeShade="BF"/>
      <w:spacing w:val="5"/>
    </w:rPr>
  </w:style>
  <w:style w:type="table" w:styleId="ac">
    <w:name w:val="Table Grid"/>
    <w:basedOn w:val="a1"/>
    <w:rsid w:val="00667B0A"/>
    <w:pPr>
      <w:spacing w:after="0" w:line="240" w:lineRule="auto"/>
    </w:pPr>
    <w:rPr>
      <w:kern w:val="0"/>
      <w:sz w:val="22"/>
      <w:szCs w:val="22"/>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667B0A"/>
    <w:rPr>
      <w:color w:val="0000FF"/>
      <w:u w:val="single"/>
    </w:rPr>
  </w:style>
  <w:style w:type="character" w:styleId="ae">
    <w:name w:val="FollowedHyperlink"/>
    <w:basedOn w:val="a0"/>
    <w:uiPriority w:val="99"/>
    <w:semiHidden/>
    <w:unhideWhenUsed/>
    <w:rsid w:val="00667B0A"/>
    <w:rPr>
      <w:color w:val="800080"/>
      <w:u w:val="single"/>
    </w:rPr>
  </w:style>
  <w:style w:type="paragraph" w:customStyle="1" w:styleId="msonormal0">
    <w:name w:val="msonormal"/>
    <w:basedOn w:val="a"/>
    <w:rsid w:val="00667B0A"/>
    <w:pPr>
      <w:spacing w:before="100" w:beforeAutospacing="1" w:after="100" w:afterAutospacing="1" w:line="240" w:lineRule="auto"/>
    </w:pPr>
    <w:rPr>
      <w:rFonts w:ascii="Times New Roman" w:eastAsia="Times New Roman" w:hAnsi="Times New Roman" w:cs="Times New Roman"/>
      <w:kern w:val="0"/>
      <w:lang w:eastAsia="ru-KZ"/>
      <w14:ligatures w14:val="none"/>
    </w:rPr>
  </w:style>
  <w:style w:type="paragraph" w:customStyle="1" w:styleId="xl107">
    <w:name w:val="xl107"/>
    <w:basedOn w:val="a"/>
    <w:rsid w:val="00667B0A"/>
    <w:pPr>
      <w:spacing w:before="100" w:beforeAutospacing="1" w:after="100" w:afterAutospacing="1" w:line="240" w:lineRule="auto"/>
    </w:pPr>
    <w:rPr>
      <w:rFonts w:ascii="Times New Roman" w:eastAsia="Times New Roman" w:hAnsi="Times New Roman" w:cs="Times New Roman"/>
      <w:kern w:val="0"/>
      <w:lang w:eastAsia="ru-KZ"/>
      <w14:ligatures w14:val="none"/>
    </w:rPr>
  </w:style>
  <w:style w:type="paragraph" w:customStyle="1" w:styleId="xl108">
    <w:name w:val="xl108"/>
    <w:basedOn w:val="a"/>
    <w:rsid w:val="00667B0A"/>
    <w:pPr>
      <w:spacing w:before="100" w:beforeAutospacing="1" w:after="100" w:afterAutospacing="1" w:line="240" w:lineRule="auto"/>
    </w:pPr>
    <w:rPr>
      <w:rFonts w:ascii="Times New Roman" w:eastAsia="Times New Roman" w:hAnsi="Times New Roman" w:cs="Times New Roman"/>
      <w:kern w:val="0"/>
      <w:lang w:eastAsia="ru-KZ"/>
      <w14:ligatures w14:val="none"/>
    </w:rPr>
  </w:style>
  <w:style w:type="paragraph" w:customStyle="1" w:styleId="xl109">
    <w:name w:val="xl109"/>
    <w:basedOn w:val="a"/>
    <w:rsid w:val="00667B0A"/>
    <w:pPr>
      <w:spacing w:before="100" w:beforeAutospacing="1" w:after="100" w:afterAutospacing="1" w:line="240" w:lineRule="auto"/>
    </w:pPr>
    <w:rPr>
      <w:rFonts w:ascii="Times New Roman" w:eastAsia="Times New Roman" w:hAnsi="Times New Roman" w:cs="Times New Roman"/>
      <w:kern w:val="0"/>
      <w:lang w:eastAsia="ru-KZ"/>
      <w14:ligatures w14:val="none"/>
    </w:rPr>
  </w:style>
  <w:style w:type="paragraph" w:customStyle="1" w:styleId="xl110">
    <w:name w:val="xl110"/>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ru-KZ"/>
      <w14:ligatures w14:val="none"/>
    </w:rPr>
  </w:style>
  <w:style w:type="paragraph" w:customStyle="1" w:styleId="xl111">
    <w:name w:val="xl111"/>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kern w:val="0"/>
      <w:sz w:val="16"/>
      <w:szCs w:val="16"/>
      <w:lang w:eastAsia="ru-KZ"/>
      <w14:ligatures w14:val="none"/>
    </w:rPr>
  </w:style>
  <w:style w:type="paragraph" w:customStyle="1" w:styleId="xl112">
    <w:name w:val="xl112"/>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kern w:val="0"/>
      <w:sz w:val="16"/>
      <w:szCs w:val="16"/>
      <w:lang w:eastAsia="ru-KZ"/>
      <w14:ligatures w14:val="none"/>
    </w:rPr>
  </w:style>
  <w:style w:type="paragraph" w:customStyle="1" w:styleId="xl113">
    <w:name w:val="xl113"/>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lang w:eastAsia="ru-KZ"/>
      <w14:ligatures w14:val="none"/>
    </w:rPr>
  </w:style>
  <w:style w:type="paragraph" w:customStyle="1" w:styleId="xl114">
    <w:name w:val="xl114"/>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lang w:eastAsia="ru-KZ"/>
      <w14:ligatures w14:val="none"/>
    </w:rPr>
  </w:style>
  <w:style w:type="paragraph" w:customStyle="1" w:styleId="xl115">
    <w:name w:val="xl115"/>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16">
    <w:name w:val="xl116"/>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17">
    <w:name w:val="xl117"/>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18">
    <w:name w:val="xl118"/>
    <w:basedOn w:val="a"/>
    <w:rsid w:val="00667B0A"/>
    <w:pPr>
      <w:spacing w:before="100" w:beforeAutospacing="1" w:after="100" w:afterAutospacing="1" w:line="240" w:lineRule="auto"/>
    </w:pPr>
    <w:rPr>
      <w:rFonts w:ascii="Times New Roman" w:eastAsia="Times New Roman" w:hAnsi="Times New Roman" w:cs="Times New Roman"/>
      <w:kern w:val="0"/>
      <w:lang w:eastAsia="ru-KZ"/>
      <w14:ligatures w14:val="none"/>
    </w:rPr>
  </w:style>
  <w:style w:type="paragraph" w:customStyle="1" w:styleId="xl119">
    <w:name w:val="xl119"/>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20">
    <w:name w:val="xl120"/>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kern w:val="0"/>
      <w:sz w:val="16"/>
      <w:szCs w:val="16"/>
      <w:lang w:eastAsia="ru-KZ"/>
      <w14:ligatures w14:val="none"/>
    </w:rPr>
  </w:style>
  <w:style w:type="paragraph" w:customStyle="1" w:styleId="xl121">
    <w:name w:val="xl121"/>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lang w:eastAsia="ru-KZ"/>
      <w14:ligatures w14:val="none"/>
    </w:rPr>
  </w:style>
  <w:style w:type="paragraph" w:customStyle="1" w:styleId="xl122">
    <w:name w:val="xl122"/>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23">
    <w:name w:val="xl123"/>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lang w:eastAsia="ru-KZ"/>
      <w14:ligatures w14:val="none"/>
    </w:rPr>
  </w:style>
  <w:style w:type="paragraph" w:customStyle="1" w:styleId="xl124">
    <w:name w:val="xl124"/>
    <w:basedOn w:val="a"/>
    <w:rsid w:val="00667B0A"/>
    <w:pPr>
      <w:spacing w:before="100" w:beforeAutospacing="1" w:after="100" w:afterAutospacing="1" w:line="240" w:lineRule="auto"/>
    </w:pPr>
    <w:rPr>
      <w:rFonts w:ascii="Times New Roman" w:eastAsia="Times New Roman" w:hAnsi="Times New Roman" w:cs="Times New Roman"/>
      <w:b/>
      <w:bCs/>
      <w:kern w:val="0"/>
      <w:lang w:eastAsia="ru-KZ"/>
      <w14:ligatures w14:val="none"/>
    </w:rPr>
  </w:style>
  <w:style w:type="paragraph" w:customStyle="1" w:styleId="xl125">
    <w:name w:val="xl125"/>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lang w:eastAsia="ru-KZ"/>
      <w14:ligatures w14:val="none"/>
    </w:rPr>
  </w:style>
  <w:style w:type="paragraph" w:customStyle="1" w:styleId="xl126">
    <w:name w:val="xl126"/>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kern w:val="0"/>
      <w:lang w:eastAsia="ru-KZ"/>
      <w14:ligatures w14:val="none"/>
    </w:rPr>
  </w:style>
  <w:style w:type="paragraph" w:customStyle="1" w:styleId="xl127">
    <w:name w:val="xl127"/>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kern w:val="0"/>
      <w:lang w:eastAsia="ru-KZ"/>
      <w14:ligatures w14:val="none"/>
    </w:rPr>
  </w:style>
  <w:style w:type="paragraph" w:customStyle="1" w:styleId="xl128">
    <w:name w:val="xl128"/>
    <w:basedOn w:val="a"/>
    <w:rsid w:val="00667B0A"/>
    <w:pPr>
      <w:spacing w:before="100" w:beforeAutospacing="1" w:after="100" w:afterAutospacing="1" w:line="240" w:lineRule="auto"/>
    </w:pPr>
    <w:rPr>
      <w:rFonts w:ascii="Times New Roman" w:eastAsia="Times New Roman" w:hAnsi="Times New Roman" w:cs="Times New Roman"/>
      <w:kern w:val="0"/>
      <w:sz w:val="16"/>
      <w:szCs w:val="16"/>
      <w:lang w:eastAsia="ru-KZ"/>
      <w14:ligatures w14:val="none"/>
    </w:rPr>
  </w:style>
  <w:style w:type="paragraph" w:customStyle="1" w:styleId="xl129">
    <w:name w:val="xl129"/>
    <w:basedOn w:val="a"/>
    <w:rsid w:val="00667B0A"/>
    <w:pPr>
      <w:spacing w:before="100" w:beforeAutospacing="1" w:after="100" w:afterAutospacing="1" w:line="240" w:lineRule="auto"/>
    </w:pPr>
    <w:rPr>
      <w:rFonts w:ascii="Times New Roman" w:eastAsia="Times New Roman" w:hAnsi="Times New Roman" w:cs="Times New Roman"/>
      <w:kern w:val="0"/>
      <w:lang w:eastAsia="ru-KZ"/>
      <w14:ligatures w14:val="none"/>
    </w:rPr>
  </w:style>
  <w:style w:type="paragraph" w:customStyle="1" w:styleId="xl130">
    <w:name w:val="xl130"/>
    <w:basedOn w:val="a"/>
    <w:rsid w:val="00667B0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kern w:val="0"/>
      <w:sz w:val="16"/>
      <w:szCs w:val="16"/>
      <w:lang w:eastAsia="ru-KZ"/>
      <w14:ligatures w14:val="none"/>
    </w:rPr>
  </w:style>
  <w:style w:type="paragraph" w:customStyle="1" w:styleId="xl131">
    <w:name w:val="xl131"/>
    <w:basedOn w:val="a"/>
    <w:rsid w:val="00667B0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kern w:val="0"/>
      <w:sz w:val="16"/>
      <w:szCs w:val="16"/>
      <w:lang w:eastAsia="ru-KZ"/>
      <w14:ligatures w14:val="none"/>
    </w:rPr>
  </w:style>
  <w:style w:type="paragraph" w:customStyle="1" w:styleId="xl132">
    <w:name w:val="xl132"/>
    <w:basedOn w:val="a"/>
    <w:rsid w:val="00667B0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33">
    <w:name w:val="xl133"/>
    <w:basedOn w:val="a"/>
    <w:rsid w:val="00667B0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34">
    <w:name w:val="xl134"/>
    <w:basedOn w:val="a"/>
    <w:rsid w:val="00667B0A"/>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35">
    <w:name w:val="xl135"/>
    <w:basedOn w:val="a"/>
    <w:rsid w:val="00667B0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36">
    <w:name w:val="xl136"/>
    <w:basedOn w:val="a"/>
    <w:rsid w:val="00667B0A"/>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37">
    <w:name w:val="xl137"/>
    <w:basedOn w:val="a"/>
    <w:rsid w:val="00667B0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38">
    <w:name w:val="xl138"/>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ru-KZ"/>
      <w14:ligatures w14:val="none"/>
    </w:rPr>
  </w:style>
  <w:style w:type="paragraph" w:customStyle="1" w:styleId="xl139">
    <w:name w:val="xl139"/>
    <w:basedOn w:val="a"/>
    <w:rsid w:val="00667B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ru-KZ"/>
      <w14:ligatures w14:val="none"/>
    </w:rPr>
  </w:style>
  <w:style w:type="paragraph" w:customStyle="1" w:styleId="xl140">
    <w:name w:val="xl140"/>
    <w:basedOn w:val="a"/>
    <w:rsid w:val="00667B0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ru-KZ"/>
      <w14:ligatures w14:val="none"/>
    </w:rPr>
  </w:style>
  <w:style w:type="paragraph" w:customStyle="1" w:styleId="xl141">
    <w:name w:val="xl141"/>
    <w:basedOn w:val="a"/>
    <w:rsid w:val="00667B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ru-KZ"/>
      <w14:ligatures w14:val="none"/>
    </w:rPr>
  </w:style>
  <w:style w:type="paragraph" w:customStyle="1" w:styleId="xl142">
    <w:name w:val="xl142"/>
    <w:basedOn w:val="a"/>
    <w:rsid w:val="00667B0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43">
    <w:name w:val="xl143"/>
    <w:basedOn w:val="a"/>
    <w:rsid w:val="00667B0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lang w:eastAsia="ru-KZ"/>
      <w14:ligatures w14:val="none"/>
    </w:rPr>
  </w:style>
  <w:style w:type="paragraph" w:customStyle="1" w:styleId="xl144">
    <w:name w:val="xl144"/>
    <w:basedOn w:val="a"/>
    <w:rsid w:val="00667B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ru-KZ"/>
      <w14:ligatures w14:val="none"/>
    </w:rPr>
  </w:style>
  <w:style w:type="paragraph" w:customStyle="1" w:styleId="xl145">
    <w:name w:val="xl145"/>
    <w:basedOn w:val="a"/>
    <w:rsid w:val="00D97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ru-KZ"/>
      <w14:ligatures w14:val="none"/>
    </w:rPr>
  </w:style>
  <w:style w:type="paragraph" w:styleId="af">
    <w:name w:val="header"/>
    <w:basedOn w:val="a"/>
    <w:link w:val="af0"/>
    <w:uiPriority w:val="99"/>
    <w:unhideWhenUsed/>
    <w:rsid w:val="00983D8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83D8C"/>
  </w:style>
  <w:style w:type="paragraph" w:styleId="af1">
    <w:name w:val="footer"/>
    <w:basedOn w:val="a"/>
    <w:link w:val="af2"/>
    <w:uiPriority w:val="99"/>
    <w:unhideWhenUsed/>
    <w:rsid w:val="00983D8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83D8C"/>
  </w:style>
  <w:style w:type="paragraph" w:styleId="af3">
    <w:name w:val="No Spacing"/>
    <w:link w:val="af4"/>
    <w:qFormat/>
    <w:rsid w:val="003E6F55"/>
    <w:pPr>
      <w:spacing w:after="0" w:line="240" w:lineRule="auto"/>
    </w:pPr>
    <w:rPr>
      <w:rFonts w:eastAsiaTheme="minorEastAsia"/>
      <w:kern w:val="0"/>
      <w:sz w:val="22"/>
      <w:szCs w:val="22"/>
      <w:lang w:val="en-US"/>
      <w14:ligatures w14:val="none"/>
    </w:rPr>
  </w:style>
  <w:style w:type="paragraph" w:styleId="af5">
    <w:name w:val="Balloon Text"/>
    <w:basedOn w:val="a"/>
    <w:link w:val="af6"/>
    <w:uiPriority w:val="99"/>
    <w:semiHidden/>
    <w:unhideWhenUsed/>
    <w:rsid w:val="003E6F55"/>
    <w:pPr>
      <w:spacing w:after="0" w:line="240" w:lineRule="auto"/>
    </w:pPr>
    <w:rPr>
      <w:rFonts w:ascii="Segoe UI" w:hAnsi="Segoe UI" w:cs="Segoe UI"/>
      <w:kern w:val="0"/>
      <w:sz w:val="18"/>
      <w:szCs w:val="18"/>
      <w:lang w:val="ru-RU"/>
      <w14:ligatures w14:val="none"/>
    </w:rPr>
  </w:style>
  <w:style w:type="character" w:customStyle="1" w:styleId="af6">
    <w:name w:val="Текст выноски Знак"/>
    <w:basedOn w:val="a0"/>
    <w:link w:val="af5"/>
    <w:uiPriority w:val="99"/>
    <w:semiHidden/>
    <w:rsid w:val="003E6F55"/>
    <w:rPr>
      <w:rFonts w:ascii="Segoe UI" w:hAnsi="Segoe UI" w:cs="Segoe UI"/>
      <w:kern w:val="0"/>
      <w:sz w:val="18"/>
      <w:szCs w:val="18"/>
      <w:lang w:val="ru-RU"/>
      <w14:ligatures w14:val="none"/>
    </w:rPr>
  </w:style>
  <w:style w:type="character" w:styleId="af7">
    <w:name w:val="Emphasis"/>
    <w:basedOn w:val="a0"/>
    <w:uiPriority w:val="20"/>
    <w:qFormat/>
    <w:rsid w:val="003E6F55"/>
    <w:rPr>
      <w:i/>
      <w:iCs/>
    </w:rPr>
  </w:style>
  <w:style w:type="character" w:customStyle="1" w:styleId="docdata">
    <w:name w:val="docdata"/>
    <w:aliases w:val="docy,v5,1116,bqiaagaaeyqcaaagiaiaaapdawaabdedaaaaaaaaaaaaaaaaaaaaaaaaaaaaaaaaaaaaaaaaaaaaaaaaaaaaaaaaaaaaaaaaaaaaaaaaaaaaaaaaaaaaaaaaaaaaaaaaaaaaaaaaaaaaaaaaaaaaaaaaaaaaaaaaaaaaaaaaaaaaaaaaaaaaaaaaaaaaaaaaaaaaaaaaaaaaaaaaaaaaaaaaaaaaaaaaaaaaaaaa"/>
    <w:basedOn w:val="a0"/>
    <w:rsid w:val="003E6F55"/>
  </w:style>
  <w:style w:type="table" w:customStyle="1" w:styleId="11">
    <w:name w:val="Сетка таблицы1"/>
    <w:basedOn w:val="a1"/>
    <w:next w:val="ac"/>
    <w:uiPriority w:val="59"/>
    <w:rsid w:val="003E6F55"/>
    <w:pPr>
      <w:spacing w:after="0" w:line="240" w:lineRule="auto"/>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63">
    <w:name w:val="1663"/>
    <w:aliases w:val="bqiaagaaeyqcaaagiaiaaapmbqaabfqfaaaaaaaaaaaaaaaaaaaaaaaaaaaaaaaaaaaaaaaaaaaaaaaaaaaaaaaaaaaaaaaaaaaaaaaaaaaaaaaaaaaaaaaaaaaaaaaaaaaaaaaaaaaaaaaaaaaaaaaaaaaaaaaaaaaaaaaaaaaaaaaaaaaaaaaaaaaaaaaaaaaaaaaaaaaaaaaaaaaaaaaaaaaaaaaaaaaaaaaa"/>
    <w:basedOn w:val="a"/>
    <w:rsid w:val="003E6F55"/>
    <w:pPr>
      <w:spacing w:before="100" w:beforeAutospacing="1" w:after="100" w:afterAutospacing="1" w:line="240" w:lineRule="auto"/>
    </w:pPr>
    <w:rPr>
      <w:rFonts w:ascii="Times New Roman" w:eastAsia="Times New Roman" w:hAnsi="Times New Roman" w:cs="Times New Roman"/>
      <w:kern w:val="0"/>
      <w:lang w:val="ru-RU" w:eastAsia="ru-RU"/>
      <w14:ligatures w14:val="none"/>
    </w:rPr>
  </w:style>
  <w:style w:type="table" w:customStyle="1" w:styleId="23">
    <w:name w:val="Сетка таблицы2"/>
    <w:basedOn w:val="a1"/>
    <w:next w:val="ac"/>
    <w:uiPriority w:val="59"/>
    <w:rsid w:val="003E6F55"/>
    <w:pPr>
      <w:spacing w:after="0" w:line="240" w:lineRule="auto"/>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c"/>
    <w:uiPriority w:val="59"/>
    <w:rsid w:val="003E6F55"/>
    <w:pPr>
      <w:spacing w:after="0" w:line="240" w:lineRule="auto"/>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
    <w:uiPriority w:val="99"/>
    <w:unhideWhenUsed/>
    <w:rsid w:val="003E6F55"/>
    <w:pPr>
      <w:spacing w:before="100" w:beforeAutospacing="1" w:after="100" w:afterAutospacing="1" w:line="240" w:lineRule="auto"/>
    </w:pPr>
    <w:rPr>
      <w:rFonts w:ascii="Times New Roman" w:eastAsia="Times New Roman" w:hAnsi="Times New Roman" w:cs="Times New Roman"/>
      <w:kern w:val="0"/>
      <w:lang w:val="ru-RU" w:eastAsia="ru-RU"/>
      <w14:ligatures w14:val="none"/>
    </w:rPr>
  </w:style>
  <w:style w:type="paragraph" w:customStyle="1" w:styleId="right">
    <w:name w:val="right"/>
    <w:basedOn w:val="a"/>
    <w:rsid w:val="003E6F55"/>
    <w:pPr>
      <w:spacing w:before="100" w:beforeAutospacing="1" w:after="100" w:afterAutospacing="1" w:line="240" w:lineRule="auto"/>
      <w:jc w:val="right"/>
    </w:pPr>
    <w:rPr>
      <w:rFonts w:ascii="Times New Roman" w:eastAsia="Times New Roman" w:hAnsi="Times New Roman" w:cs="Times New Roman"/>
      <w:kern w:val="0"/>
      <w:lang w:val="ru-RU" w:eastAsia="ru-RU"/>
      <w14:ligatures w14:val="none"/>
    </w:rPr>
  </w:style>
  <w:style w:type="character" w:customStyle="1" w:styleId="af4">
    <w:name w:val="Без интервала Знак"/>
    <w:link w:val="af3"/>
    <w:rsid w:val="003E6F55"/>
    <w:rPr>
      <w:rFonts w:eastAsiaTheme="minorEastAsia"/>
      <w:kern w:val="0"/>
      <w:sz w:val="22"/>
      <w:szCs w:val="22"/>
      <w:lang w:val="en-US"/>
      <w14:ligatures w14:val="none"/>
    </w:rPr>
  </w:style>
  <w:style w:type="character" w:customStyle="1" w:styleId="ypks7kbdpwfgdykd3qb9">
    <w:name w:val="ypks7kbdpwfgdykd3qb9"/>
    <w:basedOn w:val="a0"/>
    <w:rsid w:val="003E6F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22415</Words>
  <Characters>127770</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Финансов ЗКО Управление</dc:creator>
  <cp:keywords/>
  <dc:description/>
  <cp:lastModifiedBy>Denis Korsh</cp:lastModifiedBy>
  <cp:revision>24</cp:revision>
  <dcterms:created xsi:type="dcterms:W3CDTF">2025-11-20T02:21:00Z</dcterms:created>
  <dcterms:modified xsi:type="dcterms:W3CDTF">2025-12-03T13:37:00Z</dcterms:modified>
</cp:coreProperties>
</file>